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D9681" w14:textId="4119BCF6" w:rsidR="00FF532A" w:rsidRDefault="00AF3BCA" w:rsidP="00FF532A">
      <w:pPr>
        <w:pStyle w:val="Didascalia"/>
        <w:rPr>
          <w:rFonts w:ascii="Century Gothic" w:hAnsi="Century Gothic" w:cs="Century Gothic"/>
          <w:b w:val="0"/>
          <w:sz w:val="24"/>
          <w:szCs w:val="24"/>
          <w:lang w:eastAsia="it-IT"/>
        </w:rPr>
      </w:pPr>
      <w:bookmarkStart w:id="0" w:name="_GoBack"/>
      <w:bookmarkEnd w:id="0"/>
      <w:r>
        <w:rPr>
          <w:rFonts w:ascii="Century Gothic" w:hAnsi="Century Gothic" w:cs="Century Gothic"/>
          <w:b w:val="0"/>
          <w:noProof/>
          <w:sz w:val="24"/>
          <w:szCs w:val="24"/>
          <w:lang w:eastAsia="it-IT"/>
        </w:rPr>
        <w:drawing>
          <wp:inline distT="0" distB="0" distL="0" distR="0" wp14:anchorId="3BC6597A" wp14:editId="08EAE913">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14:paraId="1373084E" w14:textId="3F125122" w:rsidR="00AF3BCA" w:rsidRDefault="00AF3BCA" w:rsidP="00AF3BCA">
      <w:pPr>
        <w:rPr>
          <w:lang w:eastAsia="it-IT"/>
        </w:rPr>
      </w:pPr>
    </w:p>
    <w:p w14:paraId="0DE28AF2" w14:textId="77777777"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Fondo Europeo Agricolo per lo Sviluppo Rurale (F.E.A.S.R.)</w:t>
      </w:r>
    </w:p>
    <w:p w14:paraId="46F9247B" w14:textId="77777777" w:rsidR="00AF3BCA" w:rsidRPr="00162A73" w:rsidRDefault="00AF3BCA" w:rsidP="00AF3BCA">
      <w:pPr>
        <w:pStyle w:val="Didascalia"/>
        <w:jc w:val="center"/>
        <w:rPr>
          <w:rFonts w:ascii="Tahoma" w:hAnsi="Tahoma" w:cs="Tahoma"/>
          <w:b w:val="0"/>
          <w:bCs w:val="0"/>
          <w:i/>
          <w:iCs/>
          <w:sz w:val="32"/>
          <w:szCs w:val="32"/>
        </w:rPr>
      </w:pPr>
      <w:r w:rsidRPr="00162A73">
        <w:rPr>
          <w:rFonts w:ascii="Tahoma" w:hAnsi="Tahoma" w:cs="Tahoma"/>
          <w:b w:val="0"/>
          <w:bCs w:val="0"/>
          <w:i/>
          <w:iCs/>
          <w:sz w:val="32"/>
          <w:szCs w:val="32"/>
        </w:rPr>
        <w:t>Programma di Sviluppo Rurale 2014-2020 (Reg. UE n. 1305/2013)</w:t>
      </w:r>
    </w:p>
    <w:p w14:paraId="5EF94FDC" w14:textId="77777777" w:rsidR="00AF3BCA" w:rsidRPr="00162A73" w:rsidRDefault="00AF3BCA" w:rsidP="00AF3BCA">
      <w:pPr>
        <w:pStyle w:val="Titolo"/>
        <w:rPr>
          <w:bCs w:val="0"/>
        </w:rPr>
      </w:pPr>
    </w:p>
    <w:p w14:paraId="1D798836" w14:textId="77777777" w:rsidR="00AF3BCA" w:rsidRPr="00162A73" w:rsidRDefault="00AF3BCA" w:rsidP="00AF3BCA">
      <w:pPr>
        <w:pStyle w:val="Titolo"/>
        <w:rPr>
          <w:bCs w:val="0"/>
        </w:rPr>
      </w:pPr>
    </w:p>
    <w:p w14:paraId="260D2788" w14:textId="3DF7F70F" w:rsidR="00062379" w:rsidRPr="0086645F" w:rsidRDefault="00062379" w:rsidP="00062379">
      <w:pPr>
        <w:jc w:val="center"/>
        <w:rPr>
          <w:rFonts w:cs="Tahoma"/>
          <w:b/>
          <w:sz w:val="24"/>
        </w:rPr>
      </w:pPr>
      <w:r w:rsidRPr="0086645F">
        <w:rPr>
          <w:rFonts w:cs="Tahoma"/>
          <w:b/>
          <w:sz w:val="24"/>
        </w:rPr>
        <w:t xml:space="preserve">MISURA </w:t>
      </w:r>
      <w:r w:rsidR="004C2D9A" w:rsidRPr="0086645F">
        <w:rPr>
          <w:rFonts w:cs="Tahoma"/>
          <w:b/>
          <w:sz w:val="24"/>
        </w:rPr>
        <w:t>8</w:t>
      </w:r>
      <w:r w:rsidRPr="0086645F">
        <w:rPr>
          <w:rFonts w:cs="Tahoma"/>
          <w:b/>
          <w:sz w:val="24"/>
        </w:rPr>
        <w:t xml:space="preserve"> </w:t>
      </w:r>
    </w:p>
    <w:p w14:paraId="61B2560F" w14:textId="617AE378" w:rsidR="00062379" w:rsidRPr="0086645F" w:rsidRDefault="00062379" w:rsidP="00472FB7">
      <w:pPr>
        <w:jc w:val="center"/>
        <w:rPr>
          <w:rFonts w:cs="Tahoma"/>
          <w:b/>
          <w:sz w:val="24"/>
        </w:rPr>
      </w:pPr>
      <w:r w:rsidRPr="0086645F">
        <w:rPr>
          <w:rFonts w:cs="Tahoma"/>
          <w:b/>
          <w:sz w:val="24"/>
        </w:rPr>
        <w:t>“</w:t>
      </w:r>
      <w:r w:rsidR="00472FB7" w:rsidRPr="0086645F">
        <w:rPr>
          <w:rFonts w:cs="Tahoma"/>
          <w:b/>
          <w:sz w:val="24"/>
        </w:rPr>
        <w:t>Investimenti nello sviluppo delle aree forestali e nel miglioramento della redditività delle foreste</w:t>
      </w:r>
      <w:r w:rsidRPr="0086645F">
        <w:rPr>
          <w:rFonts w:cs="Tahoma"/>
          <w:b/>
          <w:sz w:val="24"/>
        </w:rPr>
        <w:t>”</w:t>
      </w:r>
    </w:p>
    <w:p w14:paraId="119C6C7F" w14:textId="77777777" w:rsidR="00062379" w:rsidRPr="0086645F" w:rsidRDefault="00062379" w:rsidP="00062379">
      <w:pPr>
        <w:jc w:val="center"/>
        <w:rPr>
          <w:rFonts w:cs="Tahoma"/>
          <w:b/>
          <w:sz w:val="24"/>
        </w:rPr>
      </w:pPr>
    </w:p>
    <w:p w14:paraId="38FAFEF5" w14:textId="7980391A" w:rsidR="00062379" w:rsidRPr="0086645F" w:rsidRDefault="00062379" w:rsidP="00062379">
      <w:pPr>
        <w:jc w:val="center"/>
        <w:rPr>
          <w:rFonts w:cs="Tahoma"/>
          <w:b/>
          <w:sz w:val="24"/>
        </w:rPr>
      </w:pPr>
      <w:r w:rsidRPr="0086645F">
        <w:rPr>
          <w:rFonts w:cs="Tahoma"/>
          <w:b/>
          <w:sz w:val="24"/>
        </w:rPr>
        <w:t xml:space="preserve">SOTTOMISURA </w:t>
      </w:r>
      <w:r w:rsidR="00472FB7" w:rsidRPr="0086645F">
        <w:rPr>
          <w:rFonts w:cs="Tahoma"/>
          <w:b/>
          <w:sz w:val="24"/>
        </w:rPr>
        <w:t>8</w:t>
      </w:r>
      <w:r w:rsidRPr="0086645F">
        <w:rPr>
          <w:rFonts w:cs="Tahoma"/>
          <w:b/>
          <w:sz w:val="24"/>
        </w:rPr>
        <w:t>.</w:t>
      </w:r>
      <w:r w:rsidR="00472FB7" w:rsidRPr="0086645F">
        <w:rPr>
          <w:rFonts w:cs="Tahoma"/>
          <w:b/>
          <w:sz w:val="24"/>
        </w:rPr>
        <w:t>6</w:t>
      </w:r>
      <w:r w:rsidRPr="0086645F">
        <w:rPr>
          <w:rFonts w:cs="Tahoma"/>
          <w:b/>
          <w:sz w:val="24"/>
        </w:rPr>
        <w:t xml:space="preserve"> </w:t>
      </w:r>
    </w:p>
    <w:p w14:paraId="5DBF6A06" w14:textId="77777777" w:rsidR="00472FB7" w:rsidRPr="0086645F" w:rsidRDefault="00062379" w:rsidP="00472FB7">
      <w:pPr>
        <w:jc w:val="center"/>
        <w:rPr>
          <w:rFonts w:cs="Tahoma"/>
          <w:b/>
          <w:sz w:val="24"/>
        </w:rPr>
      </w:pPr>
      <w:r w:rsidRPr="0086645F">
        <w:rPr>
          <w:rFonts w:cs="Tahoma"/>
          <w:b/>
          <w:sz w:val="24"/>
        </w:rPr>
        <w:t>“</w:t>
      </w:r>
      <w:r w:rsidR="00472FB7" w:rsidRPr="0086645F">
        <w:rPr>
          <w:rFonts w:cs="Tahoma"/>
          <w:b/>
          <w:sz w:val="24"/>
        </w:rPr>
        <w:t>Sostegno agli investimenti in tecnologie silvicole e nella trasformazione,</w:t>
      </w:r>
    </w:p>
    <w:p w14:paraId="61C7696D" w14:textId="13A8110A" w:rsidR="00062379" w:rsidRPr="0086645F" w:rsidRDefault="00472FB7" w:rsidP="00162A73">
      <w:pPr>
        <w:jc w:val="center"/>
        <w:rPr>
          <w:rFonts w:cs="Tahoma"/>
          <w:b/>
          <w:sz w:val="24"/>
        </w:rPr>
      </w:pPr>
      <w:r w:rsidRPr="0086645F">
        <w:rPr>
          <w:rFonts w:cs="Tahoma"/>
          <w:b/>
          <w:sz w:val="24"/>
        </w:rPr>
        <w:t>mobilitazione e commercializzazione dei prodotti delle foreste</w:t>
      </w:r>
      <w:r w:rsidR="00062379" w:rsidRPr="0086645F">
        <w:rPr>
          <w:rFonts w:cs="Tahoma"/>
          <w:b/>
          <w:sz w:val="24"/>
        </w:rPr>
        <w:t>”</w:t>
      </w:r>
    </w:p>
    <w:p w14:paraId="3A246D8A" w14:textId="77777777" w:rsidR="00062379" w:rsidRPr="0086645F" w:rsidRDefault="00062379" w:rsidP="00062379">
      <w:pPr>
        <w:pStyle w:val="Titolo"/>
        <w:rPr>
          <w:bCs w:val="0"/>
        </w:rPr>
      </w:pPr>
    </w:p>
    <w:p w14:paraId="228B130A" w14:textId="3C142CE8" w:rsidR="00062379" w:rsidRPr="0086645F" w:rsidRDefault="00062379" w:rsidP="00062379">
      <w:pPr>
        <w:pStyle w:val="Titolo"/>
        <w:rPr>
          <w:bCs w:val="0"/>
          <w:sz w:val="24"/>
        </w:rPr>
      </w:pPr>
      <w:r w:rsidRPr="0086645F">
        <w:rPr>
          <w:bCs w:val="0"/>
          <w:sz w:val="24"/>
        </w:rPr>
        <w:t xml:space="preserve">OPERAZIONE </w:t>
      </w:r>
      <w:r w:rsidR="00472FB7" w:rsidRPr="0086645F">
        <w:rPr>
          <w:bCs w:val="0"/>
          <w:sz w:val="24"/>
        </w:rPr>
        <w:t>8</w:t>
      </w:r>
      <w:r w:rsidRPr="0086645F">
        <w:rPr>
          <w:bCs w:val="0"/>
          <w:sz w:val="24"/>
        </w:rPr>
        <w:t>.</w:t>
      </w:r>
      <w:r w:rsidR="00472FB7" w:rsidRPr="0086645F">
        <w:rPr>
          <w:bCs w:val="0"/>
          <w:sz w:val="24"/>
        </w:rPr>
        <w:t>6</w:t>
      </w:r>
      <w:r w:rsidRPr="0086645F">
        <w:rPr>
          <w:bCs w:val="0"/>
          <w:sz w:val="24"/>
        </w:rPr>
        <w:t>.0</w:t>
      </w:r>
      <w:r w:rsidR="00472FB7" w:rsidRPr="0086645F">
        <w:rPr>
          <w:bCs w:val="0"/>
          <w:sz w:val="24"/>
        </w:rPr>
        <w:t>1</w:t>
      </w:r>
      <w:r w:rsidRPr="0086645F">
        <w:rPr>
          <w:bCs w:val="0"/>
          <w:sz w:val="24"/>
        </w:rPr>
        <w:t xml:space="preserve"> </w:t>
      </w:r>
    </w:p>
    <w:p w14:paraId="040755B8" w14:textId="2B48671A" w:rsidR="00062379" w:rsidRPr="0086645F" w:rsidRDefault="00472FB7" w:rsidP="00162A73">
      <w:pPr>
        <w:pStyle w:val="Titolo"/>
        <w:rPr>
          <w:bCs w:val="0"/>
          <w:sz w:val="24"/>
        </w:rPr>
      </w:pPr>
      <w:r w:rsidRPr="0086645F">
        <w:rPr>
          <w:bCs w:val="0"/>
          <w:sz w:val="24"/>
        </w:rPr>
        <w:t>Investimenti per accrescere il valore dei prodotti forestali</w:t>
      </w:r>
    </w:p>
    <w:p w14:paraId="287022C0" w14:textId="77777777" w:rsidR="00062379" w:rsidRPr="0086645F" w:rsidRDefault="00062379" w:rsidP="00062379">
      <w:pPr>
        <w:pStyle w:val="Titolo"/>
        <w:rPr>
          <w:bCs w:val="0"/>
        </w:rPr>
      </w:pPr>
    </w:p>
    <w:p w14:paraId="70F1EE59" w14:textId="77777777" w:rsidR="00062379" w:rsidRPr="0086645F" w:rsidRDefault="00062379" w:rsidP="00062379">
      <w:pPr>
        <w:jc w:val="center"/>
        <w:rPr>
          <w:rFonts w:cs="Tahoma"/>
          <w:b/>
          <w:sz w:val="24"/>
        </w:rPr>
      </w:pPr>
      <w:r w:rsidRPr="0086645F">
        <w:rPr>
          <w:rFonts w:cs="Tahoma"/>
          <w:b/>
          <w:sz w:val="24"/>
        </w:rPr>
        <w:t>Focus area principale 6b “stimolare lo sviluppo locale nelle zone rurali”</w:t>
      </w:r>
    </w:p>
    <w:p w14:paraId="0C51BAEE" w14:textId="77777777" w:rsidR="00062379" w:rsidRPr="0086645F" w:rsidRDefault="00062379" w:rsidP="00062379">
      <w:pPr>
        <w:jc w:val="center"/>
        <w:rPr>
          <w:rFonts w:cs="Tahoma"/>
          <w:b/>
          <w:sz w:val="24"/>
        </w:rPr>
      </w:pPr>
    </w:p>
    <w:p w14:paraId="367CF3D5" w14:textId="3226A44F" w:rsidR="00062379" w:rsidRPr="0086645F" w:rsidRDefault="00062379" w:rsidP="00062379">
      <w:pPr>
        <w:jc w:val="center"/>
        <w:rPr>
          <w:rFonts w:cs="Tahoma"/>
          <w:bCs/>
          <w:sz w:val="24"/>
        </w:rPr>
      </w:pPr>
      <w:r w:rsidRPr="0086645F">
        <w:rPr>
          <w:rFonts w:cs="Tahoma"/>
          <w:b/>
          <w:sz w:val="24"/>
        </w:rPr>
        <w:t xml:space="preserve">Focus area secondaria </w:t>
      </w:r>
      <w:r w:rsidR="00472FB7" w:rsidRPr="0086645F">
        <w:rPr>
          <w:rFonts w:cs="Tahoma"/>
          <w:b/>
          <w:sz w:val="24"/>
        </w:rPr>
        <w:t>2a</w:t>
      </w:r>
      <w:r w:rsidRPr="0086645F">
        <w:rPr>
          <w:rFonts w:cs="Tahoma"/>
          <w:b/>
          <w:sz w:val="24"/>
        </w:rPr>
        <w:t xml:space="preserve"> “</w:t>
      </w:r>
      <w:r w:rsidR="00472FB7" w:rsidRPr="0086645F">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86645F">
        <w:rPr>
          <w:rFonts w:cs="Tahoma"/>
          <w:bCs/>
          <w:sz w:val="24"/>
        </w:rPr>
        <w:t>”</w:t>
      </w:r>
    </w:p>
    <w:p w14:paraId="756EA29F" w14:textId="77777777" w:rsidR="00062379" w:rsidRPr="0086645F" w:rsidRDefault="00062379" w:rsidP="00062379">
      <w:pPr>
        <w:pStyle w:val="Titolo"/>
        <w:rPr>
          <w:bCs w:val="0"/>
        </w:rPr>
      </w:pPr>
    </w:p>
    <w:p w14:paraId="3061B5E8" w14:textId="77777777" w:rsidR="00062379" w:rsidRPr="0086645F" w:rsidRDefault="00062379" w:rsidP="00062379">
      <w:pPr>
        <w:pStyle w:val="Titolo"/>
        <w:rPr>
          <w:bCs w:val="0"/>
          <w:caps/>
          <w:sz w:val="24"/>
        </w:rPr>
      </w:pPr>
      <w:r w:rsidRPr="0086645F">
        <w:rPr>
          <w:bCs w:val="0"/>
          <w:caps/>
          <w:sz w:val="24"/>
        </w:rPr>
        <w:t>DISPOSIZIONI ATTUATIVE PER LA PRESENTAZIONE DELLA DOMANDA</w:t>
      </w:r>
    </w:p>
    <w:p w14:paraId="035D7510" w14:textId="13685917" w:rsidR="00AF3BCA" w:rsidRPr="00162A73" w:rsidRDefault="00AF3BCA">
      <w:pPr>
        <w:spacing w:after="160" w:line="259" w:lineRule="auto"/>
        <w:jc w:val="left"/>
        <w:rPr>
          <w:rFonts w:asciiTheme="minorHAnsi" w:hAnsiTheme="minorHAnsi" w:cstheme="minorHAnsi"/>
          <w:lang w:eastAsia="it-IT"/>
        </w:rPr>
      </w:pPr>
      <w:r w:rsidRPr="00162A73">
        <w:rPr>
          <w:rFonts w:asciiTheme="minorHAnsi" w:hAnsiTheme="minorHAnsi" w:cstheme="minorHAnsi"/>
          <w:lang w:eastAsia="it-IT"/>
        </w:rPr>
        <w:br w:type="page"/>
      </w:r>
    </w:p>
    <w:sdt>
      <w:sdtPr>
        <w:rPr>
          <w:rFonts w:ascii="Tahoma" w:hAnsi="Tahoma"/>
          <w:b w:val="0"/>
          <w:bCs w:val="0"/>
          <w:caps w:val="0"/>
          <w:color w:val="auto"/>
          <w:sz w:val="20"/>
          <w:szCs w:val="24"/>
          <w:lang w:eastAsia="zh-CN"/>
        </w:rPr>
        <w:id w:val="-1507121234"/>
        <w:docPartObj>
          <w:docPartGallery w:val="Table of Contents"/>
          <w:docPartUnique/>
        </w:docPartObj>
      </w:sdtPr>
      <w:sdtEndPr/>
      <w:sdtContent>
        <w:p w14:paraId="0A26672E" w14:textId="106812E2" w:rsidR="0087318D" w:rsidRPr="0087318D" w:rsidRDefault="0087318D">
          <w:pPr>
            <w:pStyle w:val="Titolosommario"/>
            <w:rPr>
              <w:rFonts w:asciiTheme="minorHAnsi" w:hAnsiTheme="minorHAnsi" w:cstheme="minorHAnsi"/>
              <w:color w:val="000000" w:themeColor="text1"/>
              <w:sz w:val="24"/>
              <w:szCs w:val="24"/>
            </w:rPr>
          </w:pPr>
          <w:r w:rsidRPr="0087318D">
            <w:rPr>
              <w:rFonts w:asciiTheme="minorHAnsi" w:hAnsiTheme="minorHAnsi" w:cstheme="minorHAnsi"/>
              <w:color w:val="000000" w:themeColor="text1"/>
              <w:sz w:val="24"/>
              <w:szCs w:val="24"/>
            </w:rPr>
            <w:t>INDICE</w:t>
          </w:r>
        </w:p>
        <w:p w14:paraId="53D11FE4" w14:textId="3A6BF004" w:rsidR="0087318D" w:rsidRDefault="0087318D">
          <w:pPr>
            <w:pStyle w:val="Sommario1"/>
            <w:tabs>
              <w:tab w:val="right" w:leader="dot" w:pos="9628"/>
            </w:tabs>
            <w:rPr>
              <w:rFonts w:eastAsiaTheme="minorEastAsia" w:cstheme="minorBidi"/>
              <w:b w:val="0"/>
              <w:bCs w:val="0"/>
              <w:caps w:val="0"/>
              <w:noProof/>
              <w:sz w:val="22"/>
              <w:szCs w:val="22"/>
              <w:lang w:eastAsia="it-IT"/>
            </w:rPr>
          </w:pPr>
          <w:r>
            <w:rPr>
              <w:b w:val="0"/>
              <w:bCs w:val="0"/>
            </w:rPr>
            <w:fldChar w:fldCharType="begin"/>
          </w:r>
          <w:r>
            <w:instrText xml:space="preserve"> TOC \o "1-3" \h \z \u </w:instrText>
          </w:r>
          <w:r>
            <w:rPr>
              <w:b w:val="0"/>
              <w:bCs w:val="0"/>
            </w:rPr>
            <w:fldChar w:fldCharType="separate"/>
          </w:r>
          <w:hyperlink w:anchor="_Toc5703844" w:history="1">
            <w:r w:rsidRPr="00957706">
              <w:rPr>
                <w:rStyle w:val="Collegamentoipertestuale"/>
                <w:noProof/>
              </w:rPr>
              <w:t>PARTE I DOMANDA DI AIUTO</w:t>
            </w:r>
            <w:r>
              <w:rPr>
                <w:noProof/>
                <w:webHidden/>
              </w:rPr>
              <w:tab/>
            </w:r>
            <w:r>
              <w:rPr>
                <w:noProof/>
                <w:webHidden/>
              </w:rPr>
              <w:fldChar w:fldCharType="begin"/>
            </w:r>
            <w:r>
              <w:rPr>
                <w:noProof/>
                <w:webHidden/>
              </w:rPr>
              <w:instrText xml:space="preserve"> PAGEREF _Toc5703844 \h </w:instrText>
            </w:r>
            <w:r>
              <w:rPr>
                <w:noProof/>
                <w:webHidden/>
              </w:rPr>
            </w:r>
            <w:r>
              <w:rPr>
                <w:noProof/>
                <w:webHidden/>
              </w:rPr>
              <w:fldChar w:fldCharType="separate"/>
            </w:r>
            <w:r w:rsidR="00CD0AE9">
              <w:rPr>
                <w:noProof/>
                <w:webHidden/>
              </w:rPr>
              <w:t>5</w:t>
            </w:r>
            <w:r>
              <w:rPr>
                <w:noProof/>
                <w:webHidden/>
              </w:rPr>
              <w:fldChar w:fldCharType="end"/>
            </w:r>
          </w:hyperlink>
        </w:p>
        <w:p w14:paraId="18C1615F" w14:textId="69683E37"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45" w:history="1">
            <w:r w:rsidR="0087318D" w:rsidRPr="00957706">
              <w:rPr>
                <w:rStyle w:val="Collegamentoipertestuale"/>
                <w:noProof/>
              </w:rPr>
              <w:t>1</w:t>
            </w:r>
            <w:r w:rsidR="0087318D">
              <w:rPr>
                <w:rFonts w:eastAsiaTheme="minorEastAsia" w:cstheme="minorBidi"/>
                <w:b w:val="0"/>
                <w:bCs w:val="0"/>
                <w:caps w:val="0"/>
                <w:noProof/>
                <w:sz w:val="22"/>
                <w:szCs w:val="22"/>
                <w:lang w:eastAsia="it-IT"/>
              </w:rPr>
              <w:tab/>
            </w:r>
            <w:r w:rsidR="0087318D" w:rsidRPr="00957706">
              <w:rPr>
                <w:rStyle w:val="Collegamentoipertestuale"/>
                <w:noProof/>
              </w:rPr>
              <w:t>FINALITÀ ED OBIETTIVI</w:t>
            </w:r>
            <w:r w:rsidR="0087318D">
              <w:rPr>
                <w:noProof/>
                <w:webHidden/>
              </w:rPr>
              <w:tab/>
            </w:r>
            <w:r w:rsidR="0087318D">
              <w:rPr>
                <w:noProof/>
                <w:webHidden/>
              </w:rPr>
              <w:fldChar w:fldCharType="begin"/>
            </w:r>
            <w:r w:rsidR="0087318D">
              <w:rPr>
                <w:noProof/>
                <w:webHidden/>
              </w:rPr>
              <w:instrText xml:space="preserve"> PAGEREF _Toc5703845 \h </w:instrText>
            </w:r>
            <w:r w:rsidR="0087318D">
              <w:rPr>
                <w:noProof/>
                <w:webHidden/>
              </w:rPr>
            </w:r>
            <w:r w:rsidR="0087318D">
              <w:rPr>
                <w:noProof/>
                <w:webHidden/>
              </w:rPr>
              <w:fldChar w:fldCharType="separate"/>
            </w:r>
            <w:r w:rsidR="00CD0AE9">
              <w:rPr>
                <w:noProof/>
                <w:webHidden/>
              </w:rPr>
              <w:t>5</w:t>
            </w:r>
            <w:r w:rsidR="0087318D">
              <w:rPr>
                <w:noProof/>
                <w:webHidden/>
              </w:rPr>
              <w:fldChar w:fldCharType="end"/>
            </w:r>
          </w:hyperlink>
        </w:p>
        <w:p w14:paraId="4DC1306F" w14:textId="0F56E206"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46" w:history="1">
            <w:r w:rsidR="0087318D" w:rsidRPr="00957706">
              <w:rPr>
                <w:rStyle w:val="Collegamentoipertestuale"/>
                <w:noProof/>
              </w:rPr>
              <w:t>2</w:t>
            </w:r>
            <w:r w:rsidR="0087318D">
              <w:rPr>
                <w:rFonts w:eastAsiaTheme="minorEastAsia" w:cstheme="minorBidi"/>
                <w:b w:val="0"/>
                <w:bCs w:val="0"/>
                <w:caps w:val="0"/>
                <w:noProof/>
                <w:sz w:val="22"/>
                <w:szCs w:val="22"/>
                <w:lang w:eastAsia="it-IT"/>
              </w:rPr>
              <w:tab/>
            </w:r>
            <w:r w:rsidR="0087318D" w:rsidRPr="00957706">
              <w:rPr>
                <w:rStyle w:val="Collegamentoipertestuale"/>
                <w:noProof/>
              </w:rPr>
              <w:t>TERRITORIO DI APPLICAZIONE</w:t>
            </w:r>
            <w:r w:rsidR="0087318D">
              <w:rPr>
                <w:noProof/>
                <w:webHidden/>
              </w:rPr>
              <w:tab/>
            </w:r>
            <w:r w:rsidR="0087318D">
              <w:rPr>
                <w:noProof/>
                <w:webHidden/>
              </w:rPr>
              <w:fldChar w:fldCharType="begin"/>
            </w:r>
            <w:r w:rsidR="0087318D">
              <w:rPr>
                <w:noProof/>
                <w:webHidden/>
              </w:rPr>
              <w:instrText xml:space="preserve"> PAGEREF _Toc5703846 \h </w:instrText>
            </w:r>
            <w:r w:rsidR="0087318D">
              <w:rPr>
                <w:noProof/>
                <w:webHidden/>
              </w:rPr>
            </w:r>
            <w:r w:rsidR="0087318D">
              <w:rPr>
                <w:noProof/>
                <w:webHidden/>
              </w:rPr>
              <w:fldChar w:fldCharType="separate"/>
            </w:r>
            <w:r w:rsidR="00CD0AE9">
              <w:rPr>
                <w:noProof/>
                <w:webHidden/>
              </w:rPr>
              <w:t>5</w:t>
            </w:r>
            <w:r w:rsidR="0087318D">
              <w:rPr>
                <w:noProof/>
                <w:webHidden/>
              </w:rPr>
              <w:fldChar w:fldCharType="end"/>
            </w:r>
          </w:hyperlink>
        </w:p>
        <w:p w14:paraId="076BF1A3" w14:textId="41626B44"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47" w:history="1">
            <w:r w:rsidR="0087318D" w:rsidRPr="00957706">
              <w:rPr>
                <w:rStyle w:val="Collegamentoipertestuale"/>
                <w:noProof/>
              </w:rPr>
              <w:t>3</w:t>
            </w:r>
            <w:r w:rsidR="0087318D">
              <w:rPr>
                <w:rFonts w:eastAsiaTheme="minorEastAsia" w:cstheme="minorBidi"/>
                <w:b w:val="0"/>
                <w:bCs w:val="0"/>
                <w:caps w:val="0"/>
                <w:noProof/>
                <w:sz w:val="22"/>
                <w:szCs w:val="22"/>
                <w:lang w:eastAsia="it-IT"/>
              </w:rPr>
              <w:tab/>
            </w:r>
            <w:r w:rsidR="0087318D" w:rsidRPr="00957706">
              <w:rPr>
                <w:rStyle w:val="Collegamentoipertestuale"/>
                <w:noProof/>
              </w:rPr>
              <w:t>SOGGETTI BENEFICIARI</w:t>
            </w:r>
            <w:r w:rsidR="0087318D">
              <w:rPr>
                <w:noProof/>
                <w:webHidden/>
              </w:rPr>
              <w:tab/>
            </w:r>
            <w:r w:rsidR="0087318D">
              <w:rPr>
                <w:noProof/>
                <w:webHidden/>
              </w:rPr>
              <w:fldChar w:fldCharType="begin"/>
            </w:r>
            <w:r w:rsidR="0087318D">
              <w:rPr>
                <w:noProof/>
                <w:webHidden/>
              </w:rPr>
              <w:instrText xml:space="preserve"> PAGEREF _Toc5703847 \h </w:instrText>
            </w:r>
            <w:r w:rsidR="0087318D">
              <w:rPr>
                <w:noProof/>
                <w:webHidden/>
              </w:rPr>
            </w:r>
            <w:r w:rsidR="0087318D">
              <w:rPr>
                <w:noProof/>
                <w:webHidden/>
              </w:rPr>
              <w:fldChar w:fldCharType="separate"/>
            </w:r>
            <w:r w:rsidR="00CD0AE9">
              <w:rPr>
                <w:noProof/>
                <w:webHidden/>
              </w:rPr>
              <w:t>5</w:t>
            </w:r>
            <w:r w:rsidR="0087318D">
              <w:rPr>
                <w:noProof/>
                <w:webHidden/>
              </w:rPr>
              <w:fldChar w:fldCharType="end"/>
            </w:r>
          </w:hyperlink>
        </w:p>
        <w:p w14:paraId="5321AF7D" w14:textId="2FFF852A"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48" w:history="1">
            <w:r w:rsidR="0087318D" w:rsidRPr="00957706">
              <w:rPr>
                <w:rStyle w:val="Collegamentoipertestuale"/>
                <w:noProof/>
              </w:rPr>
              <w:t>4</w:t>
            </w:r>
            <w:r w:rsidR="0087318D">
              <w:rPr>
                <w:rFonts w:eastAsiaTheme="minorEastAsia" w:cstheme="minorBidi"/>
                <w:b w:val="0"/>
                <w:bCs w:val="0"/>
                <w:caps w:val="0"/>
                <w:noProof/>
                <w:sz w:val="22"/>
                <w:szCs w:val="22"/>
                <w:lang w:eastAsia="it-IT"/>
              </w:rPr>
              <w:tab/>
            </w:r>
            <w:r w:rsidR="0087318D" w:rsidRPr="00957706">
              <w:rPr>
                <w:rStyle w:val="Collegamentoipertestuale"/>
                <w:noProof/>
              </w:rPr>
              <w:t>CONDIZIONI PER PRESENTARE LA DOMANDA</w:t>
            </w:r>
            <w:r w:rsidR="0087318D">
              <w:rPr>
                <w:noProof/>
                <w:webHidden/>
              </w:rPr>
              <w:tab/>
            </w:r>
            <w:r w:rsidR="0087318D">
              <w:rPr>
                <w:noProof/>
                <w:webHidden/>
              </w:rPr>
              <w:fldChar w:fldCharType="begin"/>
            </w:r>
            <w:r w:rsidR="0087318D">
              <w:rPr>
                <w:noProof/>
                <w:webHidden/>
              </w:rPr>
              <w:instrText xml:space="preserve"> PAGEREF _Toc5703848 \h </w:instrText>
            </w:r>
            <w:r w:rsidR="0087318D">
              <w:rPr>
                <w:noProof/>
                <w:webHidden/>
              </w:rPr>
            </w:r>
            <w:r w:rsidR="0087318D">
              <w:rPr>
                <w:noProof/>
                <w:webHidden/>
              </w:rPr>
              <w:fldChar w:fldCharType="separate"/>
            </w:r>
            <w:r w:rsidR="00CD0AE9">
              <w:rPr>
                <w:noProof/>
                <w:webHidden/>
              </w:rPr>
              <w:t>5</w:t>
            </w:r>
            <w:r w:rsidR="0087318D">
              <w:rPr>
                <w:noProof/>
                <w:webHidden/>
              </w:rPr>
              <w:fldChar w:fldCharType="end"/>
            </w:r>
          </w:hyperlink>
        </w:p>
        <w:p w14:paraId="4E562DDE" w14:textId="55EC4A6E"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49" w:history="1">
            <w:r w:rsidR="0087318D" w:rsidRPr="00957706">
              <w:rPr>
                <w:rStyle w:val="Collegamentoipertestuale"/>
                <w:noProof/>
              </w:rPr>
              <w:t>5</w:t>
            </w:r>
            <w:r w:rsidR="0087318D">
              <w:rPr>
                <w:rFonts w:eastAsiaTheme="minorEastAsia" w:cstheme="minorBidi"/>
                <w:b w:val="0"/>
                <w:bCs w:val="0"/>
                <w:caps w:val="0"/>
                <w:noProof/>
                <w:sz w:val="22"/>
                <w:szCs w:val="22"/>
                <w:lang w:eastAsia="it-IT"/>
              </w:rPr>
              <w:tab/>
            </w:r>
            <w:r w:rsidR="0087318D" w:rsidRPr="00957706">
              <w:rPr>
                <w:rStyle w:val="Collegamentoipertestuale"/>
                <w:noProof/>
              </w:rPr>
              <w:t>INTERVENTI</w:t>
            </w:r>
            <w:r w:rsidR="0087318D">
              <w:rPr>
                <w:noProof/>
                <w:webHidden/>
              </w:rPr>
              <w:tab/>
            </w:r>
            <w:r w:rsidR="0087318D">
              <w:rPr>
                <w:noProof/>
                <w:webHidden/>
              </w:rPr>
              <w:fldChar w:fldCharType="begin"/>
            </w:r>
            <w:r w:rsidR="0087318D">
              <w:rPr>
                <w:noProof/>
                <w:webHidden/>
              </w:rPr>
              <w:instrText xml:space="preserve"> PAGEREF _Toc5703849 \h </w:instrText>
            </w:r>
            <w:r w:rsidR="0087318D">
              <w:rPr>
                <w:noProof/>
                <w:webHidden/>
              </w:rPr>
            </w:r>
            <w:r w:rsidR="0087318D">
              <w:rPr>
                <w:noProof/>
                <w:webHidden/>
              </w:rPr>
              <w:fldChar w:fldCharType="separate"/>
            </w:r>
            <w:r w:rsidR="00CD0AE9">
              <w:rPr>
                <w:noProof/>
                <w:webHidden/>
              </w:rPr>
              <w:t>6</w:t>
            </w:r>
            <w:r w:rsidR="0087318D">
              <w:rPr>
                <w:noProof/>
                <w:webHidden/>
              </w:rPr>
              <w:fldChar w:fldCharType="end"/>
            </w:r>
          </w:hyperlink>
        </w:p>
        <w:p w14:paraId="5B2A8739" w14:textId="6E7706B2"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50" w:history="1">
            <w:r w:rsidR="0087318D" w:rsidRPr="00957706">
              <w:rPr>
                <w:rStyle w:val="Collegamentoipertestuale"/>
                <w:rFonts w:eastAsia="SimSun"/>
                <w:noProof/>
              </w:rPr>
              <w:t>5.1</w:t>
            </w:r>
            <w:r w:rsidR="0087318D">
              <w:rPr>
                <w:rFonts w:eastAsiaTheme="minorEastAsia" w:cstheme="minorBidi"/>
                <w:smallCaps w:val="0"/>
                <w:noProof/>
                <w:sz w:val="22"/>
                <w:szCs w:val="22"/>
                <w:lang w:eastAsia="it-IT"/>
              </w:rPr>
              <w:tab/>
            </w:r>
            <w:r w:rsidR="0087318D" w:rsidRPr="00957706">
              <w:rPr>
                <w:rStyle w:val="Collegamentoipertestuale"/>
                <w:rFonts w:eastAsia="SimSun"/>
                <w:noProof/>
              </w:rPr>
              <w:t>INTERVENTI AMMISSIBILI</w:t>
            </w:r>
            <w:r w:rsidR="0087318D">
              <w:rPr>
                <w:noProof/>
                <w:webHidden/>
              </w:rPr>
              <w:tab/>
            </w:r>
            <w:r w:rsidR="0087318D">
              <w:rPr>
                <w:noProof/>
                <w:webHidden/>
              </w:rPr>
              <w:fldChar w:fldCharType="begin"/>
            </w:r>
            <w:r w:rsidR="0087318D">
              <w:rPr>
                <w:noProof/>
                <w:webHidden/>
              </w:rPr>
              <w:instrText xml:space="preserve"> PAGEREF _Toc5703850 \h </w:instrText>
            </w:r>
            <w:r w:rsidR="0087318D">
              <w:rPr>
                <w:noProof/>
                <w:webHidden/>
              </w:rPr>
            </w:r>
            <w:r w:rsidR="0087318D">
              <w:rPr>
                <w:noProof/>
                <w:webHidden/>
              </w:rPr>
              <w:fldChar w:fldCharType="separate"/>
            </w:r>
            <w:r w:rsidR="00CD0AE9">
              <w:rPr>
                <w:noProof/>
                <w:webHidden/>
              </w:rPr>
              <w:t>6</w:t>
            </w:r>
            <w:r w:rsidR="0087318D">
              <w:rPr>
                <w:noProof/>
                <w:webHidden/>
              </w:rPr>
              <w:fldChar w:fldCharType="end"/>
            </w:r>
          </w:hyperlink>
        </w:p>
        <w:p w14:paraId="09926CED" w14:textId="6CD9B83E"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51" w:history="1">
            <w:r w:rsidR="0087318D" w:rsidRPr="00957706">
              <w:rPr>
                <w:rStyle w:val="Collegamentoipertestuale"/>
                <w:rFonts w:eastAsia="SimSun"/>
                <w:noProof/>
              </w:rPr>
              <w:t>5.2</w:t>
            </w:r>
            <w:r w:rsidR="0087318D">
              <w:rPr>
                <w:rFonts w:eastAsiaTheme="minorEastAsia" w:cstheme="minorBidi"/>
                <w:smallCaps w:val="0"/>
                <w:noProof/>
                <w:sz w:val="22"/>
                <w:szCs w:val="22"/>
                <w:lang w:eastAsia="it-IT"/>
              </w:rPr>
              <w:tab/>
            </w:r>
            <w:r w:rsidR="0087318D" w:rsidRPr="00957706">
              <w:rPr>
                <w:rStyle w:val="Collegamentoipertestuale"/>
                <w:rFonts w:eastAsia="SimSun"/>
                <w:noProof/>
              </w:rPr>
              <w:t>INTERVENTI E SPESE NON AMMISSIBILI</w:t>
            </w:r>
            <w:r w:rsidR="0087318D">
              <w:rPr>
                <w:noProof/>
                <w:webHidden/>
              </w:rPr>
              <w:tab/>
            </w:r>
            <w:r w:rsidR="0087318D">
              <w:rPr>
                <w:noProof/>
                <w:webHidden/>
              </w:rPr>
              <w:fldChar w:fldCharType="begin"/>
            </w:r>
            <w:r w:rsidR="0087318D">
              <w:rPr>
                <w:noProof/>
                <w:webHidden/>
              </w:rPr>
              <w:instrText xml:space="preserve"> PAGEREF _Toc5703851 \h </w:instrText>
            </w:r>
            <w:r w:rsidR="0087318D">
              <w:rPr>
                <w:noProof/>
                <w:webHidden/>
              </w:rPr>
            </w:r>
            <w:r w:rsidR="0087318D">
              <w:rPr>
                <w:noProof/>
                <w:webHidden/>
              </w:rPr>
              <w:fldChar w:fldCharType="separate"/>
            </w:r>
            <w:r w:rsidR="00CD0AE9">
              <w:rPr>
                <w:noProof/>
                <w:webHidden/>
              </w:rPr>
              <w:t>7</w:t>
            </w:r>
            <w:r w:rsidR="0087318D">
              <w:rPr>
                <w:noProof/>
                <w:webHidden/>
              </w:rPr>
              <w:fldChar w:fldCharType="end"/>
            </w:r>
          </w:hyperlink>
        </w:p>
        <w:p w14:paraId="5169840F" w14:textId="3C8B70CE"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52" w:history="1">
            <w:r w:rsidR="0087318D" w:rsidRPr="00957706">
              <w:rPr>
                <w:rStyle w:val="Collegamentoipertestuale"/>
                <w:rFonts w:eastAsia="SimSun"/>
                <w:noProof/>
              </w:rPr>
              <w:t>5.3</w:t>
            </w:r>
            <w:r w:rsidR="0087318D">
              <w:rPr>
                <w:rFonts w:eastAsiaTheme="minorEastAsia" w:cstheme="minorBidi"/>
                <w:smallCaps w:val="0"/>
                <w:noProof/>
                <w:sz w:val="22"/>
                <w:szCs w:val="22"/>
                <w:lang w:eastAsia="it-IT"/>
              </w:rPr>
              <w:tab/>
            </w:r>
            <w:r w:rsidR="0087318D" w:rsidRPr="00957706">
              <w:rPr>
                <w:rStyle w:val="Collegamentoipertestuale"/>
                <w:noProof/>
              </w:rPr>
              <w:t>DATA INIZIO DEGLI INTERVENTI</w:t>
            </w:r>
            <w:r w:rsidR="0087318D">
              <w:rPr>
                <w:noProof/>
                <w:webHidden/>
              </w:rPr>
              <w:tab/>
            </w:r>
            <w:r w:rsidR="0087318D">
              <w:rPr>
                <w:noProof/>
                <w:webHidden/>
              </w:rPr>
              <w:fldChar w:fldCharType="begin"/>
            </w:r>
            <w:r w:rsidR="0087318D">
              <w:rPr>
                <w:noProof/>
                <w:webHidden/>
              </w:rPr>
              <w:instrText xml:space="preserve"> PAGEREF _Toc5703852 \h </w:instrText>
            </w:r>
            <w:r w:rsidR="0087318D">
              <w:rPr>
                <w:noProof/>
                <w:webHidden/>
              </w:rPr>
            </w:r>
            <w:r w:rsidR="0087318D">
              <w:rPr>
                <w:noProof/>
                <w:webHidden/>
              </w:rPr>
              <w:fldChar w:fldCharType="separate"/>
            </w:r>
            <w:r w:rsidR="00CD0AE9">
              <w:rPr>
                <w:noProof/>
                <w:webHidden/>
              </w:rPr>
              <w:t>8</w:t>
            </w:r>
            <w:r w:rsidR="0087318D">
              <w:rPr>
                <w:noProof/>
                <w:webHidden/>
              </w:rPr>
              <w:fldChar w:fldCharType="end"/>
            </w:r>
          </w:hyperlink>
        </w:p>
        <w:p w14:paraId="57FC039F" w14:textId="0044A064"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53" w:history="1">
            <w:r w:rsidR="0087318D" w:rsidRPr="00957706">
              <w:rPr>
                <w:rStyle w:val="Collegamentoipertestuale"/>
                <w:rFonts w:eastAsia="SimSun"/>
                <w:noProof/>
              </w:rPr>
              <w:t>6</w:t>
            </w:r>
            <w:r w:rsidR="0087318D">
              <w:rPr>
                <w:rFonts w:eastAsiaTheme="minorEastAsia" w:cstheme="minorBidi"/>
                <w:b w:val="0"/>
                <w:bCs w:val="0"/>
                <w:caps w:val="0"/>
                <w:noProof/>
                <w:sz w:val="22"/>
                <w:szCs w:val="22"/>
                <w:lang w:eastAsia="it-IT"/>
              </w:rPr>
              <w:tab/>
            </w:r>
            <w:r w:rsidR="0087318D" w:rsidRPr="00957706">
              <w:rPr>
                <w:rStyle w:val="Collegamentoipertestuale"/>
                <w:rFonts w:eastAsia="SimSun"/>
                <w:noProof/>
              </w:rPr>
              <w:t>COSA VIENE FINANZIATO</w:t>
            </w:r>
            <w:r w:rsidR="0087318D">
              <w:rPr>
                <w:noProof/>
                <w:webHidden/>
              </w:rPr>
              <w:tab/>
            </w:r>
            <w:r w:rsidR="0087318D">
              <w:rPr>
                <w:noProof/>
                <w:webHidden/>
              </w:rPr>
              <w:fldChar w:fldCharType="begin"/>
            </w:r>
            <w:r w:rsidR="0087318D">
              <w:rPr>
                <w:noProof/>
                <w:webHidden/>
              </w:rPr>
              <w:instrText xml:space="preserve"> PAGEREF _Toc5703853 \h </w:instrText>
            </w:r>
            <w:r w:rsidR="0087318D">
              <w:rPr>
                <w:noProof/>
                <w:webHidden/>
              </w:rPr>
            </w:r>
            <w:r w:rsidR="0087318D">
              <w:rPr>
                <w:noProof/>
                <w:webHidden/>
              </w:rPr>
              <w:fldChar w:fldCharType="separate"/>
            </w:r>
            <w:r w:rsidR="00CD0AE9">
              <w:rPr>
                <w:noProof/>
                <w:webHidden/>
              </w:rPr>
              <w:t>8</w:t>
            </w:r>
            <w:r w:rsidR="0087318D">
              <w:rPr>
                <w:noProof/>
                <w:webHidden/>
              </w:rPr>
              <w:fldChar w:fldCharType="end"/>
            </w:r>
          </w:hyperlink>
        </w:p>
        <w:p w14:paraId="7A23D23C" w14:textId="4D2DC66D"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54" w:history="1">
            <w:r w:rsidR="0087318D" w:rsidRPr="00957706">
              <w:rPr>
                <w:rStyle w:val="Collegamentoipertestuale"/>
                <w:rFonts w:eastAsia="SimSun"/>
                <w:noProof/>
              </w:rPr>
              <w:t>6.1</w:t>
            </w:r>
            <w:r w:rsidR="0087318D">
              <w:rPr>
                <w:rFonts w:eastAsiaTheme="minorEastAsia" w:cstheme="minorBidi"/>
                <w:smallCaps w:val="0"/>
                <w:noProof/>
                <w:sz w:val="22"/>
                <w:szCs w:val="22"/>
                <w:lang w:eastAsia="it-IT"/>
              </w:rPr>
              <w:tab/>
            </w:r>
            <w:r w:rsidR="0087318D" w:rsidRPr="00957706">
              <w:rPr>
                <w:rStyle w:val="Collegamentoipertestuale"/>
                <w:rFonts w:eastAsia="SimSun"/>
                <w:noProof/>
              </w:rPr>
              <w:t>SPESE RELATIVE AGLI INTERVENTI</w:t>
            </w:r>
            <w:r w:rsidR="0087318D">
              <w:rPr>
                <w:noProof/>
                <w:webHidden/>
              </w:rPr>
              <w:tab/>
            </w:r>
            <w:r w:rsidR="0087318D">
              <w:rPr>
                <w:noProof/>
                <w:webHidden/>
              </w:rPr>
              <w:fldChar w:fldCharType="begin"/>
            </w:r>
            <w:r w:rsidR="0087318D">
              <w:rPr>
                <w:noProof/>
                <w:webHidden/>
              </w:rPr>
              <w:instrText xml:space="preserve"> PAGEREF _Toc5703854 \h </w:instrText>
            </w:r>
            <w:r w:rsidR="0087318D">
              <w:rPr>
                <w:noProof/>
                <w:webHidden/>
              </w:rPr>
            </w:r>
            <w:r w:rsidR="0087318D">
              <w:rPr>
                <w:noProof/>
                <w:webHidden/>
              </w:rPr>
              <w:fldChar w:fldCharType="separate"/>
            </w:r>
            <w:r w:rsidR="00CD0AE9">
              <w:rPr>
                <w:noProof/>
                <w:webHidden/>
              </w:rPr>
              <w:t>8</w:t>
            </w:r>
            <w:r w:rsidR="0087318D">
              <w:rPr>
                <w:noProof/>
                <w:webHidden/>
              </w:rPr>
              <w:fldChar w:fldCharType="end"/>
            </w:r>
          </w:hyperlink>
        </w:p>
        <w:p w14:paraId="4B454214" w14:textId="69EC8B0B"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55" w:history="1">
            <w:r w:rsidR="0087318D" w:rsidRPr="00957706">
              <w:rPr>
                <w:rStyle w:val="Collegamentoipertestuale"/>
                <w:rFonts w:eastAsia="SimSun"/>
                <w:noProof/>
              </w:rPr>
              <w:t>6.2</w:t>
            </w:r>
            <w:r w:rsidR="0087318D">
              <w:rPr>
                <w:rFonts w:eastAsiaTheme="minorEastAsia" w:cstheme="minorBidi"/>
                <w:smallCaps w:val="0"/>
                <w:noProof/>
                <w:sz w:val="22"/>
                <w:szCs w:val="22"/>
                <w:lang w:eastAsia="it-IT"/>
              </w:rPr>
              <w:tab/>
            </w:r>
            <w:r w:rsidR="0087318D" w:rsidRPr="00957706">
              <w:rPr>
                <w:rStyle w:val="Collegamentoipertestuale"/>
                <w:rFonts w:eastAsia="SimSun"/>
                <w:noProof/>
              </w:rPr>
              <w:t>SPESE GENERALI</w:t>
            </w:r>
            <w:r w:rsidR="0087318D">
              <w:rPr>
                <w:noProof/>
                <w:webHidden/>
              </w:rPr>
              <w:tab/>
            </w:r>
            <w:r w:rsidR="0087318D">
              <w:rPr>
                <w:noProof/>
                <w:webHidden/>
              </w:rPr>
              <w:fldChar w:fldCharType="begin"/>
            </w:r>
            <w:r w:rsidR="0087318D">
              <w:rPr>
                <w:noProof/>
                <w:webHidden/>
              </w:rPr>
              <w:instrText xml:space="preserve"> PAGEREF _Toc5703855 \h </w:instrText>
            </w:r>
            <w:r w:rsidR="0087318D">
              <w:rPr>
                <w:noProof/>
                <w:webHidden/>
              </w:rPr>
            </w:r>
            <w:r w:rsidR="0087318D">
              <w:rPr>
                <w:noProof/>
                <w:webHidden/>
              </w:rPr>
              <w:fldChar w:fldCharType="separate"/>
            </w:r>
            <w:r w:rsidR="00CD0AE9">
              <w:rPr>
                <w:noProof/>
                <w:webHidden/>
              </w:rPr>
              <w:t>9</w:t>
            </w:r>
            <w:r w:rsidR="0087318D">
              <w:rPr>
                <w:noProof/>
                <w:webHidden/>
              </w:rPr>
              <w:fldChar w:fldCharType="end"/>
            </w:r>
          </w:hyperlink>
        </w:p>
        <w:p w14:paraId="3B04E3E4" w14:textId="1D37F4A7" w:rsidR="0087318D" w:rsidRDefault="00327B4F">
          <w:pPr>
            <w:pStyle w:val="Sommario3"/>
            <w:tabs>
              <w:tab w:val="left" w:pos="1200"/>
              <w:tab w:val="right" w:leader="dot" w:pos="9628"/>
            </w:tabs>
            <w:rPr>
              <w:rFonts w:eastAsiaTheme="minorEastAsia" w:cstheme="minorBidi"/>
              <w:i w:val="0"/>
              <w:iCs w:val="0"/>
              <w:noProof/>
              <w:sz w:val="22"/>
              <w:szCs w:val="22"/>
              <w:lang w:eastAsia="it-IT"/>
            </w:rPr>
          </w:pPr>
          <w:hyperlink w:anchor="_Toc5703856" w:history="1">
            <w:r w:rsidR="0087318D" w:rsidRPr="00957706">
              <w:rPr>
                <w:rStyle w:val="Collegamentoipertestuale"/>
                <w:rFonts w:eastAsia="SimSun"/>
                <w:noProof/>
              </w:rPr>
              <w:t>6.2.1</w:t>
            </w:r>
            <w:r w:rsidR="0087318D">
              <w:rPr>
                <w:rFonts w:eastAsiaTheme="minorEastAsia" w:cstheme="minorBidi"/>
                <w:i w:val="0"/>
                <w:iCs w:val="0"/>
                <w:noProof/>
                <w:sz w:val="22"/>
                <w:szCs w:val="22"/>
                <w:lang w:eastAsia="it-IT"/>
              </w:rPr>
              <w:tab/>
            </w:r>
            <w:r w:rsidR="0087318D" w:rsidRPr="00957706">
              <w:rPr>
                <w:rStyle w:val="Collegamentoipertestuale"/>
                <w:rFonts w:eastAsia="SimSun"/>
                <w:noProof/>
              </w:rPr>
              <w:t>SPESE PER PROGETTAZIONE E DIREZIONE LAVORI</w:t>
            </w:r>
            <w:r w:rsidR="0087318D">
              <w:rPr>
                <w:noProof/>
                <w:webHidden/>
              </w:rPr>
              <w:tab/>
            </w:r>
            <w:r w:rsidR="0087318D">
              <w:rPr>
                <w:noProof/>
                <w:webHidden/>
              </w:rPr>
              <w:fldChar w:fldCharType="begin"/>
            </w:r>
            <w:r w:rsidR="0087318D">
              <w:rPr>
                <w:noProof/>
                <w:webHidden/>
              </w:rPr>
              <w:instrText xml:space="preserve"> PAGEREF _Toc5703856 \h </w:instrText>
            </w:r>
            <w:r w:rsidR="0087318D">
              <w:rPr>
                <w:noProof/>
                <w:webHidden/>
              </w:rPr>
            </w:r>
            <w:r w:rsidR="0087318D">
              <w:rPr>
                <w:noProof/>
                <w:webHidden/>
              </w:rPr>
              <w:fldChar w:fldCharType="separate"/>
            </w:r>
            <w:r w:rsidR="00CD0AE9">
              <w:rPr>
                <w:noProof/>
                <w:webHidden/>
              </w:rPr>
              <w:t>9</w:t>
            </w:r>
            <w:r w:rsidR="0087318D">
              <w:rPr>
                <w:noProof/>
                <w:webHidden/>
              </w:rPr>
              <w:fldChar w:fldCharType="end"/>
            </w:r>
          </w:hyperlink>
        </w:p>
        <w:p w14:paraId="45A76783" w14:textId="5E613882" w:rsidR="0087318D" w:rsidRDefault="00327B4F">
          <w:pPr>
            <w:pStyle w:val="Sommario3"/>
            <w:tabs>
              <w:tab w:val="left" w:pos="1200"/>
              <w:tab w:val="right" w:leader="dot" w:pos="9628"/>
            </w:tabs>
            <w:rPr>
              <w:rFonts w:eastAsiaTheme="minorEastAsia" w:cstheme="minorBidi"/>
              <w:i w:val="0"/>
              <w:iCs w:val="0"/>
              <w:noProof/>
              <w:sz w:val="22"/>
              <w:szCs w:val="22"/>
              <w:lang w:eastAsia="it-IT"/>
            </w:rPr>
          </w:pPr>
          <w:hyperlink w:anchor="_Toc5703857" w:history="1">
            <w:r w:rsidR="0087318D" w:rsidRPr="00957706">
              <w:rPr>
                <w:rStyle w:val="Collegamentoipertestuale"/>
                <w:rFonts w:eastAsia="SimSun"/>
                <w:noProof/>
              </w:rPr>
              <w:t>6.2.2</w:t>
            </w:r>
            <w:r w:rsidR="0087318D">
              <w:rPr>
                <w:rFonts w:eastAsiaTheme="minorEastAsia" w:cstheme="minorBidi"/>
                <w:i w:val="0"/>
                <w:iCs w:val="0"/>
                <w:noProof/>
                <w:sz w:val="22"/>
                <w:szCs w:val="22"/>
                <w:lang w:eastAsia="it-IT"/>
              </w:rPr>
              <w:tab/>
            </w:r>
            <w:r w:rsidR="0087318D" w:rsidRPr="00957706">
              <w:rPr>
                <w:rStyle w:val="Collegamentoipertestuale"/>
                <w:rFonts w:eastAsia="SimSun"/>
                <w:noProof/>
              </w:rPr>
              <w:t>SPESE PER INFORMAZIONE E PUBBLICITÀ</w:t>
            </w:r>
            <w:r w:rsidR="0087318D">
              <w:rPr>
                <w:noProof/>
                <w:webHidden/>
              </w:rPr>
              <w:tab/>
            </w:r>
            <w:r w:rsidR="0087318D">
              <w:rPr>
                <w:noProof/>
                <w:webHidden/>
              </w:rPr>
              <w:fldChar w:fldCharType="begin"/>
            </w:r>
            <w:r w:rsidR="0087318D">
              <w:rPr>
                <w:noProof/>
                <w:webHidden/>
              </w:rPr>
              <w:instrText xml:space="preserve"> PAGEREF _Toc5703857 \h </w:instrText>
            </w:r>
            <w:r w:rsidR="0087318D">
              <w:rPr>
                <w:noProof/>
                <w:webHidden/>
              </w:rPr>
            </w:r>
            <w:r w:rsidR="0087318D">
              <w:rPr>
                <w:noProof/>
                <w:webHidden/>
              </w:rPr>
              <w:fldChar w:fldCharType="separate"/>
            </w:r>
            <w:r w:rsidR="00CD0AE9">
              <w:rPr>
                <w:noProof/>
                <w:webHidden/>
              </w:rPr>
              <w:t>9</w:t>
            </w:r>
            <w:r w:rsidR="0087318D">
              <w:rPr>
                <w:noProof/>
                <w:webHidden/>
              </w:rPr>
              <w:fldChar w:fldCharType="end"/>
            </w:r>
          </w:hyperlink>
        </w:p>
        <w:p w14:paraId="423AE395" w14:textId="6C21AAF3" w:rsidR="0087318D" w:rsidRDefault="00327B4F">
          <w:pPr>
            <w:pStyle w:val="Sommario3"/>
            <w:tabs>
              <w:tab w:val="left" w:pos="1200"/>
              <w:tab w:val="right" w:leader="dot" w:pos="9628"/>
            </w:tabs>
            <w:rPr>
              <w:rFonts w:eastAsiaTheme="minorEastAsia" w:cstheme="minorBidi"/>
              <w:i w:val="0"/>
              <w:iCs w:val="0"/>
              <w:noProof/>
              <w:sz w:val="22"/>
              <w:szCs w:val="22"/>
              <w:lang w:eastAsia="it-IT"/>
            </w:rPr>
          </w:pPr>
          <w:hyperlink w:anchor="_Toc5703858" w:history="1">
            <w:r w:rsidR="0087318D" w:rsidRPr="00957706">
              <w:rPr>
                <w:rStyle w:val="Collegamentoipertestuale"/>
                <w:rFonts w:eastAsia="SimSun"/>
                <w:noProof/>
              </w:rPr>
              <w:t>6.2.3</w:t>
            </w:r>
            <w:r w:rsidR="0087318D">
              <w:rPr>
                <w:rFonts w:eastAsiaTheme="minorEastAsia" w:cstheme="minorBidi"/>
                <w:i w:val="0"/>
                <w:iCs w:val="0"/>
                <w:noProof/>
                <w:sz w:val="22"/>
                <w:szCs w:val="22"/>
                <w:lang w:eastAsia="it-IT"/>
              </w:rPr>
              <w:tab/>
            </w:r>
            <w:r w:rsidR="0087318D" w:rsidRPr="00957706">
              <w:rPr>
                <w:rStyle w:val="Collegamentoipertestuale"/>
                <w:rFonts w:eastAsia="SimSun"/>
                <w:noProof/>
              </w:rPr>
              <w:t>SPESE PER LA COSTITUZIONE DI POLIZZE FIDEIUSSORIE</w:t>
            </w:r>
            <w:r w:rsidR="0087318D">
              <w:rPr>
                <w:noProof/>
                <w:webHidden/>
              </w:rPr>
              <w:tab/>
            </w:r>
            <w:r w:rsidR="0087318D">
              <w:rPr>
                <w:noProof/>
                <w:webHidden/>
              </w:rPr>
              <w:fldChar w:fldCharType="begin"/>
            </w:r>
            <w:r w:rsidR="0087318D">
              <w:rPr>
                <w:noProof/>
                <w:webHidden/>
              </w:rPr>
              <w:instrText xml:space="preserve"> PAGEREF _Toc5703858 \h </w:instrText>
            </w:r>
            <w:r w:rsidR="0087318D">
              <w:rPr>
                <w:noProof/>
                <w:webHidden/>
              </w:rPr>
            </w:r>
            <w:r w:rsidR="0087318D">
              <w:rPr>
                <w:noProof/>
                <w:webHidden/>
              </w:rPr>
              <w:fldChar w:fldCharType="separate"/>
            </w:r>
            <w:r w:rsidR="00CD0AE9">
              <w:rPr>
                <w:noProof/>
                <w:webHidden/>
              </w:rPr>
              <w:t>9</w:t>
            </w:r>
            <w:r w:rsidR="0087318D">
              <w:rPr>
                <w:noProof/>
                <w:webHidden/>
              </w:rPr>
              <w:fldChar w:fldCharType="end"/>
            </w:r>
          </w:hyperlink>
        </w:p>
        <w:p w14:paraId="6839A08C" w14:textId="639AB7A9"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59" w:history="1">
            <w:r w:rsidR="0087318D" w:rsidRPr="00957706">
              <w:rPr>
                <w:rStyle w:val="Collegamentoipertestuale"/>
                <w:rFonts w:eastAsia="SimSun"/>
                <w:noProof/>
              </w:rPr>
              <w:t>7</w:t>
            </w:r>
            <w:r w:rsidR="0087318D">
              <w:rPr>
                <w:rFonts w:eastAsiaTheme="minorEastAsia" w:cstheme="minorBidi"/>
                <w:b w:val="0"/>
                <w:bCs w:val="0"/>
                <w:caps w:val="0"/>
                <w:noProof/>
                <w:sz w:val="22"/>
                <w:szCs w:val="22"/>
                <w:lang w:eastAsia="it-IT"/>
              </w:rPr>
              <w:tab/>
            </w:r>
            <w:r w:rsidR="0087318D" w:rsidRPr="00957706">
              <w:rPr>
                <w:rStyle w:val="Collegamentoipertestuale"/>
                <w:rFonts w:eastAsia="SimSun"/>
                <w:noProof/>
              </w:rPr>
              <w:t>Dotazione finanziaria</w:t>
            </w:r>
            <w:r w:rsidR="0087318D">
              <w:rPr>
                <w:noProof/>
                <w:webHidden/>
              </w:rPr>
              <w:tab/>
            </w:r>
            <w:r w:rsidR="0087318D">
              <w:rPr>
                <w:noProof/>
                <w:webHidden/>
              </w:rPr>
              <w:fldChar w:fldCharType="begin"/>
            </w:r>
            <w:r w:rsidR="0087318D">
              <w:rPr>
                <w:noProof/>
                <w:webHidden/>
              </w:rPr>
              <w:instrText xml:space="preserve"> PAGEREF _Toc5703859 \h </w:instrText>
            </w:r>
            <w:r w:rsidR="0087318D">
              <w:rPr>
                <w:noProof/>
                <w:webHidden/>
              </w:rPr>
            </w:r>
            <w:r w:rsidR="0087318D">
              <w:rPr>
                <w:noProof/>
                <w:webHidden/>
              </w:rPr>
              <w:fldChar w:fldCharType="separate"/>
            </w:r>
            <w:r w:rsidR="00CD0AE9">
              <w:rPr>
                <w:noProof/>
                <w:webHidden/>
              </w:rPr>
              <w:t>10</w:t>
            </w:r>
            <w:r w:rsidR="0087318D">
              <w:rPr>
                <w:noProof/>
                <w:webHidden/>
              </w:rPr>
              <w:fldChar w:fldCharType="end"/>
            </w:r>
          </w:hyperlink>
        </w:p>
        <w:p w14:paraId="05D0F766" w14:textId="1B561F07"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60" w:history="1">
            <w:r w:rsidR="0087318D" w:rsidRPr="00957706">
              <w:rPr>
                <w:rStyle w:val="Collegamentoipertestuale"/>
                <w:rFonts w:eastAsia="Century Gothic"/>
                <w:noProof/>
              </w:rPr>
              <w:t>8</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CARATTERISTICHE DELL’AGEVOLAZIONE</w:t>
            </w:r>
            <w:r w:rsidR="0087318D">
              <w:rPr>
                <w:noProof/>
                <w:webHidden/>
              </w:rPr>
              <w:tab/>
            </w:r>
            <w:r w:rsidR="0087318D">
              <w:rPr>
                <w:noProof/>
                <w:webHidden/>
              </w:rPr>
              <w:fldChar w:fldCharType="begin"/>
            </w:r>
            <w:r w:rsidR="0087318D">
              <w:rPr>
                <w:noProof/>
                <w:webHidden/>
              </w:rPr>
              <w:instrText xml:space="preserve"> PAGEREF _Toc5703860 \h </w:instrText>
            </w:r>
            <w:r w:rsidR="0087318D">
              <w:rPr>
                <w:noProof/>
                <w:webHidden/>
              </w:rPr>
            </w:r>
            <w:r w:rsidR="0087318D">
              <w:rPr>
                <w:noProof/>
                <w:webHidden/>
              </w:rPr>
              <w:fldChar w:fldCharType="separate"/>
            </w:r>
            <w:r w:rsidR="00CD0AE9">
              <w:rPr>
                <w:noProof/>
                <w:webHidden/>
              </w:rPr>
              <w:t>10</w:t>
            </w:r>
            <w:r w:rsidR="0087318D">
              <w:rPr>
                <w:noProof/>
                <w:webHidden/>
              </w:rPr>
              <w:fldChar w:fldCharType="end"/>
            </w:r>
          </w:hyperlink>
        </w:p>
        <w:p w14:paraId="3CAFC40B" w14:textId="29FE9B19" w:rsidR="0087318D" w:rsidRDefault="00327B4F">
          <w:pPr>
            <w:pStyle w:val="Sommario1"/>
            <w:tabs>
              <w:tab w:val="left" w:pos="400"/>
              <w:tab w:val="right" w:leader="dot" w:pos="9628"/>
            </w:tabs>
            <w:rPr>
              <w:rFonts w:eastAsiaTheme="minorEastAsia" w:cstheme="minorBidi"/>
              <w:b w:val="0"/>
              <w:bCs w:val="0"/>
              <w:caps w:val="0"/>
              <w:noProof/>
              <w:sz w:val="22"/>
              <w:szCs w:val="22"/>
              <w:lang w:eastAsia="it-IT"/>
            </w:rPr>
          </w:pPr>
          <w:hyperlink w:anchor="_Toc5703861" w:history="1">
            <w:r w:rsidR="0087318D" w:rsidRPr="00957706">
              <w:rPr>
                <w:rStyle w:val="Collegamentoipertestuale"/>
                <w:noProof/>
              </w:rPr>
              <w:t>9</w:t>
            </w:r>
            <w:r w:rsidR="0087318D">
              <w:rPr>
                <w:rFonts w:eastAsiaTheme="minorEastAsia" w:cstheme="minorBidi"/>
                <w:b w:val="0"/>
                <w:bCs w:val="0"/>
                <w:caps w:val="0"/>
                <w:noProof/>
                <w:sz w:val="22"/>
                <w:szCs w:val="22"/>
                <w:lang w:eastAsia="it-IT"/>
              </w:rPr>
              <w:tab/>
            </w:r>
            <w:r w:rsidR="0087318D" w:rsidRPr="00957706">
              <w:rPr>
                <w:rStyle w:val="Collegamentoipertestuale"/>
                <w:noProof/>
              </w:rPr>
              <w:t>DIVIETO DI CUMULO DEGLI AIUTI</w:t>
            </w:r>
            <w:r w:rsidR="0087318D">
              <w:rPr>
                <w:noProof/>
                <w:webHidden/>
              </w:rPr>
              <w:tab/>
            </w:r>
            <w:r w:rsidR="0087318D">
              <w:rPr>
                <w:noProof/>
                <w:webHidden/>
              </w:rPr>
              <w:fldChar w:fldCharType="begin"/>
            </w:r>
            <w:r w:rsidR="0087318D">
              <w:rPr>
                <w:noProof/>
                <w:webHidden/>
              </w:rPr>
              <w:instrText xml:space="preserve"> PAGEREF _Toc5703861 \h </w:instrText>
            </w:r>
            <w:r w:rsidR="0087318D">
              <w:rPr>
                <w:noProof/>
                <w:webHidden/>
              </w:rPr>
            </w:r>
            <w:r w:rsidR="0087318D">
              <w:rPr>
                <w:noProof/>
                <w:webHidden/>
              </w:rPr>
              <w:fldChar w:fldCharType="separate"/>
            </w:r>
            <w:r w:rsidR="00CD0AE9">
              <w:rPr>
                <w:noProof/>
                <w:webHidden/>
              </w:rPr>
              <w:t>10</w:t>
            </w:r>
            <w:r w:rsidR="0087318D">
              <w:rPr>
                <w:noProof/>
                <w:webHidden/>
              </w:rPr>
              <w:fldChar w:fldCharType="end"/>
            </w:r>
          </w:hyperlink>
        </w:p>
        <w:p w14:paraId="3E00B87B" w14:textId="78FF29DE"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62" w:history="1">
            <w:r w:rsidR="0087318D" w:rsidRPr="00957706">
              <w:rPr>
                <w:rStyle w:val="Collegamentoipertestuale"/>
                <w:noProof/>
              </w:rPr>
              <w:t>10</w:t>
            </w:r>
            <w:r w:rsidR="0087318D">
              <w:rPr>
                <w:rFonts w:eastAsiaTheme="minorEastAsia" w:cstheme="minorBidi"/>
                <w:b w:val="0"/>
                <w:bCs w:val="0"/>
                <w:caps w:val="0"/>
                <w:noProof/>
                <w:sz w:val="22"/>
                <w:szCs w:val="22"/>
                <w:lang w:eastAsia="it-IT"/>
              </w:rPr>
              <w:tab/>
            </w:r>
            <w:r w:rsidR="0087318D" w:rsidRPr="00957706">
              <w:rPr>
                <w:rStyle w:val="Collegamentoipertestuale"/>
                <w:noProof/>
              </w:rPr>
              <w:t>CRITERI DI VALUTAZIONE</w:t>
            </w:r>
            <w:r w:rsidR="0087318D">
              <w:rPr>
                <w:noProof/>
                <w:webHidden/>
              </w:rPr>
              <w:tab/>
            </w:r>
            <w:r w:rsidR="0087318D">
              <w:rPr>
                <w:noProof/>
                <w:webHidden/>
              </w:rPr>
              <w:fldChar w:fldCharType="begin"/>
            </w:r>
            <w:r w:rsidR="0087318D">
              <w:rPr>
                <w:noProof/>
                <w:webHidden/>
              </w:rPr>
              <w:instrText xml:space="preserve"> PAGEREF _Toc5703862 \h </w:instrText>
            </w:r>
            <w:r w:rsidR="0087318D">
              <w:rPr>
                <w:noProof/>
                <w:webHidden/>
              </w:rPr>
            </w:r>
            <w:r w:rsidR="0087318D">
              <w:rPr>
                <w:noProof/>
                <w:webHidden/>
              </w:rPr>
              <w:fldChar w:fldCharType="separate"/>
            </w:r>
            <w:r w:rsidR="00CD0AE9">
              <w:rPr>
                <w:noProof/>
                <w:webHidden/>
              </w:rPr>
              <w:t>10</w:t>
            </w:r>
            <w:r w:rsidR="0087318D">
              <w:rPr>
                <w:noProof/>
                <w:webHidden/>
              </w:rPr>
              <w:fldChar w:fldCharType="end"/>
            </w:r>
          </w:hyperlink>
        </w:p>
        <w:p w14:paraId="3CB22265" w14:textId="4E4F28F2"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63" w:history="1">
            <w:r w:rsidR="0087318D" w:rsidRPr="00957706">
              <w:rPr>
                <w:rStyle w:val="Collegamentoipertestuale"/>
                <w:noProof/>
              </w:rPr>
              <w:t>11</w:t>
            </w:r>
            <w:r w:rsidR="0087318D">
              <w:rPr>
                <w:rFonts w:eastAsiaTheme="minorEastAsia" w:cstheme="minorBidi"/>
                <w:b w:val="0"/>
                <w:bCs w:val="0"/>
                <w:caps w:val="0"/>
                <w:noProof/>
                <w:sz w:val="22"/>
                <w:szCs w:val="22"/>
                <w:lang w:eastAsia="it-IT"/>
              </w:rPr>
              <w:tab/>
            </w:r>
            <w:r w:rsidR="0087318D" w:rsidRPr="00957706">
              <w:rPr>
                <w:rStyle w:val="Collegamentoipertestuale"/>
                <w:noProof/>
              </w:rPr>
              <w:t>RESPONSABILE DEL PROCEDIMENTO</w:t>
            </w:r>
            <w:r w:rsidR="0087318D">
              <w:rPr>
                <w:noProof/>
                <w:webHidden/>
              </w:rPr>
              <w:tab/>
            </w:r>
            <w:r w:rsidR="0087318D">
              <w:rPr>
                <w:noProof/>
                <w:webHidden/>
              </w:rPr>
              <w:fldChar w:fldCharType="begin"/>
            </w:r>
            <w:r w:rsidR="0087318D">
              <w:rPr>
                <w:noProof/>
                <w:webHidden/>
              </w:rPr>
              <w:instrText xml:space="preserve"> PAGEREF _Toc5703863 \h </w:instrText>
            </w:r>
            <w:r w:rsidR="0087318D">
              <w:rPr>
                <w:noProof/>
                <w:webHidden/>
              </w:rPr>
            </w:r>
            <w:r w:rsidR="0087318D">
              <w:rPr>
                <w:noProof/>
                <w:webHidden/>
              </w:rPr>
              <w:fldChar w:fldCharType="separate"/>
            </w:r>
            <w:r w:rsidR="00CD0AE9">
              <w:rPr>
                <w:noProof/>
                <w:webHidden/>
              </w:rPr>
              <w:t>13</w:t>
            </w:r>
            <w:r w:rsidR="0087318D">
              <w:rPr>
                <w:noProof/>
                <w:webHidden/>
              </w:rPr>
              <w:fldChar w:fldCharType="end"/>
            </w:r>
          </w:hyperlink>
        </w:p>
        <w:p w14:paraId="18DE631F" w14:textId="0931C37B"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64" w:history="1">
            <w:r w:rsidR="0087318D" w:rsidRPr="00957706">
              <w:rPr>
                <w:rStyle w:val="Collegamentoipertestuale"/>
                <w:noProof/>
              </w:rPr>
              <w:t>12</w:t>
            </w:r>
            <w:r w:rsidR="0087318D">
              <w:rPr>
                <w:rFonts w:eastAsiaTheme="minorEastAsia" w:cstheme="minorBidi"/>
                <w:b w:val="0"/>
                <w:bCs w:val="0"/>
                <w:caps w:val="0"/>
                <w:noProof/>
                <w:sz w:val="22"/>
                <w:szCs w:val="22"/>
                <w:lang w:eastAsia="it-IT"/>
              </w:rPr>
              <w:tab/>
            </w:r>
            <w:r w:rsidR="0087318D" w:rsidRPr="00957706">
              <w:rPr>
                <w:rStyle w:val="Collegamentoipertestuale"/>
                <w:noProof/>
              </w:rPr>
              <w:t>PRESENTAZIONE DELLA DOMANDA DI CONTRIBUTO</w:t>
            </w:r>
            <w:r w:rsidR="0087318D">
              <w:rPr>
                <w:noProof/>
                <w:webHidden/>
              </w:rPr>
              <w:tab/>
            </w:r>
            <w:r w:rsidR="0087318D">
              <w:rPr>
                <w:noProof/>
                <w:webHidden/>
              </w:rPr>
              <w:fldChar w:fldCharType="begin"/>
            </w:r>
            <w:r w:rsidR="0087318D">
              <w:rPr>
                <w:noProof/>
                <w:webHidden/>
              </w:rPr>
              <w:instrText xml:space="preserve"> PAGEREF _Toc5703864 \h </w:instrText>
            </w:r>
            <w:r w:rsidR="0087318D">
              <w:rPr>
                <w:noProof/>
                <w:webHidden/>
              </w:rPr>
            </w:r>
            <w:r w:rsidR="0087318D">
              <w:rPr>
                <w:noProof/>
                <w:webHidden/>
              </w:rPr>
              <w:fldChar w:fldCharType="separate"/>
            </w:r>
            <w:r w:rsidR="00CD0AE9">
              <w:rPr>
                <w:noProof/>
                <w:webHidden/>
              </w:rPr>
              <w:t>13</w:t>
            </w:r>
            <w:r w:rsidR="0087318D">
              <w:rPr>
                <w:noProof/>
                <w:webHidden/>
              </w:rPr>
              <w:fldChar w:fldCharType="end"/>
            </w:r>
          </w:hyperlink>
        </w:p>
        <w:p w14:paraId="268D5B5A" w14:textId="077A1FEE"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65" w:history="1">
            <w:r w:rsidR="0087318D" w:rsidRPr="00957706">
              <w:rPr>
                <w:rStyle w:val="Collegamentoipertestuale"/>
                <w:noProof/>
              </w:rPr>
              <w:t>12.1</w:t>
            </w:r>
            <w:r w:rsidR="0087318D">
              <w:rPr>
                <w:rFonts w:eastAsiaTheme="minorEastAsia" w:cstheme="minorBidi"/>
                <w:smallCaps w:val="0"/>
                <w:noProof/>
                <w:sz w:val="22"/>
                <w:szCs w:val="22"/>
                <w:lang w:eastAsia="it-IT"/>
              </w:rPr>
              <w:tab/>
            </w:r>
            <w:r w:rsidR="0087318D" w:rsidRPr="00957706">
              <w:rPr>
                <w:rStyle w:val="Collegamentoipertestuale"/>
                <w:noProof/>
              </w:rPr>
              <w:t>QUANDO PRESENTARE LA DOMANDA</w:t>
            </w:r>
            <w:r w:rsidR="0087318D">
              <w:rPr>
                <w:noProof/>
                <w:webHidden/>
              </w:rPr>
              <w:tab/>
            </w:r>
            <w:r w:rsidR="0087318D">
              <w:rPr>
                <w:noProof/>
                <w:webHidden/>
              </w:rPr>
              <w:fldChar w:fldCharType="begin"/>
            </w:r>
            <w:r w:rsidR="0087318D">
              <w:rPr>
                <w:noProof/>
                <w:webHidden/>
              </w:rPr>
              <w:instrText xml:space="preserve"> PAGEREF _Toc5703865 \h </w:instrText>
            </w:r>
            <w:r w:rsidR="0087318D">
              <w:rPr>
                <w:noProof/>
                <w:webHidden/>
              </w:rPr>
            </w:r>
            <w:r w:rsidR="0087318D">
              <w:rPr>
                <w:noProof/>
                <w:webHidden/>
              </w:rPr>
              <w:fldChar w:fldCharType="separate"/>
            </w:r>
            <w:r w:rsidR="00CD0AE9">
              <w:rPr>
                <w:noProof/>
                <w:webHidden/>
              </w:rPr>
              <w:t>13</w:t>
            </w:r>
            <w:r w:rsidR="0087318D">
              <w:rPr>
                <w:noProof/>
                <w:webHidden/>
              </w:rPr>
              <w:fldChar w:fldCharType="end"/>
            </w:r>
          </w:hyperlink>
        </w:p>
        <w:p w14:paraId="17F6634A" w14:textId="542D53A6"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66" w:history="1">
            <w:r w:rsidR="0087318D" w:rsidRPr="00957706">
              <w:rPr>
                <w:rStyle w:val="Collegamentoipertestuale"/>
                <w:noProof/>
              </w:rPr>
              <w:t>12.2</w:t>
            </w:r>
            <w:r w:rsidR="0087318D">
              <w:rPr>
                <w:rFonts w:eastAsiaTheme="minorEastAsia" w:cstheme="minorBidi"/>
                <w:smallCaps w:val="0"/>
                <w:noProof/>
                <w:sz w:val="22"/>
                <w:szCs w:val="22"/>
                <w:lang w:eastAsia="it-IT"/>
              </w:rPr>
              <w:tab/>
            </w:r>
            <w:r w:rsidR="0087318D" w:rsidRPr="00957706">
              <w:rPr>
                <w:rStyle w:val="Collegamentoipertestuale"/>
                <w:noProof/>
              </w:rPr>
              <w:t>A CHI PRESENTARE LA DOMANDA</w:t>
            </w:r>
            <w:r w:rsidR="0087318D">
              <w:rPr>
                <w:noProof/>
                <w:webHidden/>
              </w:rPr>
              <w:tab/>
            </w:r>
            <w:r w:rsidR="0087318D">
              <w:rPr>
                <w:noProof/>
                <w:webHidden/>
              </w:rPr>
              <w:fldChar w:fldCharType="begin"/>
            </w:r>
            <w:r w:rsidR="0087318D">
              <w:rPr>
                <w:noProof/>
                <w:webHidden/>
              </w:rPr>
              <w:instrText xml:space="preserve"> PAGEREF _Toc5703866 \h </w:instrText>
            </w:r>
            <w:r w:rsidR="0087318D">
              <w:rPr>
                <w:noProof/>
                <w:webHidden/>
              </w:rPr>
            </w:r>
            <w:r w:rsidR="0087318D">
              <w:rPr>
                <w:noProof/>
                <w:webHidden/>
              </w:rPr>
              <w:fldChar w:fldCharType="separate"/>
            </w:r>
            <w:r w:rsidR="00CD0AE9">
              <w:rPr>
                <w:noProof/>
                <w:webHidden/>
              </w:rPr>
              <w:t>13</w:t>
            </w:r>
            <w:r w:rsidR="0087318D">
              <w:rPr>
                <w:noProof/>
                <w:webHidden/>
              </w:rPr>
              <w:fldChar w:fldCharType="end"/>
            </w:r>
          </w:hyperlink>
        </w:p>
        <w:p w14:paraId="624BCE52" w14:textId="0E680149"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67" w:history="1">
            <w:r w:rsidR="0087318D" w:rsidRPr="00957706">
              <w:rPr>
                <w:rStyle w:val="Collegamentoipertestuale"/>
                <w:noProof/>
              </w:rPr>
              <w:t>12.3</w:t>
            </w:r>
            <w:r w:rsidR="0087318D">
              <w:rPr>
                <w:rFonts w:eastAsiaTheme="minorEastAsia" w:cstheme="minorBidi"/>
                <w:smallCaps w:val="0"/>
                <w:noProof/>
                <w:sz w:val="22"/>
                <w:szCs w:val="22"/>
                <w:lang w:eastAsia="it-IT"/>
              </w:rPr>
              <w:tab/>
            </w:r>
            <w:r w:rsidR="0087318D" w:rsidRPr="00957706">
              <w:rPr>
                <w:rStyle w:val="Collegamentoipertestuale"/>
                <w:noProof/>
              </w:rPr>
              <w:t>COME PRESENTARE LA DOMANDA</w:t>
            </w:r>
            <w:r w:rsidR="0087318D">
              <w:rPr>
                <w:noProof/>
                <w:webHidden/>
              </w:rPr>
              <w:tab/>
            </w:r>
            <w:r w:rsidR="0087318D">
              <w:rPr>
                <w:noProof/>
                <w:webHidden/>
              </w:rPr>
              <w:fldChar w:fldCharType="begin"/>
            </w:r>
            <w:r w:rsidR="0087318D">
              <w:rPr>
                <w:noProof/>
                <w:webHidden/>
              </w:rPr>
              <w:instrText xml:space="preserve"> PAGEREF _Toc5703867 \h </w:instrText>
            </w:r>
            <w:r w:rsidR="0087318D">
              <w:rPr>
                <w:noProof/>
                <w:webHidden/>
              </w:rPr>
            </w:r>
            <w:r w:rsidR="0087318D">
              <w:rPr>
                <w:noProof/>
                <w:webHidden/>
              </w:rPr>
              <w:fldChar w:fldCharType="separate"/>
            </w:r>
            <w:r w:rsidR="00CD0AE9">
              <w:rPr>
                <w:noProof/>
                <w:webHidden/>
              </w:rPr>
              <w:t>14</w:t>
            </w:r>
            <w:r w:rsidR="0087318D">
              <w:rPr>
                <w:noProof/>
                <w:webHidden/>
              </w:rPr>
              <w:fldChar w:fldCharType="end"/>
            </w:r>
          </w:hyperlink>
        </w:p>
        <w:p w14:paraId="113701B9" w14:textId="4E77B041"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68" w:history="1">
            <w:r w:rsidR="0087318D" w:rsidRPr="00957706">
              <w:rPr>
                <w:rStyle w:val="Collegamentoipertestuale"/>
                <w:noProof/>
              </w:rPr>
              <w:t>12.4</w:t>
            </w:r>
            <w:r w:rsidR="0087318D">
              <w:rPr>
                <w:rFonts w:eastAsiaTheme="minorEastAsia" w:cstheme="minorBidi"/>
                <w:smallCaps w:val="0"/>
                <w:noProof/>
                <w:sz w:val="22"/>
                <w:szCs w:val="22"/>
                <w:lang w:eastAsia="it-IT"/>
              </w:rPr>
              <w:tab/>
            </w:r>
            <w:r w:rsidR="0087318D" w:rsidRPr="00957706">
              <w:rPr>
                <w:rStyle w:val="Collegamentoipertestuale"/>
                <w:noProof/>
              </w:rPr>
              <w:t>DOCUMENTAZIONE DA ALLEGARE ALLA DOMANDA</w:t>
            </w:r>
            <w:r w:rsidR="0087318D">
              <w:rPr>
                <w:noProof/>
                <w:webHidden/>
              </w:rPr>
              <w:tab/>
            </w:r>
            <w:r w:rsidR="0087318D">
              <w:rPr>
                <w:noProof/>
                <w:webHidden/>
              </w:rPr>
              <w:fldChar w:fldCharType="begin"/>
            </w:r>
            <w:r w:rsidR="0087318D">
              <w:rPr>
                <w:noProof/>
                <w:webHidden/>
              </w:rPr>
              <w:instrText xml:space="preserve"> PAGEREF _Toc5703868 \h </w:instrText>
            </w:r>
            <w:r w:rsidR="0087318D">
              <w:rPr>
                <w:noProof/>
                <w:webHidden/>
              </w:rPr>
            </w:r>
            <w:r w:rsidR="0087318D">
              <w:rPr>
                <w:noProof/>
                <w:webHidden/>
              </w:rPr>
              <w:fldChar w:fldCharType="separate"/>
            </w:r>
            <w:r w:rsidR="00CD0AE9">
              <w:rPr>
                <w:noProof/>
                <w:webHidden/>
              </w:rPr>
              <w:t>14</w:t>
            </w:r>
            <w:r w:rsidR="0087318D">
              <w:rPr>
                <w:noProof/>
                <w:webHidden/>
              </w:rPr>
              <w:fldChar w:fldCharType="end"/>
            </w:r>
          </w:hyperlink>
        </w:p>
        <w:p w14:paraId="0649D932" w14:textId="15B1BE4C"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69" w:history="1">
            <w:r w:rsidR="0087318D" w:rsidRPr="00957706">
              <w:rPr>
                <w:rStyle w:val="Collegamentoipertestuale"/>
                <w:noProof/>
              </w:rPr>
              <w:t>12.5</w:t>
            </w:r>
            <w:r w:rsidR="0087318D">
              <w:rPr>
                <w:rFonts w:eastAsiaTheme="minorEastAsia" w:cstheme="minorBidi"/>
                <w:smallCaps w:val="0"/>
                <w:noProof/>
                <w:sz w:val="22"/>
                <w:szCs w:val="22"/>
                <w:lang w:eastAsia="it-IT"/>
              </w:rPr>
              <w:tab/>
            </w:r>
            <w:r w:rsidR="0087318D" w:rsidRPr="00957706">
              <w:rPr>
                <w:rStyle w:val="Collegamentoipertestuale"/>
                <w:noProof/>
              </w:rPr>
              <w:t>SOSTITUZIONE DELLA DOMANDA</w:t>
            </w:r>
            <w:r w:rsidR="0087318D">
              <w:rPr>
                <w:noProof/>
                <w:webHidden/>
              </w:rPr>
              <w:tab/>
            </w:r>
            <w:r w:rsidR="0087318D">
              <w:rPr>
                <w:noProof/>
                <w:webHidden/>
              </w:rPr>
              <w:fldChar w:fldCharType="begin"/>
            </w:r>
            <w:r w:rsidR="0087318D">
              <w:rPr>
                <w:noProof/>
                <w:webHidden/>
              </w:rPr>
              <w:instrText xml:space="preserve"> PAGEREF _Toc5703869 \h </w:instrText>
            </w:r>
            <w:r w:rsidR="0087318D">
              <w:rPr>
                <w:noProof/>
                <w:webHidden/>
              </w:rPr>
            </w:r>
            <w:r w:rsidR="0087318D">
              <w:rPr>
                <w:noProof/>
                <w:webHidden/>
              </w:rPr>
              <w:fldChar w:fldCharType="separate"/>
            </w:r>
            <w:r w:rsidR="00CD0AE9">
              <w:rPr>
                <w:noProof/>
                <w:webHidden/>
              </w:rPr>
              <w:t>16</w:t>
            </w:r>
            <w:r w:rsidR="0087318D">
              <w:rPr>
                <w:noProof/>
                <w:webHidden/>
              </w:rPr>
              <w:fldChar w:fldCharType="end"/>
            </w:r>
          </w:hyperlink>
        </w:p>
        <w:p w14:paraId="5A1E1579" w14:textId="0D44C1AE"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70" w:history="1">
            <w:r w:rsidR="0087318D" w:rsidRPr="00957706">
              <w:rPr>
                <w:rStyle w:val="Collegamentoipertestuale"/>
                <w:noProof/>
              </w:rPr>
              <w:t>12.6</w:t>
            </w:r>
            <w:r w:rsidR="0087318D">
              <w:rPr>
                <w:rFonts w:eastAsiaTheme="minorEastAsia" w:cstheme="minorBidi"/>
                <w:smallCaps w:val="0"/>
                <w:noProof/>
                <w:sz w:val="22"/>
                <w:szCs w:val="22"/>
                <w:lang w:eastAsia="it-IT"/>
              </w:rPr>
              <w:tab/>
            </w:r>
            <w:r w:rsidR="0087318D" w:rsidRPr="00957706">
              <w:rPr>
                <w:rStyle w:val="Collegamentoipertestuale"/>
                <w:noProof/>
              </w:rPr>
              <w:t>RICEVIBILITÀ DELLA DOMANDA</w:t>
            </w:r>
            <w:r w:rsidR="0087318D">
              <w:rPr>
                <w:noProof/>
                <w:webHidden/>
              </w:rPr>
              <w:tab/>
            </w:r>
            <w:r w:rsidR="0087318D">
              <w:rPr>
                <w:noProof/>
                <w:webHidden/>
              </w:rPr>
              <w:fldChar w:fldCharType="begin"/>
            </w:r>
            <w:r w:rsidR="0087318D">
              <w:rPr>
                <w:noProof/>
                <w:webHidden/>
              </w:rPr>
              <w:instrText xml:space="preserve"> PAGEREF _Toc5703870 \h </w:instrText>
            </w:r>
            <w:r w:rsidR="0087318D">
              <w:rPr>
                <w:noProof/>
                <w:webHidden/>
              </w:rPr>
            </w:r>
            <w:r w:rsidR="0087318D">
              <w:rPr>
                <w:noProof/>
                <w:webHidden/>
              </w:rPr>
              <w:fldChar w:fldCharType="separate"/>
            </w:r>
            <w:r w:rsidR="00CD0AE9">
              <w:rPr>
                <w:noProof/>
                <w:webHidden/>
              </w:rPr>
              <w:t>17</w:t>
            </w:r>
            <w:r w:rsidR="0087318D">
              <w:rPr>
                <w:noProof/>
                <w:webHidden/>
              </w:rPr>
              <w:fldChar w:fldCharType="end"/>
            </w:r>
          </w:hyperlink>
        </w:p>
        <w:p w14:paraId="4F2AB9A5" w14:textId="67A09705"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71" w:history="1">
            <w:r w:rsidR="0087318D" w:rsidRPr="00957706">
              <w:rPr>
                <w:rStyle w:val="Collegamentoipertestuale"/>
                <w:noProof/>
              </w:rPr>
              <w:t>13</w:t>
            </w:r>
            <w:r w:rsidR="0087318D">
              <w:rPr>
                <w:rFonts w:eastAsiaTheme="minorEastAsia" w:cstheme="minorBidi"/>
                <w:b w:val="0"/>
                <w:bCs w:val="0"/>
                <w:caps w:val="0"/>
                <w:noProof/>
                <w:sz w:val="22"/>
                <w:szCs w:val="22"/>
                <w:lang w:eastAsia="it-IT"/>
              </w:rPr>
              <w:tab/>
            </w:r>
            <w:r w:rsidR="0087318D" w:rsidRPr="00957706">
              <w:rPr>
                <w:rStyle w:val="Collegamentoipertestuale"/>
                <w:noProof/>
              </w:rPr>
              <w:t>ISTRUTTORIA DELLE DOMANDE DI AIUTO</w:t>
            </w:r>
            <w:r w:rsidR="0087318D">
              <w:rPr>
                <w:noProof/>
                <w:webHidden/>
              </w:rPr>
              <w:tab/>
            </w:r>
            <w:r w:rsidR="0087318D">
              <w:rPr>
                <w:noProof/>
                <w:webHidden/>
              </w:rPr>
              <w:fldChar w:fldCharType="begin"/>
            </w:r>
            <w:r w:rsidR="0087318D">
              <w:rPr>
                <w:noProof/>
                <w:webHidden/>
              </w:rPr>
              <w:instrText xml:space="preserve"> PAGEREF _Toc5703871 \h </w:instrText>
            </w:r>
            <w:r w:rsidR="0087318D">
              <w:rPr>
                <w:noProof/>
                <w:webHidden/>
              </w:rPr>
            </w:r>
            <w:r w:rsidR="0087318D">
              <w:rPr>
                <w:noProof/>
                <w:webHidden/>
              </w:rPr>
              <w:fldChar w:fldCharType="separate"/>
            </w:r>
            <w:r w:rsidR="00CD0AE9">
              <w:rPr>
                <w:noProof/>
                <w:webHidden/>
              </w:rPr>
              <w:t>17</w:t>
            </w:r>
            <w:r w:rsidR="0087318D">
              <w:rPr>
                <w:noProof/>
                <w:webHidden/>
              </w:rPr>
              <w:fldChar w:fldCharType="end"/>
            </w:r>
          </w:hyperlink>
        </w:p>
        <w:p w14:paraId="3520BDFE" w14:textId="0B8BC99E"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72" w:history="1">
            <w:r w:rsidR="0087318D" w:rsidRPr="00957706">
              <w:rPr>
                <w:rStyle w:val="Collegamentoipertestuale"/>
                <w:noProof/>
              </w:rPr>
              <w:t>13.1</w:t>
            </w:r>
            <w:r w:rsidR="0087318D">
              <w:rPr>
                <w:rFonts w:eastAsiaTheme="minorEastAsia" w:cstheme="minorBidi"/>
                <w:smallCaps w:val="0"/>
                <w:noProof/>
                <w:sz w:val="22"/>
                <w:szCs w:val="22"/>
                <w:lang w:eastAsia="it-IT"/>
              </w:rPr>
              <w:tab/>
            </w:r>
            <w:r w:rsidR="0087318D" w:rsidRPr="00957706">
              <w:rPr>
                <w:rStyle w:val="Collegamentoipertestuale"/>
                <w:noProof/>
              </w:rPr>
              <w:t>VERIFICA DELLA DOCUMENTAZIONE E DELLE CONDIZIONI DI AMMISSIBILITÀ</w:t>
            </w:r>
            <w:r w:rsidR="0087318D">
              <w:rPr>
                <w:noProof/>
                <w:webHidden/>
              </w:rPr>
              <w:tab/>
            </w:r>
            <w:r w:rsidR="0087318D">
              <w:rPr>
                <w:noProof/>
                <w:webHidden/>
              </w:rPr>
              <w:fldChar w:fldCharType="begin"/>
            </w:r>
            <w:r w:rsidR="0087318D">
              <w:rPr>
                <w:noProof/>
                <w:webHidden/>
              </w:rPr>
              <w:instrText xml:space="preserve"> PAGEREF _Toc5703872 \h </w:instrText>
            </w:r>
            <w:r w:rsidR="0087318D">
              <w:rPr>
                <w:noProof/>
                <w:webHidden/>
              </w:rPr>
            </w:r>
            <w:r w:rsidR="0087318D">
              <w:rPr>
                <w:noProof/>
                <w:webHidden/>
              </w:rPr>
              <w:fldChar w:fldCharType="separate"/>
            </w:r>
            <w:r w:rsidR="00CD0AE9">
              <w:rPr>
                <w:noProof/>
                <w:webHidden/>
              </w:rPr>
              <w:t>17</w:t>
            </w:r>
            <w:r w:rsidR="0087318D">
              <w:rPr>
                <w:noProof/>
                <w:webHidden/>
              </w:rPr>
              <w:fldChar w:fldCharType="end"/>
            </w:r>
          </w:hyperlink>
        </w:p>
        <w:p w14:paraId="442584F3" w14:textId="19A58A39"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73" w:history="1">
            <w:r w:rsidR="0087318D" w:rsidRPr="00957706">
              <w:rPr>
                <w:rStyle w:val="Collegamentoipertestuale"/>
                <w:noProof/>
              </w:rPr>
              <w:t>13.2</w:t>
            </w:r>
            <w:r w:rsidR="0087318D">
              <w:rPr>
                <w:rFonts w:eastAsiaTheme="minorEastAsia" w:cstheme="minorBidi"/>
                <w:smallCaps w:val="0"/>
                <w:noProof/>
                <w:sz w:val="22"/>
                <w:szCs w:val="22"/>
                <w:lang w:eastAsia="it-IT"/>
              </w:rPr>
              <w:tab/>
            </w:r>
            <w:r w:rsidR="0087318D" w:rsidRPr="00957706">
              <w:rPr>
                <w:rStyle w:val="Collegamentoipertestuale"/>
                <w:noProof/>
              </w:rPr>
              <w:t>ISTRUTTORIA TECNICO AMMINISTRATIVA DELLA DOMANDA</w:t>
            </w:r>
            <w:r w:rsidR="0087318D">
              <w:rPr>
                <w:noProof/>
                <w:webHidden/>
              </w:rPr>
              <w:tab/>
            </w:r>
            <w:r w:rsidR="0087318D">
              <w:rPr>
                <w:noProof/>
                <w:webHidden/>
              </w:rPr>
              <w:fldChar w:fldCharType="begin"/>
            </w:r>
            <w:r w:rsidR="0087318D">
              <w:rPr>
                <w:noProof/>
                <w:webHidden/>
              </w:rPr>
              <w:instrText xml:space="preserve"> PAGEREF _Toc5703873 \h </w:instrText>
            </w:r>
            <w:r w:rsidR="0087318D">
              <w:rPr>
                <w:noProof/>
                <w:webHidden/>
              </w:rPr>
            </w:r>
            <w:r w:rsidR="0087318D">
              <w:rPr>
                <w:noProof/>
                <w:webHidden/>
              </w:rPr>
              <w:fldChar w:fldCharType="separate"/>
            </w:r>
            <w:r w:rsidR="00CD0AE9">
              <w:rPr>
                <w:noProof/>
                <w:webHidden/>
              </w:rPr>
              <w:t>17</w:t>
            </w:r>
            <w:r w:rsidR="0087318D">
              <w:rPr>
                <w:noProof/>
                <w:webHidden/>
              </w:rPr>
              <w:fldChar w:fldCharType="end"/>
            </w:r>
          </w:hyperlink>
        </w:p>
        <w:p w14:paraId="6E6A49A6" w14:textId="67D80862"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74" w:history="1">
            <w:r w:rsidR="0087318D" w:rsidRPr="00957706">
              <w:rPr>
                <w:rStyle w:val="Collegamentoipertestuale"/>
                <w:noProof/>
              </w:rPr>
              <w:t>13.3</w:t>
            </w:r>
            <w:r w:rsidR="0087318D">
              <w:rPr>
                <w:rFonts w:eastAsiaTheme="minorEastAsia" w:cstheme="minorBidi"/>
                <w:smallCaps w:val="0"/>
                <w:noProof/>
                <w:sz w:val="22"/>
                <w:szCs w:val="22"/>
                <w:lang w:eastAsia="it-IT"/>
              </w:rPr>
              <w:tab/>
            </w:r>
            <w:r w:rsidR="0087318D" w:rsidRPr="00957706">
              <w:rPr>
                <w:rStyle w:val="Collegamentoipertestuale"/>
                <w:noProof/>
              </w:rPr>
              <w:t>CHIUSURA DELLE ISTRUTTORIE</w:t>
            </w:r>
            <w:r w:rsidR="0087318D">
              <w:rPr>
                <w:noProof/>
                <w:webHidden/>
              </w:rPr>
              <w:tab/>
            </w:r>
            <w:r w:rsidR="0087318D">
              <w:rPr>
                <w:noProof/>
                <w:webHidden/>
              </w:rPr>
              <w:fldChar w:fldCharType="begin"/>
            </w:r>
            <w:r w:rsidR="0087318D">
              <w:rPr>
                <w:noProof/>
                <w:webHidden/>
              </w:rPr>
              <w:instrText xml:space="preserve"> PAGEREF _Toc5703874 \h </w:instrText>
            </w:r>
            <w:r w:rsidR="0087318D">
              <w:rPr>
                <w:noProof/>
                <w:webHidden/>
              </w:rPr>
            </w:r>
            <w:r w:rsidR="0087318D">
              <w:rPr>
                <w:noProof/>
                <w:webHidden/>
              </w:rPr>
              <w:fldChar w:fldCharType="separate"/>
            </w:r>
            <w:r w:rsidR="00CD0AE9">
              <w:rPr>
                <w:noProof/>
                <w:webHidden/>
              </w:rPr>
              <w:t>18</w:t>
            </w:r>
            <w:r w:rsidR="0087318D">
              <w:rPr>
                <w:noProof/>
                <w:webHidden/>
              </w:rPr>
              <w:fldChar w:fldCharType="end"/>
            </w:r>
          </w:hyperlink>
        </w:p>
        <w:p w14:paraId="7E984A4E" w14:textId="0CC0A246"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75" w:history="1">
            <w:r w:rsidR="0087318D" w:rsidRPr="00957706">
              <w:rPr>
                <w:rStyle w:val="Collegamentoipertestuale"/>
                <w:noProof/>
              </w:rPr>
              <w:t>14</w:t>
            </w:r>
            <w:r w:rsidR="0087318D">
              <w:rPr>
                <w:rFonts w:eastAsiaTheme="minorEastAsia" w:cstheme="minorBidi"/>
                <w:b w:val="0"/>
                <w:bCs w:val="0"/>
                <w:caps w:val="0"/>
                <w:noProof/>
                <w:sz w:val="22"/>
                <w:szCs w:val="22"/>
                <w:lang w:eastAsia="it-IT"/>
              </w:rPr>
              <w:tab/>
            </w:r>
            <w:r w:rsidR="0087318D" w:rsidRPr="00957706">
              <w:rPr>
                <w:rStyle w:val="Collegamentoipertestuale"/>
                <w:noProof/>
              </w:rPr>
              <w:t>APPROVAZIONE DEGLI ESITI ISTRUTTORI ED AMMISSIONE A FINANZIAMENTO</w:t>
            </w:r>
            <w:r w:rsidR="0087318D">
              <w:rPr>
                <w:noProof/>
                <w:webHidden/>
              </w:rPr>
              <w:tab/>
            </w:r>
            <w:r w:rsidR="0087318D">
              <w:rPr>
                <w:noProof/>
                <w:webHidden/>
              </w:rPr>
              <w:fldChar w:fldCharType="begin"/>
            </w:r>
            <w:r w:rsidR="0087318D">
              <w:rPr>
                <w:noProof/>
                <w:webHidden/>
              </w:rPr>
              <w:instrText xml:space="preserve"> PAGEREF _Toc5703875 \h </w:instrText>
            </w:r>
            <w:r w:rsidR="0087318D">
              <w:rPr>
                <w:noProof/>
                <w:webHidden/>
              </w:rPr>
            </w:r>
            <w:r w:rsidR="0087318D">
              <w:rPr>
                <w:noProof/>
                <w:webHidden/>
              </w:rPr>
              <w:fldChar w:fldCharType="separate"/>
            </w:r>
            <w:r w:rsidR="00CD0AE9">
              <w:rPr>
                <w:noProof/>
                <w:webHidden/>
              </w:rPr>
              <w:t>18</w:t>
            </w:r>
            <w:r w:rsidR="0087318D">
              <w:rPr>
                <w:noProof/>
                <w:webHidden/>
              </w:rPr>
              <w:fldChar w:fldCharType="end"/>
            </w:r>
          </w:hyperlink>
        </w:p>
        <w:p w14:paraId="33678CD8" w14:textId="7BF9FEEF"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76" w:history="1">
            <w:r w:rsidR="0087318D" w:rsidRPr="00957706">
              <w:rPr>
                <w:rStyle w:val="Collegamentoipertestuale"/>
                <w:rFonts w:eastAsia="Century Gothic"/>
                <w:noProof/>
              </w:rPr>
              <w:t>14.1</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CONTROLLI DI SECONDO LIVELLO SULLE DOMANDE DI AIUTO PRESENTATE</w:t>
            </w:r>
            <w:r w:rsidR="0087318D">
              <w:rPr>
                <w:noProof/>
                <w:webHidden/>
              </w:rPr>
              <w:tab/>
            </w:r>
            <w:r w:rsidR="0087318D">
              <w:rPr>
                <w:noProof/>
                <w:webHidden/>
              </w:rPr>
              <w:fldChar w:fldCharType="begin"/>
            </w:r>
            <w:r w:rsidR="0087318D">
              <w:rPr>
                <w:noProof/>
                <w:webHidden/>
              </w:rPr>
              <w:instrText xml:space="preserve"> PAGEREF _Toc5703876 \h </w:instrText>
            </w:r>
            <w:r w:rsidR="0087318D">
              <w:rPr>
                <w:noProof/>
                <w:webHidden/>
              </w:rPr>
            </w:r>
            <w:r w:rsidR="0087318D">
              <w:rPr>
                <w:noProof/>
                <w:webHidden/>
              </w:rPr>
              <w:fldChar w:fldCharType="separate"/>
            </w:r>
            <w:r w:rsidR="00CD0AE9">
              <w:rPr>
                <w:noProof/>
                <w:webHidden/>
              </w:rPr>
              <w:t>19</w:t>
            </w:r>
            <w:r w:rsidR="0087318D">
              <w:rPr>
                <w:noProof/>
                <w:webHidden/>
              </w:rPr>
              <w:fldChar w:fldCharType="end"/>
            </w:r>
          </w:hyperlink>
        </w:p>
        <w:p w14:paraId="269313B6" w14:textId="2367C742"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77" w:history="1">
            <w:r w:rsidR="0087318D" w:rsidRPr="00957706">
              <w:rPr>
                <w:rStyle w:val="Collegamentoipertestuale"/>
                <w:noProof/>
              </w:rPr>
              <w:t>15</w:t>
            </w:r>
            <w:r w:rsidR="0087318D">
              <w:rPr>
                <w:rFonts w:eastAsiaTheme="minorEastAsia" w:cstheme="minorBidi"/>
                <w:b w:val="0"/>
                <w:bCs w:val="0"/>
                <w:caps w:val="0"/>
                <w:noProof/>
                <w:sz w:val="22"/>
                <w:szCs w:val="22"/>
                <w:lang w:eastAsia="it-IT"/>
              </w:rPr>
              <w:tab/>
            </w:r>
            <w:r w:rsidR="0087318D" w:rsidRPr="00957706">
              <w:rPr>
                <w:rStyle w:val="Collegamentoipertestuale"/>
                <w:noProof/>
              </w:rPr>
              <w:t>COMUNICAZIONI, PUBBLICAZIONE E CONTATTI</w:t>
            </w:r>
            <w:r w:rsidR="0087318D">
              <w:rPr>
                <w:noProof/>
                <w:webHidden/>
              </w:rPr>
              <w:tab/>
            </w:r>
            <w:r w:rsidR="0087318D">
              <w:rPr>
                <w:noProof/>
                <w:webHidden/>
              </w:rPr>
              <w:fldChar w:fldCharType="begin"/>
            </w:r>
            <w:r w:rsidR="0087318D">
              <w:rPr>
                <w:noProof/>
                <w:webHidden/>
              </w:rPr>
              <w:instrText xml:space="preserve"> PAGEREF _Toc5703877 \h </w:instrText>
            </w:r>
            <w:r w:rsidR="0087318D">
              <w:rPr>
                <w:noProof/>
                <w:webHidden/>
              </w:rPr>
            </w:r>
            <w:r w:rsidR="0087318D">
              <w:rPr>
                <w:noProof/>
                <w:webHidden/>
              </w:rPr>
              <w:fldChar w:fldCharType="separate"/>
            </w:r>
            <w:r w:rsidR="00CD0AE9">
              <w:rPr>
                <w:noProof/>
                <w:webHidden/>
              </w:rPr>
              <w:t>19</w:t>
            </w:r>
            <w:r w:rsidR="0087318D">
              <w:rPr>
                <w:noProof/>
                <w:webHidden/>
              </w:rPr>
              <w:fldChar w:fldCharType="end"/>
            </w:r>
          </w:hyperlink>
        </w:p>
        <w:p w14:paraId="7367ED67" w14:textId="3492BABB"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78" w:history="1">
            <w:r w:rsidR="0087318D" w:rsidRPr="00957706">
              <w:rPr>
                <w:rStyle w:val="Collegamentoipertestuale"/>
                <w:rFonts w:eastAsia="Century Gothic"/>
                <w:noProof/>
              </w:rPr>
              <w:t>16</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PERIODO DI VALIDITA’ DELLE DOMANDE</w:t>
            </w:r>
            <w:r w:rsidR="0087318D">
              <w:rPr>
                <w:noProof/>
                <w:webHidden/>
              </w:rPr>
              <w:tab/>
            </w:r>
            <w:r w:rsidR="0087318D">
              <w:rPr>
                <w:noProof/>
                <w:webHidden/>
              </w:rPr>
              <w:fldChar w:fldCharType="begin"/>
            </w:r>
            <w:r w:rsidR="0087318D">
              <w:rPr>
                <w:noProof/>
                <w:webHidden/>
              </w:rPr>
              <w:instrText xml:space="preserve"> PAGEREF _Toc5703878 \h </w:instrText>
            </w:r>
            <w:r w:rsidR="0087318D">
              <w:rPr>
                <w:noProof/>
                <w:webHidden/>
              </w:rPr>
            </w:r>
            <w:r w:rsidR="0087318D">
              <w:rPr>
                <w:noProof/>
                <w:webHidden/>
              </w:rPr>
              <w:fldChar w:fldCharType="separate"/>
            </w:r>
            <w:r w:rsidR="00CD0AE9">
              <w:rPr>
                <w:noProof/>
                <w:webHidden/>
              </w:rPr>
              <w:t>20</w:t>
            </w:r>
            <w:r w:rsidR="0087318D">
              <w:rPr>
                <w:noProof/>
                <w:webHidden/>
              </w:rPr>
              <w:fldChar w:fldCharType="end"/>
            </w:r>
          </w:hyperlink>
        </w:p>
        <w:p w14:paraId="750B82C6" w14:textId="681707F5"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79" w:history="1">
            <w:r w:rsidR="0087318D" w:rsidRPr="00957706">
              <w:rPr>
                <w:rStyle w:val="Collegamentoipertestuale"/>
                <w:rFonts w:eastAsia="Century Gothic"/>
                <w:noProof/>
              </w:rPr>
              <w:t>17</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REALIZZAZIONE DEGLI INTERVENTI</w:t>
            </w:r>
            <w:r w:rsidR="0087318D">
              <w:rPr>
                <w:noProof/>
                <w:webHidden/>
              </w:rPr>
              <w:tab/>
            </w:r>
            <w:r w:rsidR="0087318D">
              <w:rPr>
                <w:noProof/>
                <w:webHidden/>
              </w:rPr>
              <w:fldChar w:fldCharType="begin"/>
            </w:r>
            <w:r w:rsidR="0087318D">
              <w:rPr>
                <w:noProof/>
                <w:webHidden/>
              </w:rPr>
              <w:instrText xml:space="preserve"> PAGEREF _Toc5703879 \h </w:instrText>
            </w:r>
            <w:r w:rsidR="0087318D">
              <w:rPr>
                <w:noProof/>
                <w:webHidden/>
              </w:rPr>
            </w:r>
            <w:r w:rsidR="0087318D">
              <w:rPr>
                <w:noProof/>
                <w:webHidden/>
              </w:rPr>
              <w:fldChar w:fldCharType="separate"/>
            </w:r>
            <w:r w:rsidR="00CD0AE9">
              <w:rPr>
                <w:noProof/>
                <w:webHidden/>
              </w:rPr>
              <w:t>20</w:t>
            </w:r>
            <w:r w:rsidR="0087318D">
              <w:rPr>
                <w:noProof/>
                <w:webHidden/>
              </w:rPr>
              <w:fldChar w:fldCharType="end"/>
            </w:r>
          </w:hyperlink>
        </w:p>
        <w:p w14:paraId="55A4D798" w14:textId="4CF5E64F"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0" w:history="1">
            <w:r w:rsidR="0087318D" w:rsidRPr="00957706">
              <w:rPr>
                <w:rStyle w:val="Collegamentoipertestuale"/>
                <w:noProof/>
              </w:rPr>
              <w:t>17.1</w:t>
            </w:r>
            <w:r w:rsidR="0087318D">
              <w:rPr>
                <w:rFonts w:eastAsiaTheme="minorEastAsia" w:cstheme="minorBidi"/>
                <w:smallCaps w:val="0"/>
                <w:noProof/>
                <w:sz w:val="22"/>
                <w:szCs w:val="22"/>
                <w:lang w:eastAsia="it-IT"/>
              </w:rPr>
              <w:tab/>
            </w:r>
            <w:r w:rsidR="0087318D" w:rsidRPr="00957706">
              <w:rPr>
                <w:rStyle w:val="Collegamentoipertestuale"/>
                <w:noProof/>
              </w:rPr>
              <w:t>PRESENTAZIONE DEL PROGETTO ESECUTIVO</w:t>
            </w:r>
            <w:r w:rsidR="0087318D">
              <w:rPr>
                <w:noProof/>
                <w:webHidden/>
              </w:rPr>
              <w:tab/>
            </w:r>
            <w:r w:rsidR="0087318D">
              <w:rPr>
                <w:noProof/>
                <w:webHidden/>
              </w:rPr>
              <w:fldChar w:fldCharType="begin"/>
            </w:r>
            <w:r w:rsidR="0087318D">
              <w:rPr>
                <w:noProof/>
                <w:webHidden/>
              </w:rPr>
              <w:instrText xml:space="preserve"> PAGEREF _Toc5703880 \h </w:instrText>
            </w:r>
            <w:r w:rsidR="0087318D">
              <w:rPr>
                <w:noProof/>
                <w:webHidden/>
              </w:rPr>
            </w:r>
            <w:r w:rsidR="0087318D">
              <w:rPr>
                <w:noProof/>
                <w:webHidden/>
              </w:rPr>
              <w:fldChar w:fldCharType="separate"/>
            </w:r>
            <w:r w:rsidR="00CD0AE9">
              <w:rPr>
                <w:noProof/>
                <w:webHidden/>
              </w:rPr>
              <w:t>20</w:t>
            </w:r>
            <w:r w:rsidR="0087318D">
              <w:rPr>
                <w:noProof/>
                <w:webHidden/>
              </w:rPr>
              <w:fldChar w:fldCharType="end"/>
            </w:r>
          </w:hyperlink>
        </w:p>
        <w:p w14:paraId="2FEFD130" w14:textId="312FADC0"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1" w:history="1">
            <w:r w:rsidR="0087318D" w:rsidRPr="00957706">
              <w:rPr>
                <w:rStyle w:val="Collegamentoipertestuale"/>
                <w:noProof/>
              </w:rPr>
              <w:t>17.2</w:t>
            </w:r>
            <w:r w:rsidR="0087318D">
              <w:rPr>
                <w:rFonts w:eastAsiaTheme="minorEastAsia" w:cstheme="minorBidi"/>
                <w:smallCaps w:val="0"/>
                <w:noProof/>
                <w:sz w:val="22"/>
                <w:szCs w:val="22"/>
                <w:lang w:eastAsia="it-IT"/>
              </w:rPr>
              <w:tab/>
            </w:r>
            <w:r w:rsidR="0087318D" w:rsidRPr="00957706">
              <w:rPr>
                <w:rStyle w:val="Collegamentoipertestuale"/>
                <w:noProof/>
              </w:rPr>
              <w:t>ASSEGNAZIONE DEI LAVORI IN APPALTO E DEGLI INCARICHI PER LA PROGETTAZIONE ED EVENTUALI ALTRE PRESTAZIONI PROFESSIONALI PER I SOGGETTI PUBBLICI</w:t>
            </w:r>
            <w:r w:rsidR="0087318D">
              <w:rPr>
                <w:noProof/>
                <w:webHidden/>
              </w:rPr>
              <w:tab/>
            </w:r>
            <w:r w:rsidR="0087318D">
              <w:rPr>
                <w:noProof/>
                <w:webHidden/>
              </w:rPr>
              <w:fldChar w:fldCharType="begin"/>
            </w:r>
            <w:r w:rsidR="0087318D">
              <w:rPr>
                <w:noProof/>
                <w:webHidden/>
              </w:rPr>
              <w:instrText xml:space="preserve"> PAGEREF _Toc5703881 \h </w:instrText>
            </w:r>
            <w:r w:rsidR="0087318D">
              <w:rPr>
                <w:noProof/>
                <w:webHidden/>
              </w:rPr>
            </w:r>
            <w:r w:rsidR="0087318D">
              <w:rPr>
                <w:noProof/>
                <w:webHidden/>
              </w:rPr>
              <w:fldChar w:fldCharType="separate"/>
            </w:r>
            <w:r w:rsidR="00CD0AE9">
              <w:rPr>
                <w:noProof/>
                <w:webHidden/>
              </w:rPr>
              <w:t>20</w:t>
            </w:r>
            <w:r w:rsidR="0087318D">
              <w:rPr>
                <w:noProof/>
                <w:webHidden/>
              </w:rPr>
              <w:fldChar w:fldCharType="end"/>
            </w:r>
          </w:hyperlink>
        </w:p>
        <w:p w14:paraId="1E38F8A7" w14:textId="0B0F8A03"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2" w:history="1">
            <w:r w:rsidR="0087318D" w:rsidRPr="00957706">
              <w:rPr>
                <w:rStyle w:val="Collegamentoipertestuale"/>
                <w:noProof/>
              </w:rPr>
              <w:t>17.3</w:t>
            </w:r>
            <w:r w:rsidR="0087318D">
              <w:rPr>
                <w:rFonts w:eastAsiaTheme="minorEastAsia" w:cstheme="minorBidi"/>
                <w:smallCaps w:val="0"/>
                <w:noProof/>
                <w:sz w:val="22"/>
                <w:szCs w:val="22"/>
                <w:lang w:eastAsia="it-IT"/>
              </w:rPr>
              <w:tab/>
            </w:r>
            <w:r w:rsidR="0087318D" w:rsidRPr="00957706">
              <w:rPr>
                <w:rStyle w:val="Collegamentoipertestuale"/>
                <w:noProof/>
              </w:rPr>
              <w:t>ESECUZIONE DEI LAVORI PER I SOGGETTI PUBBLICI E SOGGETTI PRIVATI</w:t>
            </w:r>
            <w:r w:rsidR="0087318D">
              <w:rPr>
                <w:noProof/>
                <w:webHidden/>
              </w:rPr>
              <w:tab/>
            </w:r>
            <w:r w:rsidR="0087318D">
              <w:rPr>
                <w:noProof/>
                <w:webHidden/>
              </w:rPr>
              <w:fldChar w:fldCharType="begin"/>
            </w:r>
            <w:r w:rsidR="0087318D">
              <w:rPr>
                <w:noProof/>
                <w:webHidden/>
              </w:rPr>
              <w:instrText xml:space="preserve"> PAGEREF _Toc5703882 \h </w:instrText>
            </w:r>
            <w:r w:rsidR="0087318D">
              <w:rPr>
                <w:noProof/>
                <w:webHidden/>
              </w:rPr>
            </w:r>
            <w:r w:rsidR="0087318D">
              <w:rPr>
                <w:noProof/>
                <w:webHidden/>
              </w:rPr>
              <w:fldChar w:fldCharType="separate"/>
            </w:r>
            <w:r w:rsidR="00CD0AE9">
              <w:rPr>
                <w:noProof/>
                <w:webHidden/>
              </w:rPr>
              <w:t>21</w:t>
            </w:r>
            <w:r w:rsidR="0087318D">
              <w:rPr>
                <w:noProof/>
                <w:webHidden/>
              </w:rPr>
              <w:fldChar w:fldCharType="end"/>
            </w:r>
          </w:hyperlink>
        </w:p>
        <w:p w14:paraId="0AA7ECD2" w14:textId="03D8CF5D"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83" w:history="1">
            <w:r w:rsidR="0087318D" w:rsidRPr="00957706">
              <w:rPr>
                <w:rStyle w:val="Collegamentoipertestuale"/>
                <w:noProof/>
              </w:rPr>
              <w:t>18</w:t>
            </w:r>
            <w:r w:rsidR="0087318D">
              <w:rPr>
                <w:rFonts w:eastAsiaTheme="minorEastAsia" w:cstheme="minorBidi"/>
                <w:b w:val="0"/>
                <w:bCs w:val="0"/>
                <w:caps w:val="0"/>
                <w:noProof/>
                <w:sz w:val="22"/>
                <w:szCs w:val="22"/>
                <w:lang w:eastAsia="it-IT"/>
              </w:rPr>
              <w:tab/>
            </w:r>
            <w:r w:rsidR="0087318D" w:rsidRPr="00957706">
              <w:rPr>
                <w:rStyle w:val="Collegamentoipertestuale"/>
                <w:noProof/>
              </w:rPr>
              <w:t>PROROGHE</w:t>
            </w:r>
            <w:r w:rsidR="0087318D">
              <w:rPr>
                <w:noProof/>
                <w:webHidden/>
              </w:rPr>
              <w:tab/>
            </w:r>
            <w:r w:rsidR="0087318D">
              <w:rPr>
                <w:noProof/>
                <w:webHidden/>
              </w:rPr>
              <w:fldChar w:fldCharType="begin"/>
            </w:r>
            <w:r w:rsidR="0087318D">
              <w:rPr>
                <w:noProof/>
                <w:webHidden/>
              </w:rPr>
              <w:instrText xml:space="preserve"> PAGEREF _Toc5703883 \h </w:instrText>
            </w:r>
            <w:r w:rsidR="0087318D">
              <w:rPr>
                <w:noProof/>
                <w:webHidden/>
              </w:rPr>
            </w:r>
            <w:r w:rsidR="0087318D">
              <w:rPr>
                <w:noProof/>
                <w:webHidden/>
              </w:rPr>
              <w:fldChar w:fldCharType="separate"/>
            </w:r>
            <w:r w:rsidR="00CD0AE9">
              <w:rPr>
                <w:noProof/>
                <w:webHidden/>
              </w:rPr>
              <w:t>21</w:t>
            </w:r>
            <w:r w:rsidR="0087318D">
              <w:rPr>
                <w:noProof/>
                <w:webHidden/>
              </w:rPr>
              <w:fldChar w:fldCharType="end"/>
            </w:r>
          </w:hyperlink>
        </w:p>
        <w:p w14:paraId="6734F912" w14:textId="708A886C"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84" w:history="1">
            <w:r w:rsidR="0087318D" w:rsidRPr="00957706">
              <w:rPr>
                <w:rStyle w:val="Collegamentoipertestuale"/>
                <w:noProof/>
              </w:rPr>
              <w:t>19</w:t>
            </w:r>
            <w:r w:rsidR="0087318D">
              <w:rPr>
                <w:rFonts w:eastAsiaTheme="minorEastAsia" w:cstheme="minorBidi"/>
                <w:b w:val="0"/>
                <w:bCs w:val="0"/>
                <w:caps w:val="0"/>
                <w:noProof/>
                <w:sz w:val="22"/>
                <w:szCs w:val="22"/>
                <w:lang w:eastAsia="it-IT"/>
              </w:rPr>
              <w:tab/>
            </w:r>
            <w:r w:rsidR="0087318D" w:rsidRPr="00957706">
              <w:rPr>
                <w:rStyle w:val="Collegamentoipertestuale"/>
                <w:noProof/>
              </w:rPr>
              <w:t>VARIANTI</w:t>
            </w:r>
            <w:r w:rsidR="0087318D">
              <w:rPr>
                <w:noProof/>
                <w:webHidden/>
              </w:rPr>
              <w:tab/>
            </w:r>
            <w:r w:rsidR="0087318D">
              <w:rPr>
                <w:noProof/>
                <w:webHidden/>
              </w:rPr>
              <w:fldChar w:fldCharType="begin"/>
            </w:r>
            <w:r w:rsidR="0087318D">
              <w:rPr>
                <w:noProof/>
                <w:webHidden/>
              </w:rPr>
              <w:instrText xml:space="preserve"> PAGEREF _Toc5703884 \h </w:instrText>
            </w:r>
            <w:r w:rsidR="0087318D">
              <w:rPr>
                <w:noProof/>
                <w:webHidden/>
              </w:rPr>
            </w:r>
            <w:r w:rsidR="0087318D">
              <w:rPr>
                <w:noProof/>
                <w:webHidden/>
              </w:rPr>
              <w:fldChar w:fldCharType="separate"/>
            </w:r>
            <w:r w:rsidR="00CD0AE9">
              <w:rPr>
                <w:noProof/>
                <w:webHidden/>
              </w:rPr>
              <w:t>22</w:t>
            </w:r>
            <w:r w:rsidR="0087318D">
              <w:rPr>
                <w:noProof/>
                <w:webHidden/>
              </w:rPr>
              <w:fldChar w:fldCharType="end"/>
            </w:r>
          </w:hyperlink>
        </w:p>
        <w:p w14:paraId="76441DFF" w14:textId="614C5E8F"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5" w:history="1">
            <w:r w:rsidR="0087318D" w:rsidRPr="00957706">
              <w:rPr>
                <w:rStyle w:val="Collegamentoipertestuale"/>
                <w:noProof/>
              </w:rPr>
              <w:t>19.1</w:t>
            </w:r>
            <w:r w:rsidR="0087318D">
              <w:rPr>
                <w:rFonts w:eastAsiaTheme="minorEastAsia" w:cstheme="minorBidi"/>
                <w:smallCaps w:val="0"/>
                <w:noProof/>
                <w:sz w:val="22"/>
                <w:szCs w:val="22"/>
                <w:lang w:eastAsia="it-IT"/>
              </w:rPr>
              <w:tab/>
            </w:r>
            <w:r w:rsidR="0087318D" w:rsidRPr="00957706">
              <w:rPr>
                <w:rStyle w:val="Collegamentoipertestuale"/>
                <w:noProof/>
              </w:rPr>
              <w:t>DEFINIZIONE DI VARIANTE</w:t>
            </w:r>
            <w:r w:rsidR="0087318D">
              <w:rPr>
                <w:noProof/>
                <w:webHidden/>
              </w:rPr>
              <w:tab/>
            </w:r>
            <w:r w:rsidR="0087318D">
              <w:rPr>
                <w:noProof/>
                <w:webHidden/>
              </w:rPr>
              <w:fldChar w:fldCharType="begin"/>
            </w:r>
            <w:r w:rsidR="0087318D">
              <w:rPr>
                <w:noProof/>
                <w:webHidden/>
              </w:rPr>
              <w:instrText xml:space="preserve"> PAGEREF _Toc5703885 \h </w:instrText>
            </w:r>
            <w:r w:rsidR="0087318D">
              <w:rPr>
                <w:noProof/>
                <w:webHidden/>
              </w:rPr>
            </w:r>
            <w:r w:rsidR="0087318D">
              <w:rPr>
                <w:noProof/>
                <w:webHidden/>
              </w:rPr>
              <w:fldChar w:fldCharType="separate"/>
            </w:r>
            <w:r w:rsidR="00CD0AE9">
              <w:rPr>
                <w:noProof/>
                <w:webHidden/>
              </w:rPr>
              <w:t>22</w:t>
            </w:r>
            <w:r w:rsidR="0087318D">
              <w:rPr>
                <w:noProof/>
                <w:webHidden/>
              </w:rPr>
              <w:fldChar w:fldCharType="end"/>
            </w:r>
          </w:hyperlink>
        </w:p>
        <w:p w14:paraId="2E3FC682" w14:textId="776A7A32"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6" w:history="1">
            <w:r w:rsidR="0087318D" w:rsidRPr="00957706">
              <w:rPr>
                <w:rStyle w:val="Collegamentoipertestuale"/>
                <w:noProof/>
              </w:rPr>
              <w:t>19.2</w:t>
            </w:r>
            <w:r w:rsidR="0087318D">
              <w:rPr>
                <w:rFonts w:eastAsiaTheme="minorEastAsia" w:cstheme="minorBidi"/>
                <w:smallCaps w:val="0"/>
                <w:noProof/>
                <w:sz w:val="22"/>
                <w:szCs w:val="22"/>
                <w:lang w:eastAsia="it-IT"/>
              </w:rPr>
              <w:tab/>
            </w:r>
            <w:r w:rsidR="0087318D" w:rsidRPr="00957706">
              <w:rPr>
                <w:rStyle w:val="Collegamentoipertestuale"/>
                <w:noProof/>
              </w:rPr>
              <w:t>PRESENTAZIONE DELLA DOMANDA DI AUTORIZZAZIONE DI VARIANTE</w:t>
            </w:r>
            <w:r w:rsidR="0087318D">
              <w:rPr>
                <w:noProof/>
                <w:webHidden/>
              </w:rPr>
              <w:tab/>
            </w:r>
            <w:r w:rsidR="0087318D">
              <w:rPr>
                <w:noProof/>
                <w:webHidden/>
              </w:rPr>
              <w:fldChar w:fldCharType="begin"/>
            </w:r>
            <w:r w:rsidR="0087318D">
              <w:rPr>
                <w:noProof/>
                <w:webHidden/>
              </w:rPr>
              <w:instrText xml:space="preserve"> PAGEREF _Toc5703886 \h </w:instrText>
            </w:r>
            <w:r w:rsidR="0087318D">
              <w:rPr>
                <w:noProof/>
                <w:webHidden/>
              </w:rPr>
            </w:r>
            <w:r w:rsidR="0087318D">
              <w:rPr>
                <w:noProof/>
                <w:webHidden/>
              </w:rPr>
              <w:fldChar w:fldCharType="separate"/>
            </w:r>
            <w:r w:rsidR="00CD0AE9">
              <w:rPr>
                <w:noProof/>
                <w:webHidden/>
              </w:rPr>
              <w:t>22</w:t>
            </w:r>
            <w:r w:rsidR="0087318D">
              <w:rPr>
                <w:noProof/>
                <w:webHidden/>
              </w:rPr>
              <w:fldChar w:fldCharType="end"/>
            </w:r>
          </w:hyperlink>
        </w:p>
        <w:p w14:paraId="5FAF4144" w14:textId="5FF822F6"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7" w:history="1">
            <w:r w:rsidR="0087318D" w:rsidRPr="00957706">
              <w:rPr>
                <w:rStyle w:val="Collegamentoipertestuale"/>
                <w:noProof/>
              </w:rPr>
              <w:t>19.3</w:t>
            </w:r>
            <w:r w:rsidR="0087318D">
              <w:rPr>
                <w:rFonts w:eastAsiaTheme="minorEastAsia" w:cstheme="minorBidi"/>
                <w:smallCaps w:val="0"/>
                <w:noProof/>
                <w:sz w:val="22"/>
                <w:szCs w:val="22"/>
                <w:lang w:eastAsia="it-IT"/>
              </w:rPr>
              <w:tab/>
            </w:r>
            <w:r w:rsidR="0087318D" w:rsidRPr="00957706">
              <w:rPr>
                <w:rStyle w:val="Collegamentoipertestuale"/>
                <w:noProof/>
              </w:rPr>
              <w:t>PRESENTAZIONE DELLA DOMANDA DI VARIANTE</w:t>
            </w:r>
            <w:r w:rsidR="0087318D">
              <w:rPr>
                <w:noProof/>
                <w:webHidden/>
              </w:rPr>
              <w:tab/>
            </w:r>
            <w:r w:rsidR="0087318D">
              <w:rPr>
                <w:noProof/>
                <w:webHidden/>
              </w:rPr>
              <w:fldChar w:fldCharType="begin"/>
            </w:r>
            <w:r w:rsidR="0087318D">
              <w:rPr>
                <w:noProof/>
                <w:webHidden/>
              </w:rPr>
              <w:instrText xml:space="preserve"> PAGEREF _Toc5703887 \h </w:instrText>
            </w:r>
            <w:r w:rsidR="0087318D">
              <w:rPr>
                <w:noProof/>
                <w:webHidden/>
              </w:rPr>
            </w:r>
            <w:r w:rsidR="0087318D">
              <w:rPr>
                <w:noProof/>
                <w:webHidden/>
              </w:rPr>
              <w:fldChar w:fldCharType="separate"/>
            </w:r>
            <w:r w:rsidR="00CD0AE9">
              <w:rPr>
                <w:noProof/>
                <w:webHidden/>
              </w:rPr>
              <w:t>22</w:t>
            </w:r>
            <w:r w:rsidR="0087318D">
              <w:rPr>
                <w:noProof/>
                <w:webHidden/>
              </w:rPr>
              <w:fldChar w:fldCharType="end"/>
            </w:r>
          </w:hyperlink>
        </w:p>
        <w:p w14:paraId="6167B7F3" w14:textId="4900EFFB"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88" w:history="1">
            <w:r w:rsidR="0087318D" w:rsidRPr="00957706">
              <w:rPr>
                <w:rStyle w:val="Collegamentoipertestuale"/>
                <w:noProof/>
              </w:rPr>
              <w:t>19.4</w:t>
            </w:r>
            <w:r w:rsidR="0087318D">
              <w:rPr>
                <w:rFonts w:eastAsiaTheme="minorEastAsia" w:cstheme="minorBidi"/>
                <w:smallCaps w:val="0"/>
                <w:noProof/>
                <w:sz w:val="22"/>
                <w:szCs w:val="22"/>
                <w:lang w:eastAsia="it-IT"/>
              </w:rPr>
              <w:tab/>
            </w:r>
            <w:r w:rsidR="0087318D" w:rsidRPr="00957706">
              <w:rPr>
                <w:rStyle w:val="Collegamentoipertestuale"/>
                <w:noProof/>
              </w:rPr>
              <w:t>ISTRUTTORIA DELLA DOMANDA DI VARIANTE</w:t>
            </w:r>
            <w:r w:rsidR="0087318D">
              <w:rPr>
                <w:noProof/>
                <w:webHidden/>
              </w:rPr>
              <w:tab/>
            </w:r>
            <w:r w:rsidR="0087318D">
              <w:rPr>
                <w:noProof/>
                <w:webHidden/>
              </w:rPr>
              <w:fldChar w:fldCharType="begin"/>
            </w:r>
            <w:r w:rsidR="0087318D">
              <w:rPr>
                <w:noProof/>
                <w:webHidden/>
              </w:rPr>
              <w:instrText xml:space="preserve"> PAGEREF _Toc5703888 \h </w:instrText>
            </w:r>
            <w:r w:rsidR="0087318D">
              <w:rPr>
                <w:noProof/>
                <w:webHidden/>
              </w:rPr>
            </w:r>
            <w:r w:rsidR="0087318D">
              <w:rPr>
                <w:noProof/>
                <w:webHidden/>
              </w:rPr>
              <w:fldChar w:fldCharType="separate"/>
            </w:r>
            <w:r w:rsidR="00CD0AE9">
              <w:rPr>
                <w:noProof/>
                <w:webHidden/>
              </w:rPr>
              <w:t>23</w:t>
            </w:r>
            <w:r w:rsidR="0087318D">
              <w:rPr>
                <w:noProof/>
                <w:webHidden/>
              </w:rPr>
              <w:fldChar w:fldCharType="end"/>
            </w:r>
          </w:hyperlink>
        </w:p>
        <w:p w14:paraId="6308D4D8" w14:textId="4FD95BB8"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89" w:history="1">
            <w:r w:rsidR="0087318D" w:rsidRPr="00957706">
              <w:rPr>
                <w:rStyle w:val="Collegamentoipertestuale"/>
                <w:noProof/>
              </w:rPr>
              <w:t>20</w:t>
            </w:r>
            <w:r w:rsidR="0087318D">
              <w:rPr>
                <w:rFonts w:eastAsiaTheme="minorEastAsia" w:cstheme="minorBidi"/>
                <w:b w:val="0"/>
                <w:bCs w:val="0"/>
                <w:caps w:val="0"/>
                <w:noProof/>
                <w:sz w:val="22"/>
                <w:szCs w:val="22"/>
                <w:lang w:eastAsia="it-IT"/>
              </w:rPr>
              <w:tab/>
            </w:r>
            <w:r w:rsidR="0087318D" w:rsidRPr="00957706">
              <w:rPr>
                <w:rStyle w:val="Collegamentoipertestuale"/>
                <w:noProof/>
              </w:rPr>
              <w:t>CAMBIO DEL BENEFICIARIO</w:t>
            </w:r>
            <w:r w:rsidR="0087318D">
              <w:rPr>
                <w:noProof/>
                <w:webHidden/>
              </w:rPr>
              <w:tab/>
            </w:r>
            <w:r w:rsidR="0087318D">
              <w:rPr>
                <w:noProof/>
                <w:webHidden/>
              </w:rPr>
              <w:fldChar w:fldCharType="begin"/>
            </w:r>
            <w:r w:rsidR="0087318D">
              <w:rPr>
                <w:noProof/>
                <w:webHidden/>
              </w:rPr>
              <w:instrText xml:space="preserve"> PAGEREF _Toc5703889 \h </w:instrText>
            </w:r>
            <w:r w:rsidR="0087318D">
              <w:rPr>
                <w:noProof/>
                <w:webHidden/>
              </w:rPr>
            </w:r>
            <w:r w:rsidR="0087318D">
              <w:rPr>
                <w:noProof/>
                <w:webHidden/>
              </w:rPr>
              <w:fldChar w:fldCharType="separate"/>
            </w:r>
            <w:r w:rsidR="00CD0AE9">
              <w:rPr>
                <w:noProof/>
                <w:webHidden/>
              </w:rPr>
              <w:t>23</w:t>
            </w:r>
            <w:r w:rsidR="0087318D">
              <w:rPr>
                <w:noProof/>
                <w:webHidden/>
              </w:rPr>
              <w:fldChar w:fldCharType="end"/>
            </w:r>
          </w:hyperlink>
        </w:p>
        <w:p w14:paraId="64DA4E10" w14:textId="07795CF7"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90" w:history="1">
            <w:r w:rsidR="0087318D" w:rsidRPr="00957706">
              <w:rPr>
                <w:rStyle w:val="Collegamentoipertestuale"/>
                <w:noProof/>
              </w:rPr>
              <w:t>20.1</w:t>
            </w:r>
            <w:r w:rsidR="0087318D">
              <w:rPr>
                <w:rFonts w:eastAsiaTheme="minorEastAsia" w:cstheme="minorBidi"/>
                <w:smallCaps w:val="0"/>
                <w:noProof/>
                <w:sz w:val="22"/>
                <w:szCs w:val="22"/>
                <w:lang w:eastAsia="it-IT"/>
              </w:rPr>
              <w:tab/>
            </w:r>
            <w:r w:rsidR="0087318D" w:rsidRPr="00957706">
              <w:rPr>
                <w:rStyle w:val="Collegamentoipertestuale"/>
                <w:noProof/>
              </w:rPr>
              <w:t>CONDIZIONI PER RICHIEDERE IL CAMBIO DEL BENEFICIARIO.</w:t>
            </w:r>
            <w:r w:rsidR="0087318D">
              <w:rPr>
                <w:noProof/>
                <w:webHidden/>
              </w:rPr>
              <w:tab/>
            </w:r>
            <w:r w:rsidR="0087318D">
              <w:rPr>
                <w:noProof/>
                <w:webHidden/>
              </w:rPr>
              <w:fldChar w:fldCharType="begin"/>
            </w:r>
            <w:r w:rsidR="0087318D">
              <w:rPr>
                <w:noProof/>
                <w:webHidden/>
              </w:rPr>
              <w:instrText xml:space="preserve"> PAGEREF _Toc5703890 \h </w:instrText>
            </w:r>
            <w:r w:rsidR="0087318D">
              <w:rPr>
                <w:noProof/>
                <w:webHidden/>
              </w:rPr>
            </w:r>
            <w:r w:rsidR="0087318D">
              <w:rPr>
                <w:noProof/>
                <w:webHidden/>
              </w:rPr>
              <w:fldChar w:fldCharType="separate"/>
            </w:r>
            <w:r w:rsidR="00CD0AE9">
              <w:rPr>
                <w:noProof/>
                <w:webHidden/>
              </w:rPr>
              <w:t>23</w:t>
            </w:r>
            <w:r w:rsidR="0087318D">
              <w:rPr>
                <w:noProof/>
                <w:webHidden/>
              </w:rPr>
              <w:fldChar w:fldCharType="end"/>
            </w:r>
          </w:hyperlink>
        </w:p>
        <w:p w14:paraId="25F1B5B9" w14:textId="79EAC9C2"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91" w:history="1">
            <w:r w:rsidR="0087318D" w:rsidRPr="00957706">
              <w:rPr>
                <w:rStyle w:val="Collegamentoipertestuale"/>
                <w:noProof/>
              </w:rPr>
              <w:t>20.2</w:t>
            </w:r>
            <w:r w:rsidR="0087318D">
              <w:rPr>
                <w:rFonts w:eastAsiaTheme="minorEastAsia" w:cstheme="minorBidi"/>
                <w:smallCaps w:val="0"/>
                <w:noProof/>
                <w:sz w:val="22"/>
                <w:szCs w:val="22"/>
                <w:lang w:eastAsia="it-IT"/>
              </w:rPr>
              <w:tab/>
            </w:r>
            <w:r w:rsidR="0087318D" w:rsidRPr="00957706">
              <w:rPr>
                <w:rStyle w:val="Collegamentoipertestuale"/>
                <w:noProof/>
              </w:rPr>
              <w:t>COME CHIEDERE IL CAMBIO DEL RICHIEDENTE O DEL BENEFICIARIO</w:t>
            </w:r>
            <w:r w:rsidR="0087318D">
              <w:rPr>
                <w:noProof/>
                <w:webHidden/>
              </w:rPr>
              <w:tab/>
            </w:r>
            <w:r w:rsidR="0087318D">
              <w:rPr>
                <w:noProof/>
                <w:webHidden/>
              </w:rPr>
              <w:fldChar w:fldCharType="begin"/>
            </w:r>
            <w:r w:rsidR="0087318D">
              <w:rPr>
                <w:noProof/>
                <w:webHidden/>
              </w:rPr>
              <w:instrText xml:space="preserve"> PAGEREF _Toc5703891 \h </w:instrText>
            </w:r>
            <w:r w:rsidR="0087318D">
              <w:rPr>
                <w:noProof/>
                <w:webHidden/>
              </w:rPr>
            </w:r>
            <w:r w:rsidR="0087318D">
              <w:rPr>
                <w:noProof/>
                <w:webHidden/>
              </w:rPr>
              <w:fldChar w:fldCharType="separate"/>
            </w:r>
            <w:r w:rsidR="00CD0AE9">
              <w:rPr>
                <w:noProof/>
                <w:webHidden/>
              </w:rPr>
              <w:t>24</w:t>
            </w:r>
            <w:r w:rsidR="0087318D">
              <w:rPr>
                <w:noProof/>
                <w:webHidden/>
              </w:rPr>
              <w:fldChar w:fldCharType="end"/>
            </w:r>
          </w:hyperlink>
        </w:p>
        <w:p w14:paraId="44D541FD" w14:textId="3C517D22"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892" w:history="1">
            <w:r w:rsidR="0087318D" w:rsidRPr="00957706">
              <w:rPr>
                <w:rStyle w:val="Collegamentoipertestuale"/>
                <w:noProof/>
              </w:rPr>
              <w:t>PARTE II – DOMANDA DI PAGAMENTO</w:t>
            </w:r>
            <w:r w:rsidR="0087318D">
              <w:rPr>
                <w:noProof/>
                <w:webHidden/>
              </w:rPr>
              <w:tab/>
            </w:r>
            <w:r w:rsidR="0087318D">
              <w:rPr>
                <w:noProof/>
                <w:webHidden/>
              </w:rPr>
              <w:fldChar w:fldCharType="begin"/>
            </w:r>
            <w:r w:rsidR="0087318D">
              <w:rPr>
                <w:noProof/>
                <w:webHidden/>
              </w:rPr>
              <w:instrText xml:space="preserve"> PAGEREF _Toc5703892 \h </w:instrText>
            </w:r>
            <w:r w:rsidR="0087318D">
              <w:rPr>
                <w:noProof/>
                <w:webHidden/>
              </w:rPr>
            </w:r>
            <w:r w:rsidR="0087318D">
              <w:rPr>
                <w:noProof/>
                <w:webHidden/>
              </w:rPr>
              <w:fldChar w:fldCharType="separate"/>
            </w:r>
            <w:r w:rsidR="00CD0AE9">
              <w:rPr>
                <w:noProof/>
                <w:webHidden/>
              </w:rPr>
              <w:t>24</w:t>
            </w:r>
            <w:r w:rsidR="0087318D">
              <w:rPr>
                <w:noProof/>
                <w:webHidden/>
              </w:rPr>
              <w:fldChar w:fldCharType="end"/>
            </w:r>
          </w:hyperlink>
        </w:p>
        <w:p w14:paraId="44516133" w14:textId="6008F828"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93" w:history="1">
            <w:r w:rsidR="0087318D" w:rsidRPr="00957706">
              <w:rPr>
                <w:rStyle w:val="Collegamentoipertestuale"/>
                <w:noProof/>
              </w:rPr>
              <w:t>21</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PROCEDURE DI PAGAMENTO</w:t>
            </w:r>
            <w:r w:rsidR="0087318D">
              <w:rPr>
                <w:noProof/>
                <w:webHidden/>
              </w:rPr>
              <w:tab/>
            </w:r>
            <w:r w:rsidR="0087318D">
              <w:rPr>
                <w:noProof/>
                <w:webHidden/>
              </w:rPr>
              <w:fldChar w:fldCharType="begin"/>
            </w:r>
            <w:r w:rsidR="0087318D">
              <w:rPr>
                <w:noProof/>
                <w:webHidden/>
              </w:rPr>
              <w:instrText xml:space="preserve"> PAGEREF _Toc5703893 \h </w:instrText>
            </w:r>
            <w:r w:rsidR="0087318D">
              <w:rPr>
                <w:noProof/>
                <w:webHidden/>
              </w:rPr>
            </w:r>
            <w:r w:rsidR="0087318D">
              <w:rPr>
                <w:noProof/>
                <w:webHidden/>
              </w:rPr>
              <w:fldChar w:fldCharType="separate"/>
            </w:r>
            <w:r w:rsidR="00CD0AE9">
              <w:rPr>
                <w:noProof/>
                <w:webHidden/>
              </w:rPr>
              <w:t>24</w:t>
            </w:r>
            <w:r w:rsidR="0087318D">
              <w:rPr>
                <w:noProof/>
                <w:webHidden/>
              </w:rPr>
              <w:fldChar w:fldCharType="end"/>
            </w:r>
          </w:hyperlink>
        </w:p>
        <w:p w14:paraId="010AB6A6" w14:textId="4CE989E1"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94" w:history="1">
            <w:r w:rsidR="0087318D" w:rsidRPr="00957706">
              <w:rPr>
                <w:rStyle w:val="Collegamentoipertestuale"/>
                <w:rFonts w:eastAsia="Century Gothic"/>
                <w:noProof/>
              </w:rPr>
              <w:t>22</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MODALITA’ E TEMPI PER L’EROGAZIONE DEL CONTRIBUTO (stato di avanzamento lavori, saldo)</w:t>
            </w:r>
            <w:r w:rsidR="0087318D">
              <w:rPr>
                <w:noProof/>
                <w:webHidden/>
              </w:rPr>
              <w:tab/>
            </w:r>
            <w:r w:rsidR="0087318D">
              <w:rPr>
                <w:noProof/>
                <w:webHidden/>
              </w:rPr>
              <w:fldChar w:fldCharType="begin"/>
            </w:r>
            <w:r w:rsidR="0087318D">
              <w:rPr>
                <w:noProof/>
                <w:webHidden/>
              </w:rPr>
              <w:instrText xml:space="preserve"> PAGEREF _Toc5703894 \h </w:instrText>
            </w:r>
            <w:r w:rsidR="0087318D">
              <w:rPr>
                <w:noProof/>
                <w:webHidden/>
              </w:rPr>
            </w:r>
            <w:r w:rsidR="0087318D">
              <w:rPr>
                <w:noProof/>
                <w:webHidden/>
              </w:rPr>
              <w:fldChar w:fldCharType="separate"/>
            </w:r>
            <w:r w:rsidR="00CD0AE9">
              <w:rPr>
                <w:noProof/>
                <w:webHidden/>
              </w:rPr>
              <w:t>25</w:t>
            </w:r>
            <w:r w:rsidR="0087318D">
              <w:rPr>
                <w:noProof/>
                <w:webHidden/>
              </w:rPr>
              <w:fldChar w:fldCharType="end"/>
            </w:r>
          </w:hyperlink>
        </w:p>
        <w:p w14:paraId="130DBEF9" w14:textId="69CA554A"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95" w:history="1">
            <w:r w:rsidR="0087318D" w:rsidRPr="00957706">
              <w:rPr>
                <w:rStyle w:val="Collegamentoipertestuale"/>
                <w:noProof/>
              </w:rPr>
              <w:t>22.1</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EROGAZIONE DELL’ANTICIPO</w:t>
            </w:r>
            <w:r w:rsidR="0087318D">
              <w:rPr>
                <w:noProof/>
                <w:webHidden/>
              </w:rPr>
              <w:tab/>
            </w:r>
            <w:r w:rsidR="0087318D">
              <w:rPr>
                <w:noProof/>
                <w:webHidden/>
              </w:rPr>
              <w:fldChar w:fldCharType="begin"/>
            </w:r>
            <w:r w:rsidR="0087318D">
              <w:rPr>
                <w:noProof/>
                <w:webHidden/>
              </w:rPr>
              <w:instrText xml:space="preserve"> PAGEREF _Toc5703895 \h </w:instrText>
            </w:r>
            <w:r w:rsidR="0087318D">
              <w:rPr>
                <w:noProof/>
                <w:webHidden/>
              </w:rPr>
            </w:r>
            <w:r w:rsidR="0087318D">
              <w:rPr>
                <w:noProof/>
                <w:webHidden/>
              </w:rPr>
              <w:fldChar w:fldCharType="separate"/>
            </w:r>
            <w:r w:rsidR="00CD0AE9">
              <w:rPr>
                <w:noProof/>
                <w:webHidden/>
              </w:rPr>
              <w:t>26</w:t>
            </w:r>
            <w:r w:rsidR="0087318D">
              <w:rPr>
                <w:noProof/>
                <w:webHidden/>
              </w:rPr>
              <w:fldChar w:fldCharType="end"/>
            </w:r>
          </w:hyperlink>
        </w:p>
        <w:p w14:paraId="11640092" w14:textId="5D5D4943"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96" w:history="1">
            <w:r w:rsidR="0087318D" w:rsidRPr="00957706">
              <w:rPr>
                <w:rStyle w:val="Collegamentoipertestuale"/>
                <w:rFonts w:eastAsia="Century Gothic"/>
                <w:noProof/>
              </w:rPr>
              <w:t>22.2</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EROGAZIONE DELLO STATO DI AVANZAMENTO LAVORI (SAL)</w:t>
            </w:r>
            <w:r w:rsidR="0087318D">
              <w:rPr>
                <w:noProof/>
                <w:webHidden/>
              </w:rPr>
              <w:tab/>
            </w:r>
            <w:r w:rsidR="0087318D">
              <w:rPr>
                <w:noProof/>
                <w:webHidden/>
              </w:rPr>
              <w:fldChar w:fldCharType="begin"/>
            </w:r>
            <w:r w:rsidR="0087318D">
              <w:rPr>
                <w:noProof/>
                <w:webHidden/>
              </w:rPr>
              <w:instrText xml:space="preserve"> PAGEREF _Toc5703896 \h </w:instrText>
            </w:r>
            <w:r w:rsidR="0087318D">
              <w:rPr>
                <w:noProof/>
                <w:webHidden/>
              </w:rPr>
            </w:r>
            <w:r w:rsidR="0087318D">
              <w:rPr>
                <w:noProof/>
                <w:webHidden/>
              </w:rPr>
              <w:fldChar w:fldCharType="separate"/>
            </w:r>
            <w:r w:rsidR="00CD0AE9">
              <w:rPr>
                <w:noProof/>
                <w:webHidden/>
              </w:rPr>
              <w:t>26</w:t>
            </w:r>
            <w:r w:rsidR="0087318D">
              <w:rPr>
                <w:noProof/>
                <w:webHidden/>
              </w:rPr>
              <w:fldChar w:fldCharType="end"/>
            </w:r>
          </w:hyperlink>
        </w:p>
        <w:p w14:paraId="4476A32A" w14:textId="01424321"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897" w:history="1">
            <w:r w:rsidR="0087318D" w:rsidRPr="00957706">
              <w:rPr>
                <w:rStyle w:val="Collegamentoipertestuale"/>
                <w:rFonts w:eastAsia="Century Gothic"/>
                <w:noProof/>
              </w:rPr>
              <w:t>22.3</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EROGAZIONE DEL SALDO</w:t>
            </w:r>
            <w:r w:rsidR="0087318D">
              <w:rPr>
                <w:noProof/>
                <w:webHidden/>
              </w:rPr>
              <w:tab/>
            </w:r>
            <w:r w:rsidR="0087318D">
              <w:rPr>
                <w:noProof/>
                <w:webHidden/>
              </w:rPr>
              <w:fldChar w:fldCharType="begin"/>
            </w:r>
            <w:r w:rsidR="0087318D">
              <w:rPr>
                <w:noProof/>
                <w:webHidden/>
              </w:rPr>
              <w:instrText xml:space="preserve"> PAGEREF _Toc5703897 \h </w:instrText>
            </w:r>
            <w:r w:rsidR="0087318D">
              <w:rPr>
                <w:noProof/>
                <w:webHidden/>
              </w:rPr>
            </w:r>
            <w:r w:rsidR="0087318D">
              <w:rPr>
                <w:noProof/>
                <w:webHidden/>
              </w:rPr>
              <w:fldChar w:fldCharType="separate"/>
            </w:r>
            <w:r w:rsidR="00CD0AE9">
              <w:rPr>
                <w:noProof/>
                <w:webHidden/>
              </w:rPr>
              <w:t>27</w:t>
            </w:r>
            <w:r w:rsidR="0087318D">
              <w:rPr>
                <w:noProof/>
                <w:webHidden/>
              </w:rPr>
              <w:fldChar w:fldCharType="end"/>
            </w:r>
          </w:hyperlink>
        </w:p>
        <w:p w14:paraId="165E5458" w14:textId="760181B3"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98" w:history="1">
            <w:r w:rsidR="0087318D" w:rsidRPr="00957706">
              <w:rPr>
                <w:rStyle w:val="Collegamentoipertestuale"/>
                <w:rFonts w:eastAsia="Century Gothic"/>
                <w:noProof/>
              </w:rPr>
              <w:t>23</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CONTROLLI AMMINISTRATIVI E TECNICI PER L’ACCERTAMENTO FINALE DEI LAVORI</w:t>
            </w:r>
            <w:r w:rsidR="0087318D">
              <w:rPr>
                <w:noProof/>
                <w:webHidden/>
              </w:rPr>
              <w:tab/>
            </w:r>
            <w:r w:rsidR="0087318D">
              <w:rPr>
                <w:noProof/>
                <w:webHidden/>
              </w:rPr>
              <w:fldChar w:fldCharType="begin"/>
            </w:r>
            <w:r w:rsidR="0087318D">
              <w:rPr>
                <w:noProof/>
                <w:webHidden/>
              </w:rPr>
              <w:instrText xml:space="preserve"> PAGEREF _Toc5703898 \h </w:instrText>
            </w:r>
            <w:r w:rsidR="0087318D">
              <w:rPr>
                <w:noProof/>
                <w:webHidden/>
              </w:rPr>
            </w:r>
            <w:r w:rsidR="0087318D">
              <w:rPr>
                <w:noProof/>
                <w:webHidden/>
              </w:rPr>
              <w:fldChar w:fldCharType="separate"/>
            </w:r>
            <w:r w:rsidR="00CD0AE9">
              <w:rPr>
                <w:noProof/>
                <w:webHidden/>
              </w:rPr>
              <w:t>28</w:t>
            </w:r>
            <w:r w:rsidR="0087318D">
              <w:rPr>
                <w:noProof/>
                <w:webHidden/>
              </w:rPr>
              <w:fldChar w:fldCharType="end"/>
            </w:r>
          </w:hyperlink>
        </w:p>
        <w:p w14:paraId="3BD67A1A" w14:textId="644A992E"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899" w:history="1">
            <w:r w:rsidR="0087318D" w:rsidRPr="00957706">
              <w:rPr>
                <w:rStyle w:val="Collegamentoipertestuale"/>
                <w:rFonts w:eastAsia="Century Gothic"/>
                <w:noProof/>
              </w:rPr>
              <w:t>24</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CONTROLLI IN LOCO</w:t>
            </w:r>
            <w:r w:rsidR="0087318D">
              <w:rPr>
                <w:noProof/>
                <w:webHidden/>
              </w:rPr>
              <w:tab/>
            </w:r>
            <w:r w:rsidR="0087318D">
              <w:rPr>
                <w:noProof/>
                <w:webHidden/>
              </w:rPr>
              <w:fldChar w:fldCharType="begin"/>
            </w:r>
            <w:r w:rsidR="0087318D">
              <w:rPr>
                <w:noProof/>
                <w:webHidden/>
              </w:rPr>
              <w:instrText xml:space="preserve"> PAGEREF _Toc5703899 \h </w:instrText>
            </w:r>
            <w:r w:rsidR="0087318D">
              <w:rPr>
                <w:noProof/>
                <w:webHidden/>
              </w:rPr>
            </w:r>
            <w:r w:rsidR="0087318D">
              <w:rPr>
                <w:noProof/>
                <w:webHidden/>
              </w:rPr>
              <w:fldChar w:fldCharType="separate"/>
            </w:r>
            <w:r w:rsidR="00CD0AE9">
              <w:rPr>
                <w:noProof/>
                <w:webHidden/>
              </w:rPr>
              <w:t>29</w:t>
            </w:r>
            <w:r w:rsidR="0087318D">
              <w:rPr>
                <w:noProof/>
                <w:webHidden/>
              </w:rPr>
              <w:fldChar w:fldCharType="end"/>
            </w:r>
          </w:hyperlink>
        </w:p>
        <w:p w14:paraId="2E1711E3" w14:textId="59032EA4"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0" w:history="1">
            <w:r w:rsidR="0087318D" w:rsidRPr="00957706">
              <w:rPr>
                <w:rStyle w:val="Collegamentoipertestuale"/>
                <w:rFonts w:eastAsia="Century Gothic"/>
                <w:noProof/>
              </w:rPr>
              <w:t>25</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FIDEIUSSIONI</w:t>
            </w:r>
            <w:r w:rsidR="0087318D">
              <w:rPr>
                <w:noProof/>
                <w:webHidden/>
              </w:rPr>
              <w:tab/>
            </w:r>
            <w:r w:rsidR="0087318D">
              <w:rPr>
                <w:noProof/>
                <w:webHidden/>
              </w:rPr>
              <w:fldChar w:fldCharType="begin"/>
            </w:r>
            <w:r w:rsidR="0087318D">
              <w:rPr>
                <w:noProof/>
                <w:webHidden/>
              </w:rPr>
              <w:instrText xml:space="preserve"> PAGEREF _Toc5703900 \h </w:instrText>
            </w:r>
            <w:r w:rsidR="0087318D">
              <w:rPr>
                <w:noProof/>
                <w:webHidden/>
              </w:rPr>
            </w:r>
            <w:r w:rsidR="0087318D">
              <w:rPr>
                <w:noProof/>
                <w:webHidden/>
              </w:rPr>
              <w:fldChar w:fldCharType="separate"/>
            </w:r>
            <w:r w:rsidR="00CD0AE9">
              <w:rPr>
                <w:noProof/>
                <w:webHidden/>
              </w:rPr>
              <w:t>29</w:t>
            </w:r>
            <w:r w:rsidR="0087318D">
              <w:rPr>
                <w:noProof/>
                <w:webHidden/>
              </w:rPr>
              <w:fldChar w:fldCharType="end"/>
            </w:r>
          </w:hyperlink>
        </w:p>
        <w:p w14:paraId="4615EE28" w14:textId="180A46FF"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1" w:history="1">
            <w:r w:rsidR="0087318D" w:rsidRPr="00957706">
              <w:rPr>
                <w:rStyle w:val="Collegamentoipertestuale"/>
                <w:rFonts w:eastAsia="Century Gothic"/>
                <w:noProof/>
              </w:rPr>
              <w:t>26</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CONTROLLI EX POST</w:t>
            </w:r>
            <w:r w:rsidR="0087318D">
              <w:rPr>
                <w:noProof/>
                <w:webHidden/>
              </w:rPr>
              <w:tab/>
            </w:r>
            <w:r w:rsidR="0087318D">
              <w:rPr>
                <w:noProof/>
                <w:webHidden/>
              </w:rPr>
              <w:fldChar w:fldCharType="begin"/>
            </w:r>
            <w:r w:rsidR="0087318D">
              <w:rPr>
                <w:noProof/>
                <w:webHidden/>
              </w:rPr>
              <w:instrText xml:space="preserve"> PAGEREF _Toc5703901 \h </w:instrText>
            </w:r>
            <w:r w:rsidR="0087318D">
              <w:rPr>
                <w:noProof/>
                <w:webHidden/>
              </w:rPr>
            </w:r>
            <w:r w:rsidR="0087318D">
              <w:rPr>
                <w:noProof/>
                <w:webHidden/>
              </w:rPr>
              <w:fldChar w:fldCharType="separate"/>
            </w:r>
            <w:r w:rsidR="00CD0AE9">
              <w:rPr>
                <w:noProof/>
                <w:webHidden/>
              </w:rPr>
              <w:t>30</w:t>
            </w:r>
            <w:r w:rsidR="0087318D">
              <w:rPr>
                <w:noProof/>
                <w:webHidden/>
              </w:rPr>
              <w:fldChar w:fldCharType="end"/>
            </w:r>
          </w:hyperlink>
        </w:p>
        <w:p w14:paraId="525E5351" w14:textId="3EC29767"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2" w:history="1">
            <w:r w:rsidR="0087318D" w:rsidRPr="00957706">
              <w:rPr>
                <w:rStyle w:val="Collegamentoipertestuale"/>
                <w:rFonts w:eastAsia="Century Gothic"/>
                <w:noProof/>
              </w:rPr>
              <w:t>27</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DECADENZA DAL CONTRIBUTO</w:t>
            </w:r>
            <w:r w:rsidR="0087318D">
              <w:rPr>
                <w:noProof/>
                <w:webHidden/>
              </w:rPr>
              <w:tab/>
            </w:r>
            <w:r w:rsidR="0087318D">
              <w:rPr>
                <w:noProof/>
                <w:webHidden/>
              </w:rPr>
              <w:fldChar w:fldCharType="begin"/>
            </w:r>
            <w:r w:rsidR="0087318D">
              <w:rPr>
                <w:noProof/>
                <w:webHidden/>
              </w:rPr>
              <w:instrText xml:space="preserve"> PAGEREF _Toc5703902 \h </w:instrText>
            </w:r>
            <w:r w:rsidR="0087318D">
              <w:rPr>
                <w:noProof/>
                <w:webHidden/>
              </w:rPr>
            </w:r>
            <w:r w:rsidR="0087318D">
              <w:rPr>
                <w:noProof/>
                <w:webHidden/>
              </w:rPr>
              <w:fldChar w:fldCharType="separate"/>
            </w:r>
            <w:r w:rsidR="00CD0AE9">
              <w:rPr>
                <w:noProof/>
                <w:webHidden/>
              </w:rPr>
              <w:t>30</w:t>
            </w:r>
            <w:r w:rsidR="0087318D">
              <w:rPr>
                <w:noProof/>
                <w:webHidden/>
              </w:rPr>
              <w:fldChar w:fldCharType="end"/>
            </w:r>
          </w:hyperlink>
        </w:p>
        <w:p w14:paraId="07AF1BA7" w14:textId="3D324F48"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03" w:history="1">
            <w:r w:rsidR="0087318D" w:rsidRPr="00957706">
              <w:rPr>
                <w:rStyle w:val="Collegamentoipertestuale"/>
                <w:rFonts w:eastAsia="Century Gothic"/>
                <w:noProof/>
              </w:rPr>
              <w:t>27.1</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PROCEDIMENTO DI DECADENZA</w:t>
            </w:r>
            <w:r w:rsidR="0087318D">
              <w:rPr>
                <w:noProof/>
                <w:webHidden/>
              </w:rPr>
              <w:tab/>
            </w:r>
            <w:r w:rsidR="0087318D">
              <w:rPr>
                <w:noProof/>
                <w:webHidden/>
              </w:rPr>
              <w:fldChar w:fldCharType="begin"/>
            </w:r>
            <w:r w:rsidR="0087318D">
              <w:rPr>
                <w:noProof/>
                <w:webHidden/>
              </w:rPr>
              <w:instrText xml:space="preserve"> PAGEREF _Toc5703903 \h </w:instrText>
            </w:r>
            <w:r w:rsidR="0087318D">
              <w:rPr>
                <w:noProof/>
                <w:webHidden/>
              </w:rPr>
            </w:r>
            <w:r w:rsidR="0087318D">
              <w:rPr>
                <w:noProof/>
                <w:webHidden/>
              </w:rPr>
              <w:fldChar w:fldCharType="separate"/>
            </w:r>
            <w:r w:rsidR="00CD0AE9">
              <w:rPr>
                <w:noProof/>
                <w:webHidden/>
              </w:rPr>
              <w:t>30</w:t>
            </w:r>
            <w:r w:rsidR="0087318D">
              <w:rPr>
                <w:noProof/>
                <w:webHidden/>
              </w:rPr>
              <w:fldChar w:fldCharType="end"/>
            </w:r>
          </w:hyperlink>
        </w:p>
        <w:p w14:paraId="63C4853F" w14:textId="183B55E3"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4" w:history="1">
            <w:r w:rsidR="0087318D" w:rsidRPr="00957706">
              <w:rPr>
                <w:rStyle w:val="Collegamentoipertestuale"/>
                <w:rFonts w:eastAsia="Century Gothic"/>
                <w:noProof/>
              </w:rPr>
              <w:t>28</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IMPEGNI</w:t>
            </w:r>
            <w:r w:rsidR="0087318D">
              <w:rPr>
                <w:noProof/>
                <w:webHidden/>
              </w:rPr>
              <w:tab/>
            </w:r>
            <w:r w:rsidR="0087318D">
              <w:rPr>
                <w:noProof/>
                <w:webHidden/>
              </w:rPr>
              <w:fldChar w:fldCharType="begin"/>
            </w:r>
            <w:r w:rsidR="0087318D">
              <w:rPr>
                <w:noProof/>
                <w:webHidden/>
              </w:rPr>
              <w:instrText xml:space="preserve"> PAGEREF _Toc5703904 \h </w:instrText>
            </w:r>
            <w:r w:rsidR="0087318D">
              <w:rPr>
                <w:noProof/>
                <w:webHidden/>
              </w:rPr>
            </w:r>
            <w:r w:rsidR="0087318D">
              <w:rPr>
                <w:noProof/>
                <w:webHidden/>
              </w:rPr>
              <w:fldChar w:fldCharType="separate"/>
            </w:r>
            <w:r w:rsidR="00CD0AE9">
              <w:rPr>
                <w:noProof/>
                <w:webHidden/>
              </w:rPr>
              <w:t>31</w:t>
            </w:r>
            <w:r w:rsidR="0087318D">
              <w:rPr>
                <w:noProof/>
                <w:webHidden/>
              </w:rPr>
              <w:fldChar w:fldCharType="end"/>
            </w:r>
          </w:hyperlink>
        </w:p>
        <w:p w14:paraId="0538A8D8" w14:textId="2BA6F055"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05" w:history="1">
            <w:r w:rsidR="0087318D" w:rsidRPr="00957706">
              <w:rPr>
                <w:rStyle w:val="Collegamentoipertestuale"/>
                <w:rFonts w:eastAsia="Century Gothic"/>
                <w:noProof/>
              </w:rPr>
              <w:t>28.1</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IMPEGNI ESSENZIALI</w:t>
            </w:r>
            <w:r w:rsidR="0087318D">
              <w:rPr>
                <w:noProof/>
                <w:webHidden/>
              </w:rPr>
              <w:tab/>
            </w:r>
            <w:r w:rsidR="0087318D">
              <w:rPr>
                <w:noProof/>
                <w:webHidden/>
              </w:rPr>
              <w:fldChar w:fldCharType="begin"/>
            </w:r>
            <w:r w:rsidR="0087318D">
              <w:rPr>
                <w:noProof/>
                <w:webHidden/>
              </w:rPr>
              <w:instrText xml:space="preserve"> PAGEREF _Toc5703905 \h </w:instrText>
            </w:r>
            <w:r w:rsidR="0087318D">
              <w:rPr>
                <w:noProof/>
                <w:webHidden/>
              </w:rPr>
            </w:r>
            <w:r w:rsidR="0087318D">
              <w:rPr>
                <w:noProof/>
                <w:webHidden/>
              </w:rPr>
              <w:fldChar w:fldCharType="separate"/>
            </w:r>
            <w:r w:rsidR="00CD0AE9">
              <w:rPr>
                <w:noProof/>
                <w:webHidden/>
              </w:rPr>
              <w:t>31</w:t>
            </w:r>
            <w:r w:rsidR="0087318D">
              <w:rPr>
                <w:noProof/>
                <w:webHidden/>
              </w:rPr>
              <w:fldChar w:fldCharType="end"/>
            </w:r>
          </w:hyperlink>
        </w:p>
        <w:p w14:paraId="69B2099C" w14:textId="54D4F432"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06" w:history="1">
            <w:r w:rsidR="0087318D" w:rsidRPr="00957706">
              <w:rPr>
                <w:rStyle w:val="Collegamentoipertestuale"/>
                <w:rFonts w:eastAsia="Century Gothic,ITC Avant Garde"/>
                <w:noProof/>
              </w:rPr>
              <w:t>28.2</w:t>
            </w:r>
            <w:r w:rsidR="0087318D">
              <w:rPr>
                <w:rFonts w:eastAsiaTheme="minorEastAsia" w:cstheme="minorBidi"/>
                <w:smallCaps w:val="0"/>
                <w:noProof/>
                <w:sz w:val="22"/>
                <w:szCs w:val="22"/>
                <w:lang w:eastAsia="it-IT"/>
              </w:rPr>
              <w:tab/>
            </w:r>
            <w:r w:rsidR="0087318D" w:rsidRPr="00957706">
              <w:rPr>
                <w:rStyle w:val="Collegamentoipertestuale"/>
                <w:rFonts w:eastAsia="Century Gothic"/>
                <w:noProof/>
              </w:rPr>
              <w:t>IMPEGNI ACCESSORI</w:t>
            </w:r>
            <w:r w:rsidR="0087318D">
              <w:rPr>
                <w:noProof/>
                <w:webHidden/>
              </w:rPr>
              <w:tab/>
            </w:r>
            <w:r w:rsidR="0087318D">
              <w:rPr>
                <w:noProof/>
                <w:webHidden/>
              </w:rPr>
              <w:fldChar w:fldCharType="begin"/>
            </w:r>
            <w:r w:rsidR="0087318D">
              <w:rPr>
                <w:noProof/>
                <w:webHidden/>
              </w:rPr>
              <w:instrText xml:space="preserve"> PAGEREF _Toc5703906 \h </w:instrText>
            </w:r>
            <w:r w:rsidR="0087318D">
              <w:rPr>
                <w:noProof/>
                <w:webHidden/>
              </w:rPr>
            </w:r>
            <w:r w:rsidR="0087318D">
              <w:rPr>
                <w:noProof/>
                <w:webHidden/>
              </w:rPr>
              <w:fldChar w:fldCharType="separate"/>
            </w:r>
            <w:r w:rsidR="00CD0AE9">
              <w:rPr>
                <w:noProof/>
                <w:webHidden/>
              </w:rPr>
              <w:t>31</w:t>
            </w:r>
            <w:r w:rsidR="0087318D">
              <w:rPr>
                <w:noProof/>
                <w:webHidden/>
              </w:rPr>
              <w:fldChar w:fldCharType="end"/>
            </w:r>
          </w:hyperlink>
        </w:p>
        <w:p w14:paraId="6E2786C7" w14:textId="580ECA8F"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7" w:history="1">
            <w:r w:rsidR="0087318D" w:rsidRPr="00957706">
              <w:rPr>
                <w:rStyle w:val="Collegamentoipertestuale"/>
                <w:noProof/>
              </w:rPr>
              <w:t>29</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CAUSE DI FORZA MAGGIORE E CIRCOSTANZE ECCEZIONALI</w:t>
            </w:r>
            <w:r w:rsidR="0087318D">
              <w:rPr>
                <w:noProof/>
                <w:webHidden/>
              </w:rPr>
              <w:tab/>
            </w:r>
            <w:r w:rsidR="0087318D">
              <w:rPr>
                <w:noProof/>
                <w:webHidden/>
              </w:rPr>
              <w:fldChar w:fldCharType="begin"/>
            </w:r>
            <w:r w:rsidR="0087318D">
              <w:rPr>
                <w:noProof/>
                <w:webHidden/>
              </w:rPr>
              <w:instrText xml:space="preserve"> PAGEREF _Toc5703907 \h </w:instrText>
            </w:r>
            <w:r w:rsidR="0087318D">
              <w:rPr>
                <w:noProof/>
                <w:webHidden/>
              </w:rPr>
            </w:r>
            <w:r w:rsidR="0087318D">
              <w:rPr>
                <w:noProof/>
                <w:webHidden/>
              </w:rPr>
              <w:fldChar w:fldCharType="separate"/>
            </w:r>
            <w:r w:rsidR="00CD0AE9">
              <w:rPr>
                <w:noProof/>
                <w:webHidden/>
              </w:rPr>
              <w:t>31</w:t>
            </w:r>
            <w:r w:rsidR="0087318D">
              <w:rPr>
                <w:noProof/>
                <w:webHidden/>
              </w:rPr>
              <w:fldChar w:fldCharType="end"/>
            </w:r>
          </w:hyperlink>
        </w:p>
        <w:p w14:paraId="7D6A69B7" w14:textId="50E7A790"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08" w:history="1">
            <w:r w:rsidR="0087318D" w:rsidRPr="00957706">
              <w:rPr>
                <w:rStyle w:val="Collegamentoipertestuale"/>
                <w:noProof/>
              </w:rPr>
              <w:t>PARTE III - DISPOSIZIONI COMUNI</w:t>
            </w:r>
            <w:r w:rsidR="0087318D">
              <w:rPr>
                <w:noProof/>
                <w:webHidden/>
              </w:rPr>
              <w:tab/>
            </w:r>
            <w:r w:rsidR="0087318D">
              <w:rPr>
                <w:noProof/>
                <w:webHidden/>
              </w:rPr>
              <w:fldChar w:fldCharType="begin"/>
            </w:r>
            <w:r w:rsidR="0087318D">
              <w:rPr>
                <w:noProof/>
                <w:webHidden/>
              </w:rPr>
              <w:instrText xml:space="preserve"> PAGEREF _Toc5703908 \h </w:instrText>
            </w:r>
            <w:r w:rsidR="0087318D">
              <w:rPr>
                <w:noProof/>
                <w:webHidden/>
              </w:rPr>
            </w:r>
            <w:r w:rsidR="0087318D">
              <w:rPr>
                <w:noProof/>
                <w:webHidden/>
              </w:rPr>
              <w:fldChar w:fldCharType="separate"/>
            </w:r>
            <w:r w:rsidR="00CD0AE9">
              <w:rPr>
                <w:noProof/>
                <w:webHidden/>
              </w:rPr>
              <w:t>33</w:t>
            </w:r>
            <w:r w:rsidR="0087318D">
              <w:rPr>
                <w:noProof/>
                <w:webHidden/>
              </w:rPr>
              <w:fldChar w:fldCharType="end"/>
            </w:r>
          </w:hyperlink>
        </w:p>
        <w:p w14:paraId="76668132" w14:textId="3B3D7A80"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09" w:history="1">
            <w:r w:rsidR="0087318D" w:rsidRPr="00957706">
              <w:rPr>
                <w:rStyle w:val="Collegamentoipertestuale"/>
                <w:rFonts w:eastAsia="Century Gothic"/>
                <w:noProof/>
              </w:rPr>
              <w:t>30</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ERRORI PALESI</w:t>
            </w:r>
            <w:r w:rsidR="0087318D">
              <w:rPr>
                <w:noProof/>
                <w:webHidden/>
              </w:rPr>
              <w:tab/>
            </w:r>
            <w:r w:rsidR="0087318D">
              <w:rPr>
                <w:noProof/>
                <w:webHidden/>
              </w:rPr>
              <w:fldChar w:fldCharType="begin"/>
            </w:r>
            <w:r w:rsidR="0087318D">
              <w:rPr>
                <w:noProof/>
                <w:webHidden/>
              </w:rPr>
              <w:instrText xml:space="preserve"> PAGEREF _Toc5703909 \h </w:instrText>
            </w:r>
            <w:r w:rsidR="0087318D">
              <w:rPr>
                <w:noProof/>
                <w:webHidden/>
              </w:rPr>
            </w:r>
            <w:r w:rsidR="0087318D">
              <w:rPr>
                <w:noProof/>
                <w:webHidden/>
              </w:rPr>
              <w:fldChar w:fldCharType="separate"/>
            </w:r>
            <w:r w:rsidR="00CD0AE9">
              <w:rPr>
                <w:noProof/>
                <w:webHidden/>
              </w:rPr>
              <w:t>33</w:t>
            </w:r>
            <w:r w:rsidR="0087318D">
              <w:rPr>
                <w:noProof/>
                <w:webHidden/>
              </w:rPr>
              <w:fldChar w:fldCharType="end"/>
            </w:r>
          </w:hyperlink>
        </w:p>
        <w:p w14:paraId="557754C6" w14:textId="22213A57"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0" w:history="1">
            <w:r w:rsidR="0087318D" w:rsidRPr="00957706">
              <w:rPr>
                <w:rStyle w:val="Collegamentoipertestuale"/>
                <w:rFonts w:eastAsia="Century Gothic"/>
                <w:noProof/>
              </w:rPr>
              <w:t>31</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RINUNCIA</w:t>
            </w:r>
            <w:r w:rsidR="0087318D">
              <w:rPr>
                <w:noProof/>
                <w:webHidden/>
              </w:rPr>
              <w:tab/>
            </w:r>
            <w:r w:rsidR="0087318D">
              <w:rPr>
                <w:noProof/>
                <w:webHidden/>
              </w:rPr>
              <w:fldChar w:fldCharType="begin"/>
            </w:r>
            <w:r w:rsidR="0087318D">
              <w:rPr>
                <w:noProof/>
                <w:webHidden/>
              </w:rPr>
              <w:instrText xml:space="preserve"> PAGEREF _Toc5703910 \h </w:instrText>
            </w:r>
            <w:r w:rsidR="0087318D">
              <w:rPr>
                <w:noProof/>
                <w:webHidden/>
              </w:rPr>
            </w:r>
            <w:r w:rsidR="0087318D">
              <w:rPr>
                <w:noProof/>
                <w:webHidden/>
              </w:rPr>
              <w:fldChar w:fldCharType="separate"/>
            </w:r>
            <w:r w:rsidR="00CD0AE9">
              <w:rPr>
                <w:noProof/>
                <w:webHidden/>
              </w:rPr>
              <w:t>33</w:t>
            </w:r>
            <w:r w:rsidR="0087318D">
              <w:rPr>
                <w:noProof/>
                <w:webHidden/>
              </w:rPr>
              <w:fldChar w:fldCharType="end"/>
            </w:r>
          </w:hyperlink>
        </w:p>
        <w:p w14:paraId="5DFC0246" w14:textId="643152D1"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1" w:history="1">
            <w:r w:rsidR="0087318D" w:rsidRPr="00957706">
              <w:rPr>
                <w:rStyle w:val="Collegamentoipertestuale"/>
                <w:rFonts w:eastAsia="Century Gothic"/>
                <w:noProof/>
              </w:rPr>
              <w:t>32</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REGIME DI AIUTO</w:t>
            </w:r>
            <w:r w:rsidR="0087318D">
              <w:rPr>
                <w:noProof/>
                <w:webHidden/>
              </w:rPr>
              <w:tab/>
            </w:r>
            <w:r w:rsidR="0087318D">
              <w:rPr>
                <w:noProof/>
                <w:webHidden/>
              </w:rPr>
              <w:fldChar w:fldCharType="begin"/>
            </w:r>
            <w:r w:rsidR="0087318D">
              <w:rPr>
                <w:noProof/>
                <w:webHidden/>
              </w:rPr>
              <w:instrText xml:space="preserve"> PAGEREF _Toc5703911 \h </w:instrText>
            </w:r>
            <w:r w:rsidR="0087318D">
              <w:rPr>
                <w:noProof/>
                <w:webHidden/>
              </w:rPr>
            </w:r>
            <w:r w:rsidR="0087318D">
              <w:rPr>
                <w:noProof/>
                <w:webHidden/>
              </w:rPr>
              <w:fldChar w:fldCharType="separate"/>
            </w:r>
            <w:r w:rsidR="00CD0AE9">
              <w:rPr>
                <w:noProof/>
                <w:webHidden/>
              </w:rPr>
              <w:t>33</w:t>
            </w:r>
            <w:r w:rsidR="0087318D">
              <w:rPr>
                <w:noProof/>
                <w:webHidden/>
              </w:rPr>
              <w:fldChar w:fldCharType="end"/>
            </w:r>
          </w:hyperlink>
        </w:p>
        <w:p w14:paraId="27F0292C" w14:textId="5010F5DE"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2" w:history="1">
            <w:r w:rsidR="0087318D" w:rsidRPr="00957706">
              <w:rPr>
                <w:rStyle w:val="Collegamentoipertestuale"/>
                <w:noProof/>
              </w:rPr>
              <w:t>33</w:t>
            </w:r>
            <w:r w:rsidR="0087318D">
              <w:rPr>
                <w:rFonts w:eastAsiaTheme="minorEastAsia" w:cstheme="minorBidi"/>
                <w:b w:val="0"/>
                <w:bCs w:val="0"/>
                <w:caps w:val="0"/>
                <w:noProof/>
                <w:sz w:val="22"/>
                <w:szCs w:val="22"/>
                <w:lang w:eastAsia="it-IT"/>
              </w:rPr>
              <w:tab/>
            </w:r>
            <w:r w:rsidR="0087318D" w:rsidRPr="00957706">
              <w:rPr>
                <w:rStyle w:val="Collegamentoipertestuale"/>
                <w:noProof/>
              </w:rPr>
              <w:t>MONITORAGGIO DEI RISULTATI</w:t>
            </w:r>
            <w:r w:rsidR="0087318D">
              <w:rPr>
                <w:noProof/>
                <w:webHidden/>
              </w:rPr>
              <w:tab/>
            </w:r>
            <w:r w:rsidR="0087318D">
              <w:rPr>
                <w:noProof/>
                <w:webHidden/>
              </w:rPr>
              <w:fldChar w:fldCharType="begin"/>
            </w:r>
            <w:r w:rsidR="0087318D">
              <w:rPr>
                <w:noProof/>
                <w:webHidden/>
              </w:rPr>
              <w:instrText xml:space="preserve"> PAGEREF _Toc5703912 \h </w:instrText>
            </w:r>
            <w:r w:rsidR="0087318D">
              <w:rPr>
                <w:noProof/>
                <w:webHidden/>
              </w:rPr>
            </w:r>
            <w:r w:rsidR="0087318D">
              <w:rPr>
                <w:noProof/>
                <w:webHidden/>
              </w:rPr>
              <w:fldChar w:fldCharType="separate"/>
            </w:r>
            <w:r w:rsidR="00CD0AE9">
              <w:rPr>
                <w:noProof/>
                <w:webHidden/>
              </w:rPr>
              <w:t>34</w:t>
            </w:r>
            <w:r w:rsidR="0087318D">
              <w:rPr>
                <w:noProof/>
                <w:webHidden/>
              </w:rPr>
              <w:fldChar w:fldCharType="end"/>
            </w:r>
          </w:hyperlink>
        </w:p>
        <w:p w14:paraId="43684C7C" w14:textId="015A8684"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13" w:history="1">
            <w:r w:rsidR="0087318D" w:rsidRPr="00957706">
              <w:rPr>
                <w:rStyle w:val="Collegamentoipertestuale"/>
                <w:noProof/>
              </w:rPr>
              <w:t>33.1</w:t>
            </w:r>
            <w:r w:rsidR="0087318D">
              <w:rPr>
                <w:rFonts w:eastAsiaTheme="minorEastAsia" w:cstheme="minorBidi"/>
                <w:smallCaps w:val="0"/>
                <w:noProof/>
                <w:sz w:val="22"/>
                <w:szCs w:val="22"/>
                <w:lang w:eastAsia="it-IT"/>
              </w:rPr>
              <w:tab/>
            </w:r>
            <w:r w:rsidR="0087318D" w:rsidRPr="00957706">
              <w:rPr>
                <w:rStyle w:val="Collegamentoipertestuale"/>
                <w:noProof/>
              </w:rPr>
              <w:t>INDICATORI</w:t>
            </w:r>
            <w:r w:rsidR="0087318D">
              <w:rPr>
                <w:noProof/>
                <w:webHidden/>
              </w:rPr>
              <w:tab/>
            </w:r>
            <w:r w:rsidR="0087318D">
              <w:rPr>
                <w:noProof/>
                <w:webHidden/>
              </w:rPr>
              <w:fldChar w:fldCharType="begin"/>
            </w:r>
            <w:r w:rsidR="0087318D">
              <w:rPr>
                <w:noProof/>
                <w:webHidden/>
              </w:rPr>
              <w:instrText xml:space="preserve"> PAGEREF _Toc5703913 \h </w:instrText>
            </w:r>
            <w:r w:rsidR="0087318D">
              <w:rPr>
                <w:noProof/>
                <w:webHidden/>
              </w:rPr>
            </w:r>
            <w:r w:rsidR="0087318D">
              <w:rPr>
                <w:noProof/>
                <w:webHidden/>
              </w:rPr>
              <w:fldChar w:fldCharType="separate"/>
            </w:r>
            <w:r w:rsidR="00CD0AE9">
              <w:rPr>
                <w:noProof/>
                <w:webHidden/>
              </w:rPr>
              <w:t>34</w:t>
            </w:r>
            <w:r w:rsidR="0087318D">
              <w:rPr>
                <w:noProof/>
                <w:webHidden/>
              </w:rPr>
              <w:fldChar w:fldCharType="end"/>
            </w:r>
          </w:hyperlink>
        </w:p>
        <w:p w14:paraId="134B002D" w14:textId="2766B00D"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14" w:history="1">
            <w:r w:rsidR="0087318D" w:rsidRPr="00957706">
              <w:rPr>
                <w:rStyle w:val="Collegamentoipertestuale"/>
                <w:noProof/>
              </w:rPr>
              <w:t>33.2</w:t>
            </w:r>
            <w:r w:rsidR="0087318D">
              <w:rPr>
                <w:rFonts w:eastAsiaTheme="minorEastAsia" w:cstheme="minorBidi"/>
                <w:smallCaps w:val="0"/>
                <w:noProof/>
                <w:sz w:val="22"/>
                <w:szCs w:val="22"/>
                <w:lang w:eastAsia="it-IT"/>
              </w:rPr>
              <w:tab/>
            </w:r>
            <w:r w:rsidR="0087318D" w:rsidRPr="00957706">
              <w:rPr>
                <w:rStyle w:val="Collegamentoipertestuale"/>
                <w:noProof/>
              </w:rPr>
              <w:t>CUSTOMER SATISFACTION</w:t>
            </w:r>
            <w:r w:rsidR="0087318D">
              <w:rPr>
                <w:noProof/>
                <w:webHidden/>
              </w:rPr>
              <w:tab/>
            </w:r>
            <w:r w:rsidR="0087318D">
              <w:rPr>
                <w:noProof/>
                <w:webHidden/>
              </w:rPr>
              <w:fldChar w:fldCharType="begin"/>
            </w:r>
            <w:r w:rsidR="0087318D">
              <w:rPr>
                <w:noProof/>
                <w:webHidden/>
              </w:rPr>
              <w:instrText xml:space="preserve"> PAGEREF _Toc5703914 \h </w:instrText>
            </w:r>
            <w:r w:rsidR="0087318D">
              <w:rPr>
                <w:noProof/>
                <w:webHidden/>
              </w:rPr>
            </w:r>
            <w:r w:rsidR="0087318D">
              <w:rPr>
                <w:noProof/>
                <w:webHidden/>
              </w:rPr>
              <w:fldChar w:fldCharType="separate"/>
            </w:r>
            <w:r w:rsidR="00CD0AE9">
              <w:rPr>
                <w:noProof/>
                <w:webHidden/>
              </w:rPr>
              <w:t>34</w:t>
            </w:r>
            <w:r w:rsidR="0087318D">
              <w:rPr>
                <w:noProof/>
                <w:webHidden/>
              </w:rPr>
              <w:fldChar w:fldCharType="end"/>
            </w:r>
          </w:hyperlink>
        </w:p>
        <w:p w14:paraId="3F526AA1" w14:textId="2C687AF4"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5" w:history="1">
            <w:r w:rsidR="0087318D" w:rsidRPr="00957706">
              <w:rPr>
                <w:rStyle w:val="Collegamentoipertestuale"/>
                <w:noProof/>
              </w:rPr>
              <w:t>34</w:t>
            </w:r>
            <w:r w:rsidR="0087318D">
              <w:rPr>
                <w:rFonts w:eastAsiaTheme="minorEastAsia" w:cstheme="minorBidi"/>
                <w:b w:val="0"/>
                <w:bCs w:val="0"/>
                <w:caps w:val="0"/>
                <w:noProof/>
                <w:sz w:val="22"/>
                <w:szCs w:val="22"/>
                <w:lang w:eastAsia="it-IT"/>
              </w:rPr>
              <w:tab/>
            </w:r>
            <w:r w:rsidR="0087318D" w:rsidRPr="00957706">
              <w:rPr>
                <w:rStyle w:val="Collegamentoipertestuale"/>
                <w:noProof/>
              </w:rPr>
              <w:t>RIMEDI AMMINISTRATIVI E GIURISDIZIONALI</w:t>
            </w:r>
            <w:r w:rsidR="0087318D">
              <w:rPr>
                <w:noProof/>
                <w:webHidden/>
              </w:rPr>
              <w:tab/>
            </w:r>
            <w:r w:rsidR="0087318D">
              <w:rPr>
                <w:noProof/>
                <w:webHidden/>
              </w:rPr>
              <w:fldChar w:fldCharType="begin"/>
            </w:r>
            <w:r w:rsidR="0087318D">
              <w:rPr>
                <w:noProof/>
                <w:webHidden/>
              </w:rPr>
              <w:instrText xml:space="preserve"> PAGEREF _Toc5703915 \h </w:instrText>
            </w:r>
            <w:r w:rsidR="0087318D">
              <w:rPr>
                <w:noProof/>
                <w:webHidden/>
              </w:rPr>
            </w:r>
            <w:r w:rsidR="0087318D">
              <w:rPr>
                <w:noProof/>
                <w:webHidden/>
              </w:rPr>
              <w:fldChar w:fldCharType="separate"/>
            </w:r>
            <w:r w:rsidR="00CD0AE9">
              <w:rPr>
                <w:noProof/>
                <w:webHidden/>
              </w:rPr>
              <w:t>34</w:t>
            </w:r>
            <w:r w:rsidR="0087318D">
              <w:rPr>
                <w:noProof/>
                <w:webHidden/>
              </w:rPr>
              <w:fldChar w:fldCharType="end"/>
            </w:r>
          </w:hyperlink>
        </w:p>
        <w:p w14:paraId="57D189BD" w14:textId="56CD6918"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16" w:history="1">
            <w:r w:rsidR="0087318D" w:rsidRPr="00957706">
              <w:rPr>
                <w:rStyle w:val="Collegamentoipertestuale"/>
                <w:noProof/>
              </w:rPr>
              <w:t>34.1</w:t>
            </w:r>
            <w:r w:rsidR="0087318D">
              <w:rPr>
                <w:rFonts w:eastAsiaTheme="minorEastAsia" w:cstheme="minorBidi"/>
                <w:smallCaps w:val="0"/>
                <w:noProof/>
                <w:sz w:val="22"/>
                <w:szCs w:val="22"/>
                <w:lang w:eastAsia="it-IT"/>
              </w:rPr>
              <w:tab/>
            </w:r>
            <w:r w:rsidR="0087318D" w:rsidRPr="00957706">
              <w:rPr>
                <w:rStyle w:val="Collegamentoipertestuale"/>
                <w:noProof/>
              </w:rPr>
              <w:t>RIMEDI AMMINISTRATIVI</w:t>
            </w:r>
            <w:r w:rsidR="0087318D">
              <w:rPr>
                <w:noProof/>
                <w:webHidden/>
              </w:rPr>
              <w:tab/>
            </w:r>
            <w:r w:rsidR="0087318D">
              <w:rPr>
                <w:noProof/>
                <w:webHidden/>
              </w:rPr>
              <w:fldChar w:fldCharType="begin"/>
            </w:r>
            <w:r w:rsidR="0087318D">
              <w:rPr>
                <w:noProof/>
                <w:webHidden/>
              </w:rPr>
              <w:instrText xml:space="preserve"> PAGEREF _Toc5703916 \h </w:instrText>
            </w:r>
            <w:r w:rsidR="0087318D">
              <w:rPr>
                <w:noProof/>
                <w:webHidden/>
              </w:rPr>
            </w:r>
            <w:r w:rsidR="0087318D">
              <w:rPr>
                <w:noProof/>
                <w:webHidden/>
              </w:rPr>
              <w:fldChar w:fldCharType="separate"/>
            </w:r>
            <w:r w:rsidR="00CD0AE9">
              <w:rPr>
                <w:noProof/>
                <w:webHidden/>
              </w:rPr>
              <w:t>34</w:t>
            </w:r>
            <w:r w:rsidR="0087318D">
              <w:rPr>
                <w:noProof/>
                <w:webHidden/>
              </w:rPr>
              <w:fldChar w:fldCharType="end"/>
            </w:r>
          </w:hyperlink>
        </w:p>
        <w:p w14:paraId="1C9DFD0A" w14:textId="0638B619" w:rsidR="0087318D" w:rsidRDefault="00327B4F">
          <w:pPr>
            <w:pStyle w:val="Sommario2"/>
            <w:tabs>
              <w:tab w:val="left" w:pos="800"/>
              <w:tab w:val="right" w:leader="dot" w:pos="9628"/>
            </w:tabs>
            <w:rPr>
              <w:rFonts w:eastAsiaTheme="minorEastAsia" w:cstheme="minorBidi"/>
              <w:smallCaps w:val="0"/>
              <w:noProof/>
              <w:sz w:val="22"/>
              <w:szCs w:val="22"/>
              <w:lang w:eastAsia="it-IT"/>
            </w:rPr>
          </w:pPr>
          <w:hyperlink w:anchor="_Toc5703917" w:history="1">
            <w:r w:rsidR="0087318D" w:rsidRPr="00957706">
              <w:rPr>
                <w:rStyle w:val="Collegamentoipertestuale"/>
                <w:noProof/>
              </w:rPr>
              <w:t>34.2</w:t>
            </w:r>
            <w:r w:rsidR="0087318D">
              <w:rPr>
                <w:rFonts w:eastAsiaTheme="minorEastAsia" w:cstheme="minorBidi"/>
                <w:smallCaps w:val="0"/>
                <w:noProof/>
                <w:sz w:val="22"/>
                <w:szCs w:val="22"/>
                <w:lang w:eastAsia="it-IT"/>
              </w:rPr>
              <w:tab/>
            </w:r>
            <w:r w:rsidR="0087318D" w:rsidRPr="00957706">
              <w:rPr>
                <w:rStyle w:val="Collegamentoipertestuale"/>
                <w:noProof/>
              </w:rPr>
              <w:t>RIMEDI GIURISDIZIONALI</w:t>
            </w:r>
            <w:r w:rsidR="0087318D">
              <w:rPr>
                <w:noProof/>
                <w:webHidden/>
              </w:rPr>
              <w:tab/>
            </w:r>
            <w:r w:rsidR="0087318D">
              <w:rPr>
                <w:noProof/>
                <w:webHidden/>
              </w:rPr>
              <w:fldChar w:fldCharType="begin"/>
            </w:r>
            <w:r w:rsidR="0087318D">
              <w:rPr>
                <w:noProof/>
                <w:webHidden/>
              </w:rPr>
              <w:instrText xml:space="preserve"> PAGEREF _Toc5703917 \h </w:instrText>
            </w:r>
            <w:r w:rsidR="0087318D">
              <w:rPr>
                <w:noProof/>
                <w:webHidden/>
              </w:rPr>
            </w:r>
            <w:r w:rsidR="0087318D">
              <w:rPr>
                <w:noProof/>
                <w:webHidden/>
              </w:rPr>
              <w:fldChar w:fldCharType="separate"/>
            </w:r>
            <w:r w:rsidR="00CD0AE9">
              <w:rPr>
                <w:noProof/>
                <w:webHidden/>
              </w:rPr>
              <w:t>35</w:t>
            </w:r>
            <w:r w:rsidR="0087318D">
              <w:rPr>
                <w:noProof/>
                <w:webHidden/>
              </w:rPr>
              <w:fldChar w:fldCharType="end"/>
            </w:r>
          </w:hyperlink>
        </w:p>
        <w:p w14:paraId="74013941" w14:textId="6D3CE07D"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8" w:history="1">
            <w:r w:rsidR="0087318D" w:rsidRPr="00957706">
              <w:rPr>
                <w:rStyle w:val="Collegamentoipertestuale"/>
                <w:noProof/>
              </w:rPr>
              <w:t>35</w:t>
            </w:r>
            <w:r w:rsidR="0087318D">
              <w:rPr>
                <w:rFonts w:eastAsiaTheme="minorEastAsia" w:cstheme="minorBidi"/>
                <w:b w:val="0"/>
                <w:bCs w:val="0"/>
                <w:caps w:val="0"/>
                <w:noProof/>
                <w:sz w:val="22"/>
                <w:szCs w:val="22"/>
                <w:lang w:eastAsia="it-IT"/>
              </w:rPr>
              <w:tab/>
            </w:r>
            <w:r w:rsidR="0087318D" w:rsidRPr="00957706">
              <w:rPr>
                <w:rStyle w:val="Collegamentoipertestuale"/>
                <w:noProof/>
              </w:rPr>
              <w:t>SANZIONI</w:t>
            </w:r>
            <w:r w:rsidR="0087318D">
              <w:rPr>
                <w:noProof/>
                <w:webHidden/>
              </w:rPr>
              <w:tab/>
            </w:r>
            <w:r w:rsidR="0087318D">
              <w:rPr>
                <w:noProof/>
                <w:webHidden/>
              </w:rPr>
              <w:fldChar w:fldCharType="begin"/>
            </w:r>
            <w:r w:rsidR="0087318D">
              <w:rPr>
                <w:noProof/>
                <w:webHidden/>
              </w:rPr>
              <w:instrText xml:space="preserve"> PAGEREF _Toc5703918 \h </w:instrText>
            </w:r>
            <w:r w:rsidR="0087318D">
              <w:rPr>
                <w:noProof/>
                <w:webHidden/>
              </w:rPr>
            </w:r>
            <w:r w:rsidR="0087318D">
              <w:rPr>
                <w:noProof/>
                <w:webHidden/>
              </w:rPr>
              <w:fldChar w:fldCharType="separate"/>
            </w:r>
            <w:r w:rsidR="00CD0AE9">
              <w:rPr>
                <w:noProof/>
                <w:webHidden/>
              </w:rPr>
              <w:t>35</w:t>
            </w:r>
            <w:r w:rsidR="0087318D">
              <w:rPr>
                <w:noProof/>
                <w:webHidden/>
              </w:rPr>
              <w:fldChar w:fldCharType="end"/>
            </w:r>
          </w:hyperlink>
        </w:p>
        <w:p w14:paraId="6DFE5D89" w14:textId="7E436E43"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19" w:history="1">
            <w:r w:rsidR="0087318D" w:rsidRPr="00957706">
              <w:rPr>
                <w:rStyle w:val="Collegamentoipertestuale"/>
                <w:noProof/>
              </w:rPr>
              <w:t>36</w:t>
            </w:r>
            <w:r w:rsidR="0087318D">
              <w:rPr>
                <w:rFonts w:eastAsiaTheme="minorEastAsia" w:cstheme="minorBidi"/>
                <w:b w:val="0"/>
                <w:bCs w:val="0"/>
                <w:caps w:val="0"/>
                <w:noProof/>
                <w:sz w:val="22"/>
                <w:szCs w:val="22"/>
                <w:lang w:eastAsia="it-IT"/>
              </w:rPr>
              <w:tab/>
            </w:r>
            <w:r w:rsidR="0087318D" w:rsidRPr="00957706">
              <w:rPr>
                <w:rStyle w:val="Collegamentoipertestuale"/>
                <w:noProof/>
              </w:rPr>
              <w:t>TRATTAMENTO DATI PERSONALI</w:t>
            </w:r>
            <w:r w:rsidR="0087318D">
              <w:rPr>
                <w:noProof/>
                <w:webHidden/>
              </w:rPr>
              <w:tab/>
            </w:r>
            <w:r w:rsidR="0087318D">
              <w:rPr>
                <w:noProof/>
                <w:webHidden/>
              </w:rPr>
              <w:fldChar w:fldCharType="begin"/>
            </w:r>
            <w:r w:rsidR="0087318D">
              <w:rPr>
                <w:noProof/>
                <w:webHidden/>
              </w:rPr>
              <w:instrText xml:space="preserve"> PAGEREF _Toc5703919 \h </w:instrText>
            </w:r>
            <w:r w:rsidR="0087318D">
              <w:rPr>
                <w:noProof/>
                <w:webHidden/>
              </w:rPr>
            </w:r>
            <w:r w:rsidR="0087318D">
              <w:rPr>
                <w:noProof/>
                <w:webHidden/>
              </w:rPr>
              <w:fldChar w:fldCharType="separate"/>
            </w:r>
            <w:r w:rsidR="00CD0AE9">
              <w:rPr>
                <w:noProof/>
                <w:webHidden/>
              </w:rPr>
              <w:t>35</w:t>
            </w:r>
            <w:r w:rsidR="0087318D">
              <w:rPr>
                <w:noProof/>
                <w:webHidden/>
              </w:rPr>
              <w:fldChar w:fldCharType="end"/>
            </w:r>
          </w:hyperlink>
        </w:p>
        <w:p w14:paraId="52573266" w14:textId="5C9C3560" w:rsidR="0087318D" w:rsidRDefault="00327B4F">
          <w:pPr>
            <w:pStyle w:val="Sommario1"/>
            <w:tabs>
              <w:tab w:val="left" w:pos="600"/>
              <w:tab w:val="right" w:leader="dot" w:pos="9628"/>
            </w:tabs>
            <w:rPr>
              <w:rFonts w:eastAsiaTheme="minorEastAsia" w:cstheme="minorBidi"/>
              <w:b w:val="0"/>
              <w:bCs w:val="0"/>
              <w:caps w:val="0"/>
              <w:noProof/>
              <w:sz w:val="22"/>
              <w:szCs w:val="22"/>
              <w:lang w:eastAsia="it-IT"/>
            </w:rPr>
          </w:pPr>
          <w:hyperlink w:anchor="_Toc5703920" w:history="1">
            <w:r w:rsidR="0087318D" w:rsidRPr="00957706">
              <w:rPr>
                <w:rStyle w:val="Collegamentoipertestuale"/>
                <w:rFonts w:eastAsia="Century Gothic,ITC Avant Garde"/>
                <w:noProof/>
              </w:rPr>
              <w:t>37</w:t>
            </w:r>
            <w:r w:rsidR="0087318D">
              <w:rPr>
                <w:rFonts w:eastAsiaTheme="minorEastAsia" w:cstheme="minorBidi"/>
                <w:b w:val="0"/>
                <w:bCs w:val="0"/>
                <w:caps w:val="0"/>
                <w:noProof/>
                <w:sz w:val="22"/>
                <w:szCs w:val="22"/>
                <w:lang w:eastAsia="it-IT"/>
              </w:rPr>
              <w:tab/>
            </w:r>
            <w:r w:rsidR="0087318D" w:rsidRPr="00957706">
              <w:rPr>
                <w:rStyle w:val="Collegamentoipertestuale"/>
                <w:rFonts w:eastAsia="Century Gothic"/>
                <w:noProof/>
              </w:rPr>
              <w:t>RIEPILOGO DELLA TEMPISTICA/Cronogramma</w:t>
            </w:r>
            <w:r w:rsidR="0087318D">
              <w:rPr>
                <w:noProof/>
                <w:webHidden/>
              </w:rPr>
              <w:tab/>
            </w:r>
            <w:r w:rsidR="0087318D">
              <w:rPr>
                <w:noProof/>
                <w:webHidden/>
              </w:rPr>
              <w:fldChar w:fldCharType="begin"/>
            </w:r>
            <w:r w:rsidR="0087318D">
              <w:rPr>
                <w:noProof/>
                <w:webHidden/>
              </w:rPr>
              <w:instrText xml:space="preserve"> PAGEREF _Toc5703920 \h </w:instrText>
            </w:r>
            <w:r w:rsidR="0087318D">
              <w:rPr>
                <w:noProof/>
                <w:webHidden/>
              </w:rPr>
            </w:r>
            <w:r w:rsidR="0087318D">
              <w:rPr>
                <w:noProof/>
                <w:webHidden/>
              </w:rPr>
              <w:fldChar w:fldCharType="separate"/>
            </w:r>
            <w:r w:rsidR="00CD0AE9">
              <w:rPr>
                <w:noProof/>
                <w:webHidden/>
              </w:rPr>
              <w:t>36</w:t>
            </w:r>
            <w:r w:rsidR="0087318D">
              <w:rPr>
                <w:noProof/>
                <w:webHidden/>
              </w:rPr>
              <w:fldChar w:fldCharType="end"/>
            </w:r>
          </w:hyperlink>
        </w:p>
        <w:p w14:paraId="763566F7" w14:textId="15599488"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1" w:history="1">
            <w:r w:rsidR="0087318D" w:rsidRPr="00957706">
              <w:rPr>
                <w:rStyle w:val="Collegamentoipertestuale"/>
                <w:noProof/>
              </w:rPr>
              <w:t>LISTA DEGLI ALLEGATI:</w:t>
            </w:r>
            <w:r w:rsidR="0087318D">
              <w:rPr>
                <w:noProof/>
                <w:webHidden/>
              </w:rPr>
              <w:tab/>
            </w:r>
            <w:r w:rsidR="0087318D">
              <w:rPr>
                <w:noProof/>
                <w:webHidden/>
              </w:rPr>
              <w:fldChar w:fldCharType="begin"/>
            </w:r>
            <w:r w:rsidR="0087318D">
              <w:rPr>
                <w:noProof/>
                <w:webHidden/>
              </w:rPr>
              <w:instrText xml:space="preserve"> PAGEREF _Toc5703921 \h </w:instrText>
            </w:r>
            <w:r w:rsidR="0087318D">
              <w:rPr>
                <w:noProof/>
                <w:webHidden/>
              </w:rPr>
            </w:r>
            <w:r w:rsidR="0087318D">
              <w:rPr>
                <w:noProof/>
                <w:webHidden/>
              </w:rPr>
              <w:fldChar w:fldCharType="separate"/>
            </w:r>
            <w:r w:rsidR="00CD0AE9">
              <w:rPr>
                <w:noProof/>
                <w:webHidden/>
              </w:rPr>
              <w:t>36</w:t>
            </w:r>
            <w:r w:rsidR="0087318D">
              <w:rPr>
                <w:noProof/>
                <w:webHidden/>
              </w:rPr>
              <w:fldChar w:fldCharType="end"/>
            </w:r>
          </w:hyperlink>
        </w:p>
        <w:p w14:paraId="79BC11DB" w14:textId="33C6851D"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2" w:history="1">
            <w:r w:rsidR="0087318D" w:rsidRPr="00957706">
              <w:rPr>
                <w:rStyle w:val="Collegamentoipertestuale"/>
                <w:noProof/>
              </w:rPr>
              <w:t>ALLEGATO 1</w:t>
            </w:r>
            <w:r w:rsidR="0087318D">
              <w:rPr>
                <w:noProof/>
                <w:webHidden/>
              </w:rPr>
              <w:tab/>
            </w:r>
            <w:r w:rsidR="0087318D">
              <w:rPr>
                <w:noProof/>
                <w:webHidden/>
              </w:rPr>
              <w:fldChar w:fldCharType="begin"/>
            </w:r>
            <w:r w:rsidR="0087318D">
              <w:rPr>
                <w:noProof/>
                <w:webHidden/>
              </w:rPr>
              <w:instrText xml:space="preserve"> PAGEREF _Toc5703922 \h </w:instrText>
            </w:r>
            <w:r w:rsidR="0087318D">
              <w:rPr>
                <w:noProof/>
                <w:webHidden/>
              </w:rPr>
            </w:r>
            <w:r w:rsidR="0087318D">
              <w:rPr>
                <w:noProof/>
                <w:webHidden/>
              </w:rPr>
              <w:fldChar w:fldCharType="separate"/>
            </w:r>
            <w:r w:rsidR="00CD0AE9">
              <w:rPr>
                <w:noProof/>
                <w:webHidden/>
              </w:rPr>
              <w:t>57</w:t>
            </w:r>
            <w:r w:rsidR="0087318D">
              <w:rPr>
                <w:noProof/>
                <w:webHidden/>
              </w:rPr>
              <w:fldChar w:fldCharType="end"/>
            </w:r>
          </w:hyperlink>
        </w:p>
        <w:p w14:paraId="3F05EFC7" w14:textId="70FAFE5A"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3" w:history="1">
            <w:r w:rsidR="0087318D" w:rsidRPr="00957706">
              <w:rPr>
                <w:rStyle w:val="Collegamentoipertestuale"/>
                <w:rFonts w:cs="Tahoma"/>
                <w:noProof/>
              </w:rPr>
              <w:t>ALLEGATO 2</w:t>
            </w:r>
            <w:r w:rsidR="0087318D">
              <w:rPr>
                <w:noProof/>
                <w:webHidden/>
              </w:rPr>
              <w:tab/>
            </w:r>
            <w:r w:rsidR="0087318D">
              <w:rPr>
                <w:noProof/>
                <w:webHidden/>
              </w:rPr>
              <w:fldChar w:fldCharType="begin"/>
            </w:r>
            <w:r w:rsidR="0087318D">
              <w:rPr>
                <w:noProof/>
                <w:webHidden/>
              </w:rPr>
              <w:instrText xml:space="preserve"> PAGEREF _Toc5703923 \h </w:instrText>
            </w:r>
            <w:r w:rsidR="0087318D">
              <w:rPr>
                <w:noProof/>
                <w:webHidden/>
              </w:rPr>
            </w:r>
            <w:r w:rsidR="0087318D">
              <w:rPr>
                <w:noProof/>
                <w:webHidden/>
              </w:rPr>
              <w:fldChar w:fldCharType="separate"/>
            </w:r>
            <w:r w:rsidR="00CD0AE9">
              <w:rPr>
                <w:noProof/>
                <w:webHidden/>
              </w:rPr>
              <w:t>75</w:t>
            </w:r>
            <w:r w:rsidR="0087318D">
              <w:rPr>
                <w:noProof/>
                <w:webHidden/>
              </w:rPr>
              <w:fldChar w:fldCharType="end"/>
            </w:r>
          </w:hyperlink>
        </w:p>
        <w:p w14:paraId="61CC6A73" w14:textId="66FBC13B"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4" w:history="1">
            <w:r w:rsidR="0087318D" w:rsidRPr="00957706">
              <w:rPr>
                <w:rStyle w:val="Collegamentoipertestuale"/>
                <w:noProof/>
              </w:rPr>
              <w:t>ALLEGATO 3</w:t>
            </w:r>
            <w:r w:rsidR="0087318D">
              <w:rPr>
                <w:noProof/>
                <w:webHidden/>
              </w:rPr>
              <w:tab/>
            </w:r>
            <w:r w:rsidR="0087318D">
              <w:rPr>
                <w:noProof/>
                <w:webHidden/>
              </w:rPr>
              <w:fldChar w:fldCharType="begin"/>
            </w:r>
            <w:r w:rsidR="0087318D">
              <w:rPr>
                <w:noProof/>
                <w:webHidden/>
              </w:rPr>
              <w:instrText xml:space="preserve"> PAGEREF _Toc5703924 \h </w:instrText>
            </w:r>
            <w:r w:rsidR="0087318D">
              <w:rPr>
                <w:noProof/>
                <w:webHidden/>
              </w:rPr>
            </w:r>
            <w:r w:rsidR="0087318D">
              <w:rPr>
                <w:noProof/>
                <w:webHidden/>
              </w:rPr>
              <w:fldChar w:fldCharType="separate"/>
            </w:r>
            <w:r w:rsidR="00CD0AE9">
              <w:rPr>
                <w:noProof/>
                <w:webHidden/>
              </w:rPr>
              <w:t>76</w:t>
            </w:r>
            <w:r w:rsidR="0087318D">
              <w:rPr>
                <w:noProof/>
                <w:webHidden/>
              </w:rPr>
              <w:fldChar w:fldCharType="end"/>
            </w:r>
          </w:hyperlink>
        </w:p>
        <w:p w14:paraId="7A1CB0B7" w14:textId="64FE273A"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5" w:history="1">
            <w:r w:rsidR="0087318D" w:rsidRPr="00957706">
              <w:rPr>
                <w:rStyle w:val="Collegamentoipertestuale"/>
                <w:noProof/>
              </w:rPr>
              <w:t>ALLEGATO 4</w:t>
            </w:r>
            <w:r w:rsidR="0087318D">
              <w:rPr>
                <w:noProof/>
                <w:webHidden/>
              </w:rPr>
              <w:tab/>
            </w:r>
            <w:r w:rsidR="0087318D">
              <w:rPr>
                <w:noProof/>
                <w:webHidden/>
              </w:rPr>
              <w:fldChar w:fldCharType="begin"/>
            </w:r>
            <w:r w:rsidR="0087318D">
              <w:rPr>
                <w:noProof/>
                <w:webHidden/>
              </w:rPr>
              <w:instrText xml:space="preserve"> PAGEREF _Toc5703925 \h </w:instrText>
            </w:r>
            <w:r w:rsidR="0087318D">
              <w:rPr>
                <w:noProof/>
                <w:webHidden/>
              </w:rPr>
            </w:r>
            <w:r w:rsidR="0087318D">
              <w:rPr>
                <w:noProof/>
                <w:webHidden/>
              </w:rPr>
              <w:fldChar w:fldCharType="separate"/>
            </w:r>
            <w:r w:rsidR="00CD0AE9">
              <w:rPr>
                <w:noProof/>
                <w:webHidden/>
              </w:rPr>
              <w:t>77</w:t>
            </w:r>
            <w:r w:rsidR="0087318D">
              <w:rPr>
                <w:noProof/>
                <w:webHidden/>
              </w:rPr>
              <w:fldChar w:fldCharType="end"/>
            </w:r>
          </w:hyperlink>
        </w:p>
        <w:p w14:paraId="39B44EBF" w14:textId="2CD651CF"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6" w:history="1">
            <w:r w:rsidR="0087318D" w:rsidRPr="00957706">
              <w:rPr>
                <w:rStyle w:val="Collegamentoipertestuale"/>
                <w:noProof/>
              </w:rPr>
              <w:t>ALLEGATO 7</w:t>
            </w:r>
            <w:r w:rsidR="0087318D">
              <w:rPr>
                <w:noProof/>
                <w:webHidden/>
              </w:rPr>
              <w:tab/>
            </w:r>
            <w:r w:rsidR="0087318D">
              <w:rPr>
                <w:noProof/>
                <w:webHidden/>
              </w:rPr>
              <w:fldChar w:fldCharType="begin"/>
            </w:r>
            <w:r w:rsidR="0087318D">
              <w:rPr>
                <w:noProof/>
                <w:webHidden/>
              </w:rPr>
              <w:instrText xml:space="preserve"> PAGEREF _Toc5703926 \h </w:instrText>
            </w:r>
            <w:r w:rsidR="0087318D">
              <w:rPr>
                <w:noProof/>
                <w:webHidden/>
              </w:rPr>
            </w:r>
            <w:r w:rsidR="0087318D">
              <w:rPr>
                <w:noProof/>
                <w:webHidden/>
              </w:rPr>
              <w:fldChar w:fldCharType="separate"/>
            </w:r>
            <w:r w:rsidR="00CD0AE9">
              <w:rPr>
                <w:noProof/>
                <w:webHidden/>
              </w:rPr>
              <w:t>78</w:t>
            </w:r>
            <w:r w:rsidR="0087318D">
              <w:rPr>
                <w:noProof/>
                <w:webHidden/>
              </w:rPr>
              <w:fldChar w:fldCharType="end"/>
            </w:r>
          </w:hyperlink>
        </w:p>
        <w:p w14:paraId="553DCF60" w14:textId="56E0B332"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7" w:history="1">
            <w:r w:rsidR="0087318D" w:rsidRPr="00957706">
              <w:rPr>
                <w:rStyle w:val="Collegamentoipertestuale"/>
                <w:noProof/>
              </w:rPr>
              <w:t>ALLEGATO 8</w:t>
            </w:r>
            <w:r w:rsidR="0087318D">
              <w:rPr>
                <w:noProof/>
                <w:webHidden/>
              </w:rPr>
              <w:tab/>
            </w:r>
            <w:r w:rsidR="0087318D">
              <w:rPr>
                <w:noProof/>
                <w:webHidden/>
              </w:rPr>
              <w:fldChar w:fldCharType="begin"/>
            </w:r>
            <w:r w:rsidR="0087318D">
              <w:rPr>
                <w:noProof/>
                <w:webHidden/>
              </w:rPr>
              <w:instrText xml:space="preserve"> PAGEREF _Toc5703927 \h </w:instrText>
            </w:r>
            <w:r w:rsidR="0087318D">
              <w:rPr>
                <w:noProof/>
                <w:webHidden/>
              </w:rPr>
            </w:r>
            <w:r w:rsidR="0087318D">
              <w:rPr>
                <w:noProof/>
                <w:webHidden/>
              </w:rPr>
              <w:fldChar w:fldCharType="separate"/>
            </w:r>
            <w:r w:rsidR="00CD0AE9">
              <w:rPr>
                <w:noProof/>
                <w:webHidden/>
              </w:rPr>
              <w:t>80</w:t>
            </w:r>
            <w:r w:rsidR="0087318D">
              <w:rPr>
                <w:noProof/>
                <w:webHidden/>
              </w:rPr>
              <w:fldChar w:fldCharType="end"/>
            </w:r>
          </w:hyperlink>
        </w:p>
        <w:p w14:paraId="3F49757C" w14:textId="20BDBC63"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28" w:history="1">
            <w:r w:rsidR="0087318D" w:rsidRPr="00957706">
              <w:rPr>
                <w:rStyle w:val="Collegamentoipertestuale"/>
                <w:noProof/>
                <w:lang w:eastAsia="en-US"/>
              </w:rPr>
              <w:t>Allegato 9</w:t>
            </w:r>
            <w:r w:rsidR="0087318D">
              <w:rPr>
                <w:noProof/>
                <w:webHidden/>
              </w:rPr>
              <w:tab/>
            </w:r>
            <w:r w:rsidR="0087318D">
              <w:rPr>
                <w:noProof/>
                <w:webHidden/>
              </w:rPr>
              <w:fldChar w:fldCharType="begin"/>
            </w:r>
            <w:r w:rsidR="0087318D">
              <w:rPr>
                <w:noProof/>
                <w:webHidden/>
              </w:rPr>
              <w:instrText xml:space="preserve"> PAGEREF _Toc5703928 \h </w:instrText>
            </w:r>
            <w:r w:rsidR="0087318D">
              <w:rPr>
                <w:noProof/>
                <w:webHidden/>
              </w:rPr>
            </w:r>
            <w:r w:rsidR="0087318D">
              <w:rPr>
                <w:noProof/>
                <w:webHidden/>
              </w:rPr>
              <w:fldChar w:fldCharType="separate"/>
            </w:r>
            <w:r w:rsidR="00CD0AE9">
              <w:rPr>
                <w:noProof/>
                <w:webHidden/>
              </w:rPr>
              <w:t>81</w:t>
            </w:r>
            <w:r w:rsidR="0087318D">
              <w:rPr>
                <w:noProof/>
                <w:webHidden/>
              </w:rPr>
              <w:fldChar w:fldCharType="end"/>
            </w:r>
          </w:hyperlink>
        </w:p>
        <w:p w14:paraId="002CE733" w14:textId="1A441EAE" w:rsidR="0087318D" w:rsidRDefault="00327B4F">
          <w:pPr>
            <w:pStyle w:val="Sommario2"/>
            <w:tabs>
              <w:tab w:val="right" w:leader="dot" w:pos="9628"/>
            </w:tabs>
            <w:rPr>
              <w:rFonts w:eastAsiaTheme="minorEastAsia" w:cstheme="minorBidi"/>
              <w:smallCaps w:val="0"/>
              <w:noProof/>
              <w:sz w:val="22"/>
              <w:szCs w:val="22"/>
              <w:lang w:eastAsia="it-IT"/>
            </w:rPr>
          </w:pPr>
          <w:hyperlink w:anchor="_Toc5703929" w:history="1">
            <w:r w:rsidR="0087318D" w:rsidRPr="00957706">
              <w:rPr>
                <w:rStyle w:val="Collegamentoipertestuale"/>
                <w:noProof/>
                <w:lang w:eastAsia="en-US"/>
              </w:rPr>
              <w:t>Allegato 9bis</w:t>
            </w:r>
            <w:r w:rsidR="0087318D">
              <w:rPr>
                <w:noProof/>
                <w:webHidden/>
              </w:rPr>
              <w:tab/>
            </w:r>
            <w:r w:rsidR="0087318D">
              <w:rPr>
                <w:noProof/>
                <w:webHidden/>
              </w:rPr>
              <w:fldChar w:fldCharType="begin"/>
            </w:r>
            <w:r w:rsidR="0087318D">
              <w:rPr>
                <w:noProof/>
                <w:webHidden/>
              </w:rPr>
              <w:instrText xml:space="preserve"> PAGEREF _Toc5703929 \h </w:instrText>
            </w:r>
            <w:r w:rsidR="0087318D">
              <w:rPr>
                <w:noProof/>
                <w:webHidden/>
              </w:rPr>
            </w:r>
            <w:r w:rsidR="0087318D">
              <w:rPr>
                <w:noProof/>
                <w:webHidden/>
              </w:rPr>
              <w:fldChar w:fldCharType="separate"/>
            </w:r>
            <w:r w:rsidR="00CD0AE9">
              <w:rPr>
                <w:noProof/>
                <w:webHidden/>
              </w:rPr>
              <w:t>83</w:t>
            </w:r>
            <w:r w:rsidR="0087318D">
              <w:rPr>
                <w:noProof/>
                <w:webHidden/>
              </w:rPr>
              <w:fldChar w:fldCharType="end"/>
            </w:r>
          </w:hyperlink>
        </w:p>
        <w:p w14:paraId="55AE3823" w14:textId="048D95C3"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30" w:history="1">
            <w:r w:rsidR="0087318D" w:rsidRPr="00957706">
              <w:rPr>
                <w:rStyle w:val="Collegamentoipertestuale"/>
                <w:noProof/>
              </w:rPr>
              <w:t>Allegato 10</w:t>
            </w:r>
            <w:r w:rsidR="0087318D">
              <w:rPr>
                <w:noProof/>
                <w:webHidden/>
              </w:rPr>
              <w:tab/>
            </w:r>
            <w:r w:rsidR="0087318D">
              <w:rPr>
                <w:noProof/>
                <w:webHidden/>
              </w:rPr>
              <w:fldChar w:fldCharType="begin"/>
            </w:r>
            <w:r w:rsidR="0087318D">
              <w:rPr>
                <w:noProof/>
                <w:webHidden/>
              </w:rPr>
              <w:instrText xml:space="preserve"> PAGEREF _Toc5703930 \h </w:instrText>
            </w:r>
            <w:r w:rsidR="0087318D">
              <w:rPr>
                <w:noProof/>
                <w:webHidden/>
              </w:rPr>
            </w:r>
            <w:r w:rsidR="0087318D">
              <w:rPr>
                <w:noProof/>
                <w:webHidden/>
              </w:rPr>
              <w:fldChar w:fldCharType="separate"/>
            </w:r>
            <w:r w:rsidR="00CD0AE9">
              <w:rPr>
                <w:noProof/>
                <w:webHidden/>
              </w:rPr>
              <w:t>84</w:t>
            </w:r>
            <w:r w:rsidR="0087318D">
              <w:rPr>
                <w:noProof/>
                <w:webHidden/>
              </w:rPr>
              <w:fldChar w:fldCharType="end"/>
            </w:r>
          </w:hyperlink>
        </w:p>
        <w:p w14:paraId="17AC81CB" w14:textId="761F5E43"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31" w:history="1">
            <w:r w:rsidR="0087318D" w:rsidRPr="00957706">
              <w:rPr>
                <w:rStyle w:val="Collegamentoipertestuale"/>
                <w:noProof/>
              </w:rPr>
              <w:t>ALLEGATO 11</w:t>
            </w:r>
            <w:r w:rsidR="0087318D">
              <w:rPr>
                <w:noProof/>
                <w:webHidden/>
              </w:rPr>
              <w:tab/>
            </w:r>
            <w:r w:rsidR="0087318D">
              <w:rPr>
                <w:noProof/>
                <w:webHidden/>
              </w:rPr>
              <w:fldChar w:fldCharType="begin"/>
            </w:r>
            <w:r w:rsidR="0087318D">
              <w:rPr>
                <w:noProof/>
                <w:webHidden/>
              </w:rPr>
              <w:instrText xml:space="preserve"> PAGEREF _Toc5703931 \h </w:instrText>
            </w:r>
            <w:r w:rsidR="0087318D">
              <w:rPr>
                <w:noProof/>
                <w:webHidden/>
              </w:rPr>
            </w:r>
            <w:r w:rsidR="0087318D">
              <w:rPr>
                <w:noProof/>
                <w:webHidden/>
              </w:rPr>
              <w:fldChar w:fldCharType="separate"/>
            </w:r>
            <w:r w:rsidR="00CD0AE9">
              <w:rPr>
                <w:noProof/>
                <w:webHidden/>
              </w:rPr>
              <w:t>86</w:t>
            </w:r>
            <w:r w:rsidR="0087318D">
              <w:rPr>
                <w:noProof/>
                <w:webHidden/>
              </w:rPr>
              <w:fldChar w:fldCharType="end"/>
            </w:r>
          </w:hyperlink>
        </w:p>
        <w:p w14:paraId="4FFBF9E6" w14:textId="63A79CD6" w:rsidR="0087318D" w:rsidRDefault="00327B4F">
          <w:pPr>
            <w:pStyle w:val="Sommario1"/>
            <w:tabs>
              <w:tab w:val="right" w:leader="dot" w:pos="9628"/>
            </w:tabs>
            <w:rPr>
              <w:rFonts w:eastAsiaTheme="minorEastAsia" w:cstheme="minorBidi"/>
              <w:b w:val="0"/>
              <w:bCs w:val="0"/>
              <w:caps w:val="0"/>
              <w:noProof/>
              <w:sz w:val="22"/>
              <w:szCs w:val="22"/>
              <w:lang w:eastAsia="it-IT"/>
            </w:rPr>
          </w:pPr>
          <w:hyperlink w:anchor="_Toc5703932" w:history="1">
            <w:r w:rsidR="0087318D" w:rsidRPr="00957706">
              <w:rPr>
                <w:rStyle w:val="Collegamentoipertestuale"/>
                <w:noProof/>
              </w:rPr>
              <w:t>ALLEGATO 12</w:t>
            </w:r>
            <w:r w:rsidR="0087318D">
              <w:rPr>
                <w:noProof/>
                <w:webHidden/>
              </w:rPr>
              <w:tab/>
            </w:r>
            <w:r w:rsidR="0087318D">
              <w:rPr>
                <w:noProof/>
                <w:webHidden/>
              </w:rPr>
              <w:fldChar w:fldCharType="begin"/>
            </w:r>
            <w:r w:rsidR="0087318D">
              <w:rPr>
                <w:noProof/>
                <w:webHidden/>
              </w:rPr>
              <w:instrText xml:space="preserve"> PAGEREF _Toc5703932 \h </w:instrText>
            </w:r>
            <w:r w:rsidR="0087318D">
              <w:rPr>
                <w:noProof/>
                <w:webHidden/>
              </w:rPr>
            </w:r>
            <w:r w:rsidR="0087318D">
              <w:rPr>
                <w:noProof/>
                <w:webHidden/>
              </w:rPr>
              <w:fldChar w:fldCharType="separate"/>
            </w:r>
            <w:r w:rsidR="00CD0AE9">
              <w:rPr>
                <w:noProof/>
                <w:webHidden/>
              </w:rPr>
              <w:t>87</w:t>
            </w:r>
            <w:r w:rsidR="0087318D">
              <w:rPr>
                <w:noProof/>
                <w:webHidden/>
              </w:rPr>
              <w:fldChar w:fldCharType="end"/>
            </w:r>
          </w:hyperlink>
        </w:p>
        <w:p w14:paraId="7E50FF70" w14:textId="22CAA964" w:rsidR="0087318D" w:rsidRDefault="0087318D">
          <w:r>
            <w:rPr>
              <w:b/>
              <w:bCs/>
            </w:rPr>
            <w:fldChar w:fldCharType="end"/>
          </w:r>
        </w:p>
      </w:sdtContent>
    </w:sdt>
    <w:p w14:paraId="75C5300D" w14:textId="28D146C1" w:rsidR="0087318D" w:rsidRDefault="0087318D">
      <w:pPr>
        <w:suppressAutoHyphens w:val="0"/>
        <w:spacing w:after="160" w:line="259" w:lineRule="auto"/>
        <w:jc w:val="left"/>
        <w:rPr>
          <w:rFonts w:cs="Tahoma"/>
          <w:b/>
          <w:caps/>
          <w:sz w:val="28"/>
          <w:szCs w:val="20"/>
        </w:rPr>
      </w:pPr>
      <w:bookmarkStart w:id="1" w:name="_Toc484768939"/>
      <w:bookmarkStart w:id="2" w:name="_Toc5701161"/>
      <w:bookmarkStart w:id="3" w:name="_Hlk531797143"/>
      <w:bookmarkStart w:id="4" w:name="_Toc455663710"/>
      <w:bookmarkStart w:id="5" w:name="_Toc475046258"/>
      <w:bookmarkStart w:id="6" w:name="OP_1_1_01"/>
      <w:r>
        <w:br w:type="page"/>
      </w:r>
    </w:p>
    <w:p w14:paraId="7F942078" w14:textId="77777777" w:rsidR="0087318D" w:rsidRDefault="0087318D" w:rsidP="0098312A">
      <w:pPr>
        <w:pStyle w:val="Titolo1"/>
        <w:numPr>
          <w:ilvl w:val="0"/>
          <w:numId w:val="0"/>
        </w:numPr>
        <w:ind w:left="1284"/>
        <w:jc w:val="center"/>
      </w:pPr>
    </w:p>
    <w:p w14:paraId="5B226F54" w14:textId="51345997" w:rsidR="00FF532A" w:rsidRPr="0098312A" w:rsidRDefault="00FF532A" w:rsidP="0098312A">
      <w:pPr>
        <w:pStyle w:val="Titolo1"/>
        <w:numPr>
          <w:ilvl w:val="0"/>
          <w:numId w:val="0"/>
        </w:numPr>
        <w:ind w:left="1284"/>
        <w:jc w:val="center"/>
      </w:pPr>
      <w:bookmarkStart w:id="7" w:name="_Toc5703844"/>
      <w:r w:rsidRPr="0098312A">
        <w:t xml:space="preserve">PARTE I DOMANDA DI </w:t>
      </w:r>
      <w:r w:rsidR="00A60000" w:rsidRPr="0098312A">
        <w:t>AIUTO</w:t>
      </w:r>
      <w:bookmarkEnd w:id="1"/>
      <w:bookmarkEnd w:id="2"/>
      <w:bookmarkEnd w:id="7"/>
    </w:p>
    <w:p w14:paraId="5315E18D" w14:textId="7F4AF8E5" w:rsidR="00FF532A" w:rsidRPr="009F5129" w:rsidRDefault="007479C8" w:rsidP="0098312A">
      <w:pPr>
        <w:pStyle w:val="Titolo1"/>
        <w:ind w:left="426"/>
        <w:rPr>
          <w:sz w:val="24"/>
          <w:szCs w:val="24"/>
        </w:rPr>
      </w:pPr>
      <w:bookmarkStart w:id="8" w:name="_Toc484768940"/>
      <w:bookmarkStart w:id="9" w:name="_Toc5701162"/>
      <w:bookmarkStart w:id="10" w:name="_Toc5703845"/>
      <w:bookmarkEnd w:id="3"/>
      <w:r w:rsidRPr="009F5129">
        <w:rPr>
          <w:sz w:val="24"/>
          <w:szCs w:val="24"/>
        </w:rPr>
        <w:t>FINALITÀ ED OBIETTIVI</w:t>
      </w:r>
      <w:bookmarkEnd w:id="4"/>
      <w:bookmarkEnd w:id="5"/>
      <w:bookmarkEnd w:id="8"/>
      <w:bookmarkEnd w:id="9"/>
      <w:bookmarkEnd w:id="10"/>
    </w:p>
    <w:p w14:paraId="3BB0FE61" w14:textId="20F3558A" w:rsidR="00157F5F" w:rsidRPr="0098312A" w:rsidRDefault="00157F5F" w:rsidP="00157F5F">
      <w:pPr>
        <w:rPr>
          <w:rFonts w:eastAsiaTheme="minorHAnsi" w:cs="Tahoma"/>
          <w:lang w:eastAsia="en-US"/>
        </w:rPr>
      </w:pPr>
      <w:bookmarkStart w:id="11" w:name="_Toc455663711"/>
      <w:bookmarkStart w:id="12" w:name="_Toc475046259"/>
      <w:bookmarkStart w:id="13" w:name="_Toc484768941"/>
      <w:r w:rsidRPr="0098312A">
        <w:rPr>
          <w:rFonts w:eastAsiaTheme="minorHAnsi" w:cs="Tahoma"/>
          <w:lang w:eastAsia="en-US"/>
        </w:rPr>
        <w:t xml:space="preserve">L’operazione risponde ai fabbisogni di “Incremento della redditività e della competitività delle imprese forestali” e di “promozione di nuove tecnologie”. Gli aiuti previsti sono intesi a incrementare il potenziale delle foreste e ad accrescere il valore aggiunto dei prodotti forestali. Attraverso interventi in bosco rivolti a favorire la crescita armoniosa degli esemplari e delle specie di maggior pregio si migliora la capacità di produrre materiale legnoso di valore; le operazioni intese a incrementare la valenza produttiva del bosco consistono in interventi in grado di creare condizioni di crescita e di sviluppo degli esemplari arborei presenti e contestualmente di assicurare il rinnovo naturale del soprassuolo. </w:t>
      </w:r>
    </w:p>
    <w:p w14:paraId="104332ED" w14:textId="77777777" w:rsidR="00C17201" w:rsidRPr="0098312A" w:rsidRDefault="00157F5F" w:rsidP="00C17201">
      <w:pPr>
        <w:rPr>
          <w:rFonts w:eastAsiaTheme="minorHAnsi" w:cs="Tahoma"/>
          <w:lang w:eastAsia="en-US"/>
        </w:rPr>
      </w:pPr>
      <w:r w:rsidRPr="0098312A">
        <w:rPr>
          <w:rFonts w:eastAsiaTheme="minorHAnsi" w:cs="Tahoma"/>
          <w:lang w:eastAsia="en-US"/>
        </w:rPr>
        <w:t xml:space="preserve">L’attivazione dell’operazione si pone </w:t>
      </w:r>
      <w:r w:rsidR="00C17201" w:rsidRPr="0098312A">
        <w:rPr>
          <w:rFonts w:eastAsiaTheme="minorHAnsi" w:cs="Tahoma"/>
          <w:lang w:eastAsia="en-US"/>
        </w:rPr>
        <w:t xml:space="preserve">quindi due obiettivi principali: </w:t>
      </w:r>
    </w:p>
    <w:p w14:paraId="714DCE31" w14:textId="46EEB971" w:rsidR="00C17201" w:rsidRPr="0098312A" w:rsidRDefault="00C17201" w:rsidP="00257246">
      <w:pPr>
        <w:pStyle w:val="Paragrafoelenco"/>
        <w:numPr>
          <w:ilvl w:val="0"/>
          <w:numId w:val="72"/>
        </w:numPr>
        <w:ind w:left="851"/>
        <w:rPr>
          <w:rFonts w:eastAsiaTheme="minorHAnsi" w:cs="Tahoma"/>
          <w:lang w:eastAsia="en-US"/>
        </w:rPr>
      </w:pPr>
      <w:r w:rsidRPr="0098312A">
        <w:rPr>
          <w:rFonts w:eastAsiaTheme="minorHAnsi" w:cs="Tahoma"/>
          <w:lang w:eastAsia="en-US"/>
        </w:rPr>
        <w:t xml:space="preserve">aumentare la competitività delle aziende che operano nel settore forestale, favorendone l’ammodernamento tecnologico e dotandole di attrezzature innovative, in grado di consentire un utilizzo razionale e sostenibile dei boschi, in termini economici e ambientali. </w:t>
      </w:r>
    </w:p>
    <w:p w14:paraId="2BF4A1B0" w14:textId="3F7F713B" w:rsidR="0098312A" w:rsidRPr="007910ED" w:rsidRDefault="00C17201" w:rsidP="007910ED">
      <w:pPr>
        <w:pStyle w:val="Paragrafoelenco"/>
        <w:numPr>
          <w:ilvl w:val="0"/>
          <w:numId w:val="72"/>
        </w:numPr>
        <w:ind w:left="851"/>
        <w:rPr>
          <w:rFonts w:eastAsiaTheme="minorHAnsi" w:cs="Tahoma"/>
          <w:lang w:eastAsia="en-US"/>
        </w:rPr>
      </w:pPr>
      <w:r w:rsidRPr="0098312A">
        <w:rPr>
          <w:rFonts w:eastAsiaTheme="minorHAnsi" w:cs="Tahoma"/>
          <w:lang w:eastAsia="en-US"/>
        </w:rPr>
        <w:t>i</w:t>
      </w:r>
      <w:r w:rsidR="00157F5F" w:rsidRPr="0098312A">
        <w:rPr>
          <w:rFonts w:eastAsiaTheme="minorHAnsi" w:cs="Tahoma"/>
          <w:lang w:eastAsia="en-US"/>
        </w:rPr>
        <w:t>ncrementare la redditività ed il valore economico delle foreste sviluppando e potenziando le funzioni delle foreste dal punto di vista economico, produttivo, ecologico, ma anche turistico-ricreativo, con esclusivo riferimento ai castagneti e al percorso di progressiva tutela e valorizzazione del prodotto.</w:t>
      </w:r>
    </w:p>
    <w:p w14:paraId="6F5C6617" w14:textId="0F521B15" w:rsidR="00FF532A" w:rsidRPr="009F5129" w:rsidRDefault="00FF532A" w:rsidP="009F5129">
      <w:pPr>
        <w:pStyle w:val="Titolo1"/>
        <w:ind w:left="426"/>
        <w:rPr>
          <w:sz w:val="24"/>
          <w:szCs w:val="24"/>
        </w:rPr>
      </w:pPr>
      <w:bookmarkStart w:id="14" w:name="_Toc5701163"/>
      <w:bookmarkStart w:id="15" w:name="_Toc5703846"/>
      <w:r w:rsidRPr="009F5129">
        <w:rPr>
          <w:sz w:val="24"/>
          <w:szCs w:val="24"/>
        </w:rPr>
        <w:t>TERRITORIO DI APPLICAZIONE</w:t>
      </w:r>
      <w:bookmarkEnd w:id="11"/>
      <w:bookmarkEnd w:id="12"/>
      <w:bookmarkEnd w:id="13"/>
      <w:bookmarkEnd w:id="14"/>
      <w:bookmarkEnd w:id="15"/>
    </w:p>
    <w:p w14:paraId="032B3AB1" w14:textId="1727B67C" w:rsidR="0098312A" w:rsidRPr="0086645F" w:rsidRDefault="00FF532A" w:rsidP="0098312A">
      <w:r w:rsidRPr="0086645F">
        <w:t xml:space="preserve">L’Operazione si attua su tutto il territorio </w:t>
      </w:r>
      <w:r w:rsidR="00E90F57" w:rsidRPr="0086645F">
        <w:t xml:space="preserve">del </w:t>
      </w:r>
      <w:r w:rsidR="00915B67" w:rsidRPr="0086645F">
        <w:t>GAL</w:t>
      </w:r>
      <w:r w:rsidR="00FB7B70">
        <w:t xml:space="preserve"> e in particolare nei Comuni classificati di collina e di montagna (classificazione ISTAT)</w:t>
      </w:r>
      <w:r w:rsidRPr="0086645F">
        <w:t>.</w:t>
      </w:r>
      <w:r w:rsidR="001077A2" w:rsidRPr="0086645F">
        <w:t xml:space="preserve"> </w:t>
      </w:r>
    </w:p>
    <w:p w14:paraId="1FCDF7B3" w14:textId="4346395D" w:rsidR="00FF532A" w:rsidRPr="009F5129" w:rsidRDefault="00FF532A" w:rsidP="009F5129">
      <w:pPr>
        <w:pStyle w:val="Titolo1"/>
        <w:ind w:left="426"/>
        <w:rPr>
          <w:sz w:val="24"/>
          <w:szCs w:val="24"/>
        </w:rPr>
      </w:pPr>
      <w:bookmarkStart w:id="16" w:name="_Toc455663712"/>
      <w:bookmarkStart w:id="17" w:name="_Toc475046260"/>
      <w:bookmarkStart w:id="18" w:name="_Toc484768942"/>
      <w:bookmarkStart w:id="19" w:name="_Toc5701164"/>
      <w:bookmarkStart w:id="20" w:name="_Toc5703847"/>
      <w:r w:rsidRPr="009F5129">
        <w:rPr>
          <w:sz w:val="24"/>
          <w:szCs w:val="24"/>
        </w:rPr>
        <w:t xml:space="preserve">SOGGETTI </w:t>
      </w:r>
      <w:bookmarkEnd w:id="16"/>
      <w:bookmarkEnd w:id="17"/>
      <w:bookmarkEnd w:id="18"/>
      <w:r w:rsidR="00757B25" w:rsidRPr="009F5129">
        <w:rPr>
          <w:sz w:val="24"/>
          <w:szCs w:val="24"/>
        </w:rPr>
        <w:t>BENEFICIARI</w:t>
      </w:r>
      <w:bookmarkEnd w:id="19"/>
      <w:bookmarkEnd w:id="20"/>
    </w:p>
    <w:p w14:paraId="39F4CA5A" w14:textId="352723C1" w:rsidR="00DA3B8D" w:rsidRPr="0098312A" w:rsidRDefault="00062379" w:rsidP="00DA3B8D">
      <w:pPr>
        <w:rPr>
          <w:rFonts w:cs="Tahoma"/>
          <w:bCs/>
          <w:szCs w:val="20"/>
        </w:rPr>
      </w:pPr>
      <w:r w:rsidRPr="0098312A">
        <w:rPr>
          <w:rFonts w:cs="Tahoma"/>
          <w:bCs/>
          <w:szCs w:val="20"/>
        </w:rPr>
        <w:t>Possono presentare domanda di finanziamento i seguenti soggetti:</w:t>
      </w:r>
    </w:p>
    <w:p w14:paraId="7F03B65C" w14:textId="77777777" w:rsidR="00DA3B8D" w:rsidRPr="0098312A" w:rsidRDefault="00DA3B8D" w:rsidP="00257246">
      <w:pPr>
        <w:pStyle w:val="Corpotesto"/>
        <w:numPr>
          <w:ilvl w:val="0"/>
          <w:numId w:val="13"/>
        </w:numPr>
        <w:spacing w:after="0"/>
        <w:rPr>
          <w:rFonts w:cs="Tahoma"/>
        </w:rPr>
      </w:pPr>
      <w:r w:rsidRPr="0098312A">
        <w:rPr>
          <w:rFonts w:cs="Tahoma"/>
        </w:rPr>
        <w:t xml:space="preserve">Imprese boschive iscritte all’Albo regionale (*); </w:t>
      </w:r>
    </w:p>
    <w:p w14:paraId="4C77D531" w14:textId="3B6540EC" w:rsidR="00DA3B8D" w:rsidRPr="0098312A" w:rsidRDefault="00DA3B8D" w:rsidP="00257246">
      <w:pPr>
        <w:pStyle w:val="Corpotesto"/>
        <w:numPr>
          <w:ilvl w:val="0"/>
          <w:numId w:val="13"/>
        </w:numPr>
        <w:spacing w:after="0"/>
        <w:rPr>
          <w:rFonts w:cs="Tahoma"/>
        </w:rPr>
      </w:pPr>
      <w:r w:rsidRPr="0098312A">
        <w:rPr>
          <w:rFonts w:cs="Tahoma"/>
        </w:rPr>
        <w:t xml:space="preserve">Consorzi forestali riconosciuti dalla Regione Lombardia (**); </w:t>
      </w:r>
    </w:p>
    <w:p w14:paraId="2C3A96B0" w14:textId="794D4AB4" w:rsidR="00DA3B8D" w:rsidRPr="0098312A" w:rsidRDefault="00DA3B8D" w:rsidP="00257246">
      <w:pPr>
        <w:pStyle w:val="Corpotesto"/>
        <w:numPr>
          <w:ilvl w:val="0"/>
          <w:numId w:val="13"/>
        </w:numPr>
        <w:spacing w:after="0"/>
        <w:rPr>
          <w:rFonts w:cs="Tahoma"/>
        </w:rPr>
      </w:pPr>
      <w:r w:rsidRPr="0098312A">
        <w:rPr>
          <w:rFonts w:cs="Tahoma"/>
        </w:rPr>
        <w:t xml:space="preserve">Imprese agricole e soggetti privati che conducono superfici forestali (solo per gli interventi della tipologia 2); </w:t>
      </w:r>
    </w:p>
    <w:p w14:paraId="5EB3A844" w14:textId="23C664F2" w:rsidR="00DA3B8D" w:rsidRPr="0098312A" w:rsidRDefault="000373A3" w:rsidP="00257246">
      <w:pPr>
        <w:pStyle w:val="Corpotesto"/>
        <w:numPr>
          <w:ilvl w:val="0"/>
          <w:numId w:val="13"/>
        </w:numPr>
        <w:spacing w:after="0"/>
        <w:rPr>
          <w:rFonts w:cs="Tahoma"/>
        </w:rPr>
      </w:pPr>
      <w:r w:rsidRPr="0098312A">
        <w:rPr>
          <w:rFonts w:cs="Tahoma"/>
        </w:rPr>
        <w:t xml:space="preserve">Comuni </w:t>
      </w:r>
      <w:r w:rsidR="00DA3B8D" w:rsidRPr="0098312A">
        <w:rPr>
          <w:rFonts w:cs="Tahoma"/>
        </w:rPr>
        <w:t xml:space="preserve">(solo per gli interventi della tipologia 2). </w:t>
      </w:r>
    </w:p>
    <w:p w14:paraId="14B9906F" w14:textId="2DE69FE2" w:rsidR="00DA3B8D" w:rsidRPr="0098312A" w:rsidRDefault="00DA3B8D" w:rsidP="00062379">
      <w:pPr>
        <w:rPr>
          <w:rFonts w:cs="Tahoma"/>
        </w:rPr>
      </w:pPr>
    </w:p>
    <w:p w14:paraId="78329F56" w14:textId="77777777" w:rsidR="00DA3B8D" w:rsidRPr="0098312A" w:rsidRDefault="00DA3B8D" w:rsidP="00DA3B8D">
      <w:pPr>
        <w:suppressAutoHyphens w:val="0"/>
        <w:autoSpaceDE w:val="0"/>
        <w:autoSpaceDN w:val="0"/>
        <w:adjustRightInd w:val="0"/>
        <w:spacing w:after="0"/>
        <w:rPr>
          <w:rFonts w:eastAsiaTheme="minorHAnsi" w:cs="Tahoma"/>
          <w:sz w:val="18"/>
          <w:szCs w:val="18"/>
          <w:lang w:eastAsia="en-US"/>
        </w:rPr>
      </w:pPr>
      <w:r w:rsidRPr="0098312A">
        <w:rPr>
          <w:rFonts w:eastAsiaTheme="minorHAnsi" w:cs="Tahoma"/>
          <w:sz w:val="18"/>
          <w:szCs w:val="18"/>
          <w:lang w:eastAsia="en-US"/>
        </w:rPr>
        <w:t xml:space="preserve">*L’Albo regionale, garantisce il possesso di requisiti di professionalità e competenze tecniche specifiche nello svolgimento delle attività </w:t>
      </w:r>
      <w:proofErr w:type="spellStart"/>
      <w:r w:rsidRPr="0098312A">
        <w:rPr>
          <w:rFonts w:eastAsiaTheme="minorHAnsi" w:cs="Tahoma"/>
          <w:sz w:val="18"/>
          <w:szCs w:val="18"/>
          <w:lang w:eastAsia="en-US"/>
        </w:rPr>
        <w:t>selvicolturali</w:t>
      </w:r>
      <w:proofErr w:type="spellEnd"/>
      <w:r w:rsidRPr="0098312A">
        <w:rPr>
          <w:rFonts w:eastAsiaTheme="minorHAnsi" w:cs="Tahoma"/>
          <w:sz w:val="18"/>
          <w:szCs w:val="18"/>
          <w:lang w:eastAsia="en-US"/>
        </w:rPr>
        <w:t xml:space="preserve">, acquisite con corsi di formazioni specifici. Possono iscriversi a tale Albo anche le imprese con sede legale fuori dalla Lombardia. L’iscrizione all’Albo è aperta e può essere effettuata durante tutto il periodo di programmazione. </w:t>
      </w:r>
    </w:p>
    <w:p w14:paraId="13190170" w14:textId="652AD80D" w:rsidR="0094237D" w:rsidRPr="0098312A" w:rsidRDefault="00DA3B8D" w:rsidP="00470ACB">
      <w:pPr>
        <w:rPr>
          <w:rFonts w:eastAsiaTheme="minorHAnsi" w:cs="Tahoma"/>
          <w:sz w:val="18"/>
          <w:szCs w:val="18"/>
          <w:lang w:eastAsia="en-US"/>
        </w:rPr>
      </w:pPr>
      <w:r w:rsidRPr="0098312A">
        <w:rPr>
          <w:rFonts w:eastAsiaTheme="minorHAnsi" w:cs="Tahoma"/>
          <w:sz w:val="18"/>
          <w:szCs w:val="18"/>
          <w:lang w:eastAsia="en-US"/>
        </w:rPr>
        <w:t xml:space="preserve">** I consorzi forestali sono associazioni di proprietari o conduttori di superfici forestali che svolgono attività di gestione diretta del patrimonio </w:t>
      </w:r>
      <w:proofErr w:type="spellStart"/>
      <w:r w:rsidRPr="0098312A">
        <w:rPr>
          <w:rFonts w:eastAsiaTheme="minorHAnsi" w:cs="Tahoma"/>
          <w:sz w:val="18"/>
          <w:szCs w:val="18"/>
          <w:lang w:eastAsia="en-US"/>
        </w:rPr>
        <w:t>silvo</w:t>
      </w:r>
      <w:proofErr w:type="spellEnd"/>
      <w:r w:rsidRPr="0098312A">
        <w:rPr>
          <w:rFonts w:eastAsiaTheme="minorHAnsi" w:cs="Tahoma"/>
          <w:sz w:val="18"/>
          <w:szCs w:val="18"/>
          <w:lang w:eastAsia="en-US"/>
        </w:rPr>
        <w:t xml:space="preserve"> pastorale, in particolare per il miglioramento e il presidio ambientale, la manutenzione e il ripristino delle funzioni ecologiche, protettive e ricreative del territorio a servizio della collettività. È previsto il loro riconoscimento in quanto gestiscono, con le modalità previste dalla Pianificazione regionale, il territorio della Regione e devono avere in gestione diretta una superficie </w:t>
      </w:r>
      <w:proofErr w:type="spellStart"/>
      <w:r w:rsidRPr="0098312A">
        <w:rPr>
          <w:rFonts w:eastAsiaTheme="minorHAnsi" w:cs="Tahoma"/>
          <w:sz w:val="18"/>
          <w:szCs w:val="18"/>
          <w:lang w:eastAsia="en-US"/>
        </w:rPr>
        <w:t>silvo</w:t>
      </w:r>
      <w:proofErr w:type="spellEnd"/>
      <w:r w:rsidRPr="0098312A">
        <w:rPr>
          <w:rFonts w:eastAsiaTheme="minorHAnsi" w:cs="Tahoma"/>
          <w:sz w:val="18"/>
          <w:szCs w:val="18"/>
          <w:lang w:eastAsia="en-US"/>
        </w:rPr>
        <w:t xml:space="preserve"> pastorale “conferita” (esclusi seminativi, legnose agrarie e tare) di almeno: 500 ettari se i terreni conferiti sono prevalentemente in pianura e collina o di 1.000 ettari se i terreni conferiti sono prevalentemente in montagna. </w:t>
      </w:r>
    </w:p>
    <w:p w14:paraId="37AF672E" w14:textId="77777777" w:rsidR="0098312A" w:rsidRPr="0098312A" w:rsidRDefault="0098312A" w:rsidP="0098312A">
      <w:pPr>
        <w:rPr>
          <w:rFonts w:cs="Tahoma"/>
        </w:rPr>
      </w:pPr>
    </w:p>
    <w:p w14:paraId="102B0A26" w14:textId="03933EC4" w:rsidR="00FF532A" w:rsidRPr="009F5129" w:rsidRDefault="00FF532A" w:rsidP="009F5129">
      <w:pPr>
        <w:pStyle w:val="Titolo1"/>
        <w:ind w:left="426"/>
        <w:rPr>
          <w:sz w:val="24"/>
          <w:szCs w:val="24"/>
        </w:rPr>
      </w:pPr>
      <w:bookmarkStart w:id="21" w:name="_Toc455663714"/>
      <w:bookmarkStart w:id="22" w:name="_Toc475046261"/>
      <w:bookmarkStart w:id="23" w:name="_Toc484768943"/>
      <w:bookmarkStart w:id="24" w:name="_Toc5701165"/>
      <w:bookmarkStart w:id="25" w:name="_Toc5703848"/>
      <w:r w:rsidRPr="009F5129">
        <w:rPr>
          <w:sz w:val="24"/>
          <w:szCs w:val="24"/>
        </w:rPr>
        <w:t>CONDIZIONI PER PRESENTARE LA DOMANDA</w:t>
      </w:r>
      <w:bookmarkEnd w:id="21"/>
      <w:bookmarkEnd w:id="22"/>
      <w:bookmarkEnd w:id="23"/>
      <w:bookmarkEnd w:id="24"/>
      <w:bookmarkEnd w:id="25"/>
    </w:p>
    <w:p w14:paraId="783D64D4" w14:textId="64F3B68A" w:rsidR="00DA3B8D" w:rsidRPr="0098312A" w:rsidRDefault="00062379" w:rsidP="0098152E">
      <w:pPr>
        <w:suppressAutoHyphens w:val="0"/>
        <w:spacing w:after="0"/>
        <w:rPr>
          <w:rFonts w:eastAsia="Calibri" w:cs="Tahoma"/>
          <w:szCs w:val="20"/>
          <w:lang w:eastAsia="it-IT"/>
        </w:rPr>
      </w:pPr>
      <w:r w:rsidRPr="0098312A">
        <w:rPr>
          <w:rFonts w:eastAsiaTheme="minorEastAsia" w:cs="Tahoma"/>
          <w:szCs w:val="20"/>
          <w:lang w:eastAsia="en-US"/>
        </w:rPr>
        <w:t xml:space="preserve">Alla data di presentazione della domanda di contributo, il richiedente deve </w:t>
      </w:r>
      <w:r w:rsidRPr="0098312A">
        <w:rPr>
          <w:rFonts w:cs="Tahoma"/>
          <w:szCs w:val="20"/>
        </w:rPr>
        <w:t xml:space="preserve">avere </w:t>
      </w:r>
      <w:r w:rsidR="00DA3B8D" w:rsidRPr="0098312A">
        <w:rPr>
          <w:rFonts w:cs="Tahoma"/>
          <w:szCs w:val="20"/>
        </w:rPr>
        <w:t>aperto e aggiornato il proprio fascicolo aziendale informatizzato</w:t>
      </w:r>
      <w:r w:rsidR="00DA3B8D" w:rsidRPr="0098312A">
        <w:rPr>
          <w:rFonts w:cs="Tahoma"/>
          <w:szCs w:val="20"/>
          <w:vertAlign w:val="superscript"/>
        </w:rPr>
        <w:footnoteReference w:id="1"/>
      </w:r>
      <w:r w:rsidR="00DA3B8D" w:rsidRPr="0098312A">
        <w:rPr>
          <w:rFonts w:cs="Tahoma"/>
          <w:szCs w:val="20"/>
          <w:lang w:eastAsia="en-GB"/>
        </w:rPr>
        <w:t>.</w:t>
      </w:r>
      <w:r w:rsidR="00DA3B8D" w:rsidRPr="0098312A">
        <w:rPr>
          <w:rFonts w:eastAsia="Calibri" w:cs="Tahoma"/>
          <w:szCs w:val="20"/>
          <w:lang w:eastAsia="it-IT"/>
        </w:rPr>
        <w:t xml:space="preserve"> </w:t>
      </w:r>
    </w:p>
    <w:p w14:paraId="1756F31A" w14:textId="77777777" w:rsidR="00DA3B8D" w:rsidRPr="0098312A" w:rsidRDefault="00DA3B8D" w:rsidP="0098312A">
      <w:pPr>
        <w:rPr>
          <w:rFonts w:eastAsia="Calibri" w:cs="Tahoma"/>
          <w:szCs w:val="20"/>
          <w:lang w:eastAsia="it-IT"/>
        </w:rPr>
      </w:pPr>
      <w:r w:rsidRPr="0098312A">
        <w:rPr>
          <w:rFonts w:eastAsia="Calibri" w:cs="Tahoma"/>
          <w:szCs w:val="20"/>
          <w:lang w:eastAsia="it-IT"/>
        </w:rPr>
        <w:lastRenderedPageBreak/>
        <w:t>Inoltre:</w:t>
      </w:r>
    </w:p>
    <w:p w14:paraId="6CABE169" w14:textId="09E111CC" w:rsidR="00FB7B70" w:rsidRDefault="00FB7B70" w:rsidP="0098312A">
      <w:pPr>
        <w:pStyle w:val="Paragrafoelenco"/>
        <w:numPr>
          <w:ilvl w:val="0"/>
          <w:numId w:val="55"/>
        </w:numPr>
        <w:rPr>
          <w:rFonts w:eastAsia="Calibri" w:cs="Tahoma"/>
          <w:szCs w:val="20"/>
          <w:lang w:eastAsia="it-IT"/>
        </w:rPr>
      </w:pPr>
      <w:r>
        <w:rPr>
          <w:rFonts w:eastAsia="Calibri" w:cs="Tahoma"/>
          <w:szCs w:val="20"/>
          <w:lang w:eastAsia="it-IT"/>
        </w:rPr>
        <w:t xml:space="preserve">I terreni su cui viene presentata domanda devono essere presenti nel fascicolo aziendale del richiedente; </w:t>
      </w:r>
    </w:p>
    <w:p w14:paraId="7DB8ECF5" w14:textId="74AEB03C" w:rsidR="00DA3B8D" w:rsidRPr="0098312A" w:rsidRDefault="00DA3B8D" w:rsidP="0098312A">
      <w:pPr>
        <w:pStyle w:val="Paragrafoelenco"/>
        <w:numPr>
          <w:ilvl w:val="0"/>
          <w:numId w:val="55"/>
        </w:numPr>
        <w:rPr>
          <w:rFonts w:eastAsia="Calibri" w:cs="Tahoma"/>
          <w:szCs w:val="20"/>
          <w:lang w:eastAsia="it-IT"/>
        </w:rPr>
      </w:pPr>
      <w:r w:rsidRPr="0098312A">
        <w:rPr>
          <w:rFonts w:eastAsia="Calibri" w:cs="Tahoma"/>
          <w:szCs w:val="20"/>
          <w:lang w:eastAsia="it-IT"/>
        </w:rPr>
        <w:t xml:space="preserve">I Consorzi forestali devono essere riconosciuti da Regione Lombardia, ai sensi dell’art. 56, comma 7, della </w:t>
      </w:r>
      <w:r w:rsidR="006C7B05" w:rsidRPr="0098312A">
        <w:rPr>
          <w:rFonts w:eastAsia="Calibri" w:cs="Tahoma"/>
          <w:szCs w:val="20"/>
          <w:lang w:eastAsia="it-IT"/>
        </w:rPr>
        <w:t xml:space="preserve">L. R. </w:t>
      </w:r>
      <w:r w:rsidRPr="0098312A">
        <w:rPr>
          <w:rFonts w:eastAsia="Calibri" w:cs="Tahoma"/>
          <w:szCs w:val="20"/>
          <w:lang w:eastAsia="it-IT"/>
        </w:rPr>
        <w:t xml:space="preserve">31/2008, secondo le direttive per la costituzione e il riconoscimento dei Consorzi forestali adottate con la </w:t>
      </w:r>
      <w:r w:rsidR="006C7B05" w:rsidRPr="0098312A">
        <w:rPr>
          <w:rFonts w:eastAsia="Calibri" w:cs="Tahoma"/>
          <w:szCs w:val="20"/>
          <w:lang w:eastAsia="it-IT"/>
        </w:rPr>
        <w:t xml:space="preserve">D.G.R. </w:t>
      </w:r>
      <w:r w:rsidRPr="0098312A">
        <w:rPr>
          <w:rFonts w:eastAsia="Calibri" w:cs="Tahoma"/>
          <w:szCs w:val="20"/>
          <w:lang w:eastAsia="it-IT"/>
        </w:rPr>
        <w:t xml:space="preserve">4217/2012 e non devono trovarsi in situazione di sospensione del riconoscimento, come stabilito al paragrafo 11.3 della </w:t>
      </w:r>
      <w:r w:rsidR="006C7B05" w:rsidRPr="0098312A">
        <w:rPr>
          <w:rFonts w:eastAsia="Calibri" w:cs="Tahoma"/>
          <w:szCs w:val="20"/>
          <w:lang w:eastAsia="it-IT"/>
        </w:rPr>
        <w:t xml:space="preserve">D.G.R. </w:t>
      </w:r>
      <w:r w:rsidRPr="0098312A">
        <w:rPr>
          <w:rFonts w:eastAsia="Calibri" w:cs="Tahoma"/>
          <w:szCs w:val="20"/>
          <w:lang w:eastAsia="it-IT"/>
        </w:rPr>
        <w:t>4217/2012;</w:t>
      </w:r>
    </w:p>
    <w:p w14:paraId="3A675BE7" w14:textId="6755A114" w:rsidR="00DA3B8D" w:rsidRPr="0098312A" w:rsidRDefault="00DA3B8D" w:rsidP="0098312A">
      <w:pPr>
        <w:pStyle w:val="Paragrafoelenco"/>
        <w:numPr>
          <w:ilvl w:val="0"/>
          <w:numId w:val="55"/>
        </w:numPr>
        <w:rPr>
          <w:rFonts w:eastAsia="Calibri" w:cs="Tahoma"/>
          <w:szCs w:val="20"/>
          <w:lang w:eastAsia="it-IT"/>
        </w:rPr>
      </w:pPr>
      <w:r w:rsidRPr="0098312A">
        <w:rPr>
          <w:rFonts w:eastAsia="Calibri" w:cs="Tahoma"/>
          <w:szCs w:val="20"/>
          <w:lang w:eastAsia="it-IT"/>
        </w:rPr>
        <w:t xml:space="preserve">Le imprese boschive devono essere iscritte all’Albo regionale della Lombardia (inserite nell’ultimo aggiornamento disponibile alla data di apertura del periodo di presentazione delle domande, di cui al paragrafo 12.1), istituito ai sensi dell’art. 57 della </w:t>
      </w:r>
      <w:r w:rsidR="006C7B05" w:rsidRPr="0098312A">
        <w:rPr>
          <w:rFonts w:eastAsia="Calibri" w:cs="Tahoma"/>
          <w:szCs w:val="20"/>
          <w:lang w:eastAsia="it-IT"/>
        </w:rPr>
        <w:t xml:space="preserve">L.R. </w:t>
      </w:r>
      <w:r w:rsidRPr="0098312A">
        <w:rPr>
          <w:rFonts w:eastAsia="Calibri" w:cs="Tahoma"/>
          <w:szCs w:val="20"/>
          <w:lang w:eastAsia="it-IT"/>
        </w:rPr>
        <w:t xml:space="preserve">31/2008, secondo le disposizioni della </w:t>
      </w:r>
      <w:r w:rsidR="006C7B05" w:rsidRPr="0098312A">
        <w:rPr>
          <w:rFonts w:eastAsia="Calibri" w:cs="Tahoma"/>
          <w:szCs w:val="20"/>
          <w:lang w:eastAsia="it-IT"/>
        </w:rPr>
        <w:t xml:space="preserve">D.G.R. </w:t>
      </w:r>
      <w:r w:rsidRPr="0098312A">
        <w:rPr>
          <w:rFonts w:eastAsia="Calibri" w:cs="Tahoma"/>
          <w:szCs w:val="20"/>
          <w:lang w:eastAsia="it-IT"/>
        </w:rPr>
        <w:t xml:space="preserve">8396/2008 e del successivo </w:t>
      </w:r>
      <w:r w:rsidR="006C7B05" w:rsidRPr="0098312A">
        <w:rPr>
          <w:rFonts w:eastAsia="Calibri" w:cs="Tahoma"/>
          <w:szCs w:val="20"/>
          <w:lang w:eastAsia="it-IT"/>
        </w:rPr>
        <w:t>D</w:t>
      </w:r>
      <w:r w:rsidRPr="0098312A">
        <w:rPr>
          <w:rFonts w:eastAsia="Calibri" w:cs="Tahoma"/>
          <w:szCs w:val="20"/>
          <w:lang w:eastAsia="it-IT"/>
        </w:rPr>
        <w:t>ecreto</w:t>
      </w:r>
      <w:r w:rsidR="006C7B05" w:rsidRPr="0098312A">
        <w:rPr>
          <w:rFonts w:eastAsia="Calibri" w:cs="Tahoma"/>
          <w:szCs w:val="20"/>
          <w:lang w:eastAsia="it-IT"/>
        </w:rPr>
        <w:t xml:space="preserve"> n.</w:t>
      </w:r>
      <w:r w:rsidRPr="0098312A">
        <w:rPr>
          <w:rFonts w:eastAsia="Calibri" w:cs="Tahoma"/>
          <w:szCs w:val="20"/>
          <w:lang w:eastAsia="it-IT"/>
        </w:rPr>
        <w:t xml:space="preserve"> 15404/2008;</w:t>
      </w:r>
    </w:p>
    <w:p w14:paraId="2A3D9226" w14:textId="2F605CFE" w:rsidR="00DA3B8D" w:rsidRPr="0098312A" w:rsidRDefault="00DA3B8D" w:rsidP="0098312A">
      <w:pPr>
        <w:pStyle w:val="Paragrafoelenco"/>
        <w:numPr>
          <w:ilvl w:val="0"/>
          <w:numId w:val="55"/>
        </w:numPr>
        <w:rPr>
          <w:rFonts w:eastAsia="Calibri" w:cs="Tahoma"/>
          <w:szCs w:val="20"/>
          <w:lang w:eastAsia="it-IT"/>
        </w:rPr>
      </w:pPr>
      <w:r w:rsidRPr="0098312A">
        <w:rPr>
          <w:rFonts w:eastAsia="Calibri" w:cs="Tahoma"/>
          <w:szCs w:val="20"/>
          <w:lang w:eastAsia="it-IT"/>
        </w:rPr>
        <w:t>Avere l’assenso della proprietà all’esecuzione dell’intervento se i soggetti richiedenti non sono proprietari della superficie oggetto di intervento e garantire la disponibilità della stessa per 10 anni dalla data di presentazione della domanda di contributo;</w:t>
      </w:r>
    </w:p>
    <w:p w14:paraId="3B2D7493" w14:textId="087CC9D5" w:rsidR="00DA3B8D" w:rsidRPr="0098312A" w:rsidRDefault="00DA3B8D" w:rsidP="0098312A">
      <w:pPr>
        <w:pStyle w:val="Paragrafoelenco"/>
        <w:numPr>
          <w:ilvl w:val="0"/>
          <w:numId w:val="55"/>
        </w:numPr>
        <w:rPr>
          <w:rFonts w:eastAsia="Calibri" w:cs="Tahoma"/>
          <w:szCs w:val="20"/>
          <w:lang w:eastAsia="it-IT"/>
        </w:rPr>
      </w:pPr>
      <w:r w:rsidRPr="0098312A">
        <w:rPr>
          <w:rFonts w:eastAsia="Calibri" w:cs="Tahoma"/>
          <w:szCs w:val="20"/>
          <w:lang w:eastAsia="it-IT"/>
        </w:rPr>
        <w:t>Gli interventi che interessano le Aree Natura 2000, saranno assoggettati, se previsto, alla Valutazione di Incidenza secondo le norme vigenti nella legislazione regionale;</w:t>
      </w:r>
    </w:p>
    <w:p w14:paraId="437F19BA" w14:textId="77777777" w:rsidR="00E37704" w:rsidRPr="0098312A" w:rsidRDefault="00E37704" w:rsidP="0098312A">
      <w:pPr>
        <w:pStyle w:val="Paragrafoelenco"/>
        <w:numPr>
          <w:ilvl w:val="0"/>
          <w:numId w:val="55"/>
        </w:numPr>
        <w:suppressAutoHyphens w:val="0"/>
        <w:autoSpaceDE w:val="0"/>
        <w:autoSpaceDN w:val="0"/>
        <w:adjustRightInd w:val="0"/>
        <w:spacing w:after="0"/>
        <w:rPr>
          <w:rFonts w:eastAsiaTheme="minorHAnsi" w:cs="Tahoma"/>
          <w:szCs w:val="20"/>
          <w:lang w:eastAsia="en-US"/>
        </w:rPr>
      </w:pPr>
      <w:r w:rsidRPr="0098312A">
        <w:rPr>
          <w:rFonts w:eastAsiaTheme="minorHAnsi" w:cs="Tahoma"/>
          <w:szCs w:val="20"/>
          <w:lang w:eastAsia="en-US"/>
        </w:rPr>
        <w:t xml:space="preserve">Per tutti gli interventi previsti nel paragrafo “costi ammissibili” è obbligatoria la presentazione del Piano/relazione d’investimento, che dovrà contenere come minimo: </w:t>
      </w:r>
    </w:p>
    <w:p w14:paraId="7E0AC950" w14:textId="01AAA8A4" w:rsidR="00E37704" w:rsidRPr="0098312A" w:rsidRDefault="00E37704" w:rsidP="0098312A">
      <w:pPr>
        <w:pStyle w:val="Paragrafoelenco"/>
        <w:numPr>
          <w:ilvl w:val="1"/>
          <w:numId w:val="66"/>
        </w:numPr>
        <w:suppressAutoHyphens w:val="0"/>
        <w:autoSpaceDE w:val="0"/>
        <w:autoSpaceDN w:val="0"/>
        <w:adjustRightInd w:val="0"/>
        <w:spacing w:after="146"/>
        <w:rPr>
          <w:rFonts w:eastAsiaTheme="minorHAnsi" w:cs="Tahoma"/>
          <w:szCs w:val="20"/>
          <w:lang w:eastAsia="en-US"/>
        </w:rPr>
      </w:pPr>
      <w:r w:rsidRPr="0098312A">
        <w:rPr>
          <w:rFonts w:eastAsiaTheme="minorHAnsi" w:cs="Tahoma"/>
          <w:szCs w:val="20"/>
          <w:lang w:eastAsia="en-US"/>
        </w:rPr>
        <w:t xml:space="preserve">gli obiettivi dell’investimento; </w:t>
      </w:r>
    </w:p>
    <w:p w14:paraId="0AA89458" w14:textId="6E66D6E4" w:rsidR="00E37704" w:rsidRPr="0098312A" w:rsidRDefault="00E37704" w:rsidP="0098312A">
      <w:pPr>
        <w:pStyle w:val="Paragrafoelenco"/>
        <w:numPr>
          <w:ilvl w:val="1"/>
          <w:numId w:val="66"/>
        </w:numPr>
        <w:suppressAutoHyphens w:val="0"/>
        <w:autoSpaceDE w:val="0"/>
        <w:autoSpaceDN w:val="0"/>
        <w:adjustRightInd w:val="0"/>
        <w:spacing w:after="146"/>
        <w:rPr>
          <w:rFonts w:eastAsiaTheme="minorHAnsi" w:cs="Tahoma"/>
          <w:szCs w:val="20"/>
          <w:lang w:eastAsia="en-US"/>
        </w:rPr>
      </w:pPr>
      <w:r w:rsidRPr="0098312A">
        <w:rPr>
          <w:rFonts w:eastAsiaTheme="minorHAnsi" w:cs="Tahoma"/>
          <w:szCs w:val="20"/>
          <w:lang w:eastAsia="en-US"/>
        </w:rPr>
        <w:t>innovazione tecnologica degli investimenti (tipologia 1)</w:t>
      </w:r>
    </w:p>
    <w:p w14:paraId="7ED9EC9B" w14:textId="1E41801D" w:rsidR="00E37704" w:rsidRPr="0098312A" w:rsidRDefault="00E37704" w:rsidP="0098312A">
      <w:pPr>
        <w:pStyle w:val="Paragrafoelenco"/>
        <w:numPr>
          <w:ilvl w:val="1"/>
          <w:numId w:val="66"/>
        </w:numPr>
        <w:suppressAutoHyphens w:val="0"/>
        <w:autoSpaceDE w:val="0"/>
        <w:autoSpaceDN w:val="0"/>
        <w:adjustRightInd w:val="0"/>
        <w:spacing w:after="146"/>
        <w:rPr>
          <w:rFonts w:eastAsiaTheme="minorHAnsi" w:cs="Tahoma"/>
          <w:szCs w:val="20"/>
          <w:lang w:eastAsia="en-US"/>
        </w:rPr>
      </w:pPr>
      <w:r w:rsidRPr="0098312A">
        <w:rPr>
          <w:rFonts w:eastAsiaTheme="minorHAnsi" w:cs="Tahoma"/>
          <w:szCs w:val="20"/>
          <w:lang w:eastAsia="en-US"/>
        </w:rPr>
        <w:t>identificazione della superficie oggetto d’intervento (tipologia 2)</w:t>
      </w:r>
      <w:r w:rsidR="000373A3" w:rsidRPr="0098312A">
        <w:rPr>
          <w:rFonts w:eastAsiaTheme="minorHAnsi" w:cs="Tahoma"/>
          <w:szCs w:val="20"/>
          <w:lang w:eastAsia="en-US"/>
        </w:rPr>
        <w:t xml:space="preserve"> e descrizione dettagliata degli interventi</w:t>
      </w:r>
      <w:r w:rsidRPr="0098312A">
        <w:rPr>
          <w:rFonts w:eastAsiaTheme="minorHAnsi" w:cs="Tahoma"/>
          <w:szCs w:val="20"/>
          <w:lang w:eastAsia="en-US"/>
        </w:rPr>
        <w:t xml:space="preserve">; </w:t>
      </w:r>
    </w:p>
    <w:p w14:paraId="095701E7" w14:textId="018D2798" w:rsidR="00E37704" w:rsidRPr="0098312A" w:rsidRDefault="00E37704" w:rsidP="0098312A">
      <w:pPr>
        <w:pStyle w:val="Paragrafoelenco"/>
        <w:numPr>
          <w:ilvl w:val="1"/>
          <w:numId w:val="66"/>
        </w:numPr>
        <w:suppressAutoHyphens w:val="0"/>
        <w:autoSpaceDE w:val="0"/>
        <w:autoSpaceDN w:val="0"/>
        <w:adjustRightInd w:val="0"/>
        <w:spacing w:after="146"/>
        <w:rPr>
          <w:rFonts w:eastAsiaTheme="minorHAnsi" w:cs="Tahoma"/>
          <w:szCs w:val="20"/>
          <w:lang w:eastAsia="en-US"/>
        </w:rPr>
      </w:pPr>
      <w:r w:rsidRPr="0098312A">
        <w:rPr>
          <w:rFonts w:eastAsiaTheme="minorHAnsi" w:cs="Tahoma"/>
          <w:szCs w:val="20"/>
          <w:lang w:eastAsia="en-US"/>
        </w:rPr>
        <w:t xml:space="preserve">sostenibilità finanziaria dell’investimento; </w:t>
      </w:r>
    </w:p>
    <w:p w14:paraId="2C74A569" w14:textId="7B792FEE" w:rsidR="0098312A" w:rsidRPr="00007DD9" w:rsidRDefault="00E37704" w:rsidP="0098312A">
      <w:pPr>
        <w:pStyle w:val="Paragrafoelenco"/>
        <w:numPr>
          <w:ilvl w:val="1"/>
          <w:numId w:val="66"/>
        </w:numPr>
        <w:suppressAutoHyphens w:val="0"/>
        <w:autoSpaceDE w:val="0"/>
        <w:autoSpaceDN w:val="0"/>
        <w:adjustRightInd w:val="0"/>
        <w:spacing w:after="146"/>
        <w:rPr>
          <w:rFonts w:eastAsiaTheme="minorHAnsi" w:cs="Tahoma"/>
          <w:szCs w:val="20"/>
          <w:lang w:eastAsia="en-US"/>
        </w:rPr>
      </w:pPr>
      <w:r w:rsidRPr="0098312A">
        <w:rPr>
          <w:rFonts w:eastAsiaTheme="minorHAnsi" w:cs="Tahoma"/>
          <w:szCs w:val="20"/>
          <w:lang w:eastAsia="en-US"/>
        </w:rPr>
        <w:t xml:space="preserve">costo dell’investimento. </w:t>
      </w:r>
    </w:p>
    <w:p w14:paraId="141115B6" w14:textId="73F37C2D" w:rsidR="00FF532A" w:rsidRPr="00007DD9" w:rsidRDefault="00DA3B8D" w:rsidP="00007DD9">
      <w:pPr>
        <w:pStyle w:val="Titolo1"/>
        <w:ind w:left="426" w:hanging="431"/>
        <w:rPr>
          <w:sz w:val="24"/>
          <w:szCs w:val="24"/>
        </w:rPr>
      </w:pPr>
      <w:bookmarkStart w:id="26" w:name="_Toc5701166"/>
      <w:bookmarkStart w:id="27" w:name="_Toc5703849"/>
      <w:r w:rsidRPr="00007DD9">
        <w:rPr>
          <w:sz w:val="24"/>
          <w:szCs w:val="24"/>
        </w:rPr>
        <w:t>INTERVENTI</w:t>
      </w:r>
      <w:bookmarkEnd w:id="26"/>
      <w:bookmarkEnd w:id="27"/>
    </w:p>
    <w:p w14:paraId="6E7A9C8A" w14:textId="118EE8B2" w:rsidR="00FF532A" w:rsidRPr="00007DD9" w:rsidRDefault="00327B4F" w:rsidP="00007DD9">
      <w:pPr>
        <w:pStyle w:val="Titolo2"/>
        <w:rPr>
          <w:rFonts w:eastAsia="SimSun"/>
          <w:szCs w:val="22"/>
        </w:rPr>
      </w:pPr>
      <w:hyperlink w:anchor="__RefHeading___Toc478993359" w:history="1">
        <w:bookmarkStart w:id="28" w:name="_Toc5701167"/>
        <w:bookmarkStart w:id="29" w:name="_Toc5703850"/>
        <w:r w:rsidR="00007DD9" w:rsidRPr="00007DD9">
          <w:rPr>
            <w:rFonts w:eastAsia="SimSun"/>
            <w:szCs w:val="22"/>
          </w:rPr>
          <w:t>I</w:t>
        </w:r>
      </w:hyperlink>
      <w:r w:rsidR="00007DD9" w:rsidRPr="00007DD9">
        <w:rPr>
          <w:rFonts w:eastAsia="SimSun"/>
          <w:szCs w:val="22"/>
        </w:rPr>
        <w:t>NTERVENTI AMMISSIBILI</w:t>
      </w:r>
      <w:bookmarkEnd w:id="28"/>
      <w:bookmarkEnd w:id="29"/>
    </w:p>
    <w:p w14:paraId="747A4B53" w14:textId="462658B1" w:rsidR="00E47678" w:rsidRPr="0098312A" w:rsidRDefault="00E47678" w:rsidP="00E47678">
      <w:pPr>
        <w:rPr>
          <w:rFonts w:cs="Tahoma"/>
          <w:szCs w:val="20"/>
        </w:rPr>
      </w:pPr>
      <w:r w:rsidRPr="0098312A">
        <w:rPr>
          <w:rFonts w:cs="Tahoma"/>
          <w:szCs w:val="20"/>
        </w:rPr>
        <w:t>In coerenza con quanto stabilito dal paragrafo 2 dell’art</w:t>
      </w:r>
      <w:r w:rsidR="006C7B05" w:rsidRPr="0098312A">
        <w:rPr>
          <w:rFonts w:cs="Tahoma"/>
          <w:szCs w:val="20"/>
        </w:rPr>
        <w:t>.</w:t>
      </w:r>
      <w:r w:rsidRPr="0098312A">
        <w:rPr>
          <w:rFonts w:cs="Tahoma"/>
          <w:szCs w:val="20"/>
        </w:rPr>
        <w:t>45 del Regolamento (UE) n. 1305/2013, sono ammissibili a finanziamento le seguenti voci di spesa:</w:t>
      </w:r>
    </w:p>
    <w:p w14:paraId="12A8B43A" w14:textId="0C6ECD24" w:rsidR="00E47678" w:rsidRPr="0098312A" w:rsidRDefault="00E47678" w:rsidP="00257246">
      <w:pPr>
        <w:pStyle w:val="Paragrafoelenco"/>
        <w:numPr>
          <w:ilvl w:val="0"/>
          <w:numId w:val="56"/>
        </w:numPr>
        <w:rPr>
          <w:rFonts w:cs="Tahoma"/>
          <w:szCs w:val="20"/>
        </w:rPr>
      </w:pPr>
      <w:r w:rsidRPr="0098312A">
        <w:rPr>
          <w:rFonts w:cs="Tahoma"/>
          <w:szCs w:val="20"/>
        </w:rPr>
        <w:t>Spese relative alla realizzazione degli interventi:</w:t>
      </w:r>
    </w:p>
    <w:p w14:paraId="50C6AD13" w14:textId="4D839951" w:rsidR="00447778" w:rsidRPr="0098312A" w:rsidRDefault="00447778" w:rsidP="00447778">
      <w:pPr>
        <w:ind w:left="1080"/>
        <w:rPr>
          <w:rFonts w:cs="Tahoma"/>
          <w:b/>
          <w:szCs w:val="20"/>
        </w:rPr>
      </w:pPr>
      <w:r w:rsidRPr="0098312A">
        <w:rPr>
          <w:rFonts w:cs="Tahoma"/>
          <w:b/>
          <w:szCs w:val="20"/>
        </w:rPr>
        <w:t>Tipologia 1:</w:t>
      </w:r>
      <w:r w:rsidR="007479C8" w:rsidRPr="0098312A">
        <w:rPr>
          <w:rFonts w:cs="Tahoma"/>
          <w:b/>
          <w:szCs w:val="20"/>
        </w:rPr>
        <w:t xml:space="preserve"> </w:t>
      </w:r>
      <w:r w:rsidR="00E47678" w:rsidRPr="0098312A">
        <w:rPr>
          <w:rFonts w:cs="Tahoma"/>
          <w:b/>
          <w:szCs w:val="20"/>
        </w:rPr>
        <w:t xml:space="preserve">Investimenti in attrezzature riguardanti le operazioni </w:t>
      </w:r>
      <w:proofErr w:type="spellStart"/>
      <w:r w:rsidR="00E47678" w:rsidRPr="0098312A">
        <w:rPr>
          <w:rFonts w:cs="Tahoma"/>
          <w:b/>
          <w:szCs w:val="20"/>
        </w:rPr>
        <w:t>selvicolturali</w:t>
      </w:r>
      <w:proofErr w:type="spellEnd"/>
      <w:r w:rsidR="00E47678" w:rsidRPr="0098312A">
        <w:rPr>
          <w:rFonts w:cs="Tahoma"/>
          <w:b/>
          <w:szCs w:val="20"/>
        </w:rPr>
        <w:t xml:space="preserve"> di abbattimento, allestimento, esbosco del legname</w:t>
      </w:r>
      <w:r w:rsidRPr="0098312A">
        <w:rPr>
          <w:rFonts w:cs="Tahoma"/>
          <w:b/>
          <w:szCs w:val="20"/>
        </w:rPr>
        <w:t>.</w:t>
      </w:r>
    </w:p>
    <w:p w14:paraId="403782D7" w14:textId="27E272B5" w:rsidR="00447778" w:rsidRPr="0098312A" w:rsidRDefault="00447778" w:rsidP="00447778">
      <w:pPr>
        <w:ind w:left="1080"/>
        <w:rPr>
          <w:rFonts w:eastAsiaTheme="minorHAnsi" w:cs="Tahoma"/>
          <w:szCs w:val="20"/>
          <w:lang w:eastAsia="en-US"/>
        </w:rPr>
      </w:pPr>
      <w:r w:rsidRPr="0098312A">
        <w:rPr>
          <w:rFonts w:eastAsiaTheme="minorHAnsi" w:cs="Tahoma"/>
          <w:szCs w:val="20"/>
          <w:lang w:eastAsia="en-US"/>
        </w:rPr>
        <w:t xml:space="preserve">Le attrezzature devono essere nuove e dotate di caratteristiche tecnologiche innovative, sia in termini di efficienza operativa, con conseguente aumento della produttività aziendale, che di contenimento dei consumi, delle emissioni in atmosfera, della rumorosità, garantendo nel contempo adeguati standard di sicurezza agli operatori. </w:t>
      </w:r>
    </w:p>
    <w:p w14:paraId="2CA35623" w14:textId="77777777" w:rsidR="00447778" w:rsidRPr="0098312A" w:rsidRDefault="00447778" w:rsidP="00447778">
      <w:pPr>
        <w:ind w:left="1134"/>
        <w:rPr>
          <w:rFonts w:eastAsiaTheme="minorHAnsi" w:cs="Tahoma"/>
          <w:szCs w:val="20"/>
          <w:lang w:eastAsia="en-US"/>
        </w:rPr>
      </w:pPr>
      <w:r w:rsidRPr="0098312A">
        <w:rPr>
          <w:rFonts w:eastAsiaTheme="minorHAnsi" w:cs="Tahoma"/>
          <w:szCs w:val="20"/>
          <w:lang w:eastAsia="en-US"/>
        </w:rPr>
        <w:t xml:space="preserve">Le attrezzature ed i mezzi innovativi, che svolgono le operazioni di abbattimento, allestimento ed esbosco del legname, destinati ad aumentare la competitività delle aziende, migliorare l’operatività in bosco e consentire l’utilizzo razionale e sostenibile delle risorse forestali, devono essere nuove e rispondenti alle direttive CE e alle normative nazionali in materia di sicurezza. </w:t>
      </w:r>
    </w:p>
    <w:p w14:paraId="112C4300" w14:textId="77777777" w:rsidR="00447778" w:rsidRPr="0098312A" w:rsidRDefault="00447778" w:rsidP="00447778">
      <w:pPr>
        <w:ind w:left="1134"/>
        <w:rPr>
          <w:rFonts w:eastAsiaTheme="minorHAnsi" w:cs="Tahoma"/>
          <w:szCs w:val="20"/>
          <w:lang w:eastAsia="en-US"/>
        </w:rPr>
      </w:pPr>
      <w:r w:rsidRPr="0098312A">
        <w:rPr>
          <w:rFonts w:eastAsiaTheme="minorHAnsi" w:cs="Tahoma"/>
          <w:szCs w:val="20"/>
          <w:lang w:eastAsia="en-US"/>
        </w:rPr>
        <w:t xml:space="preserve">Sono ammissibili: </w:t>
      </w:r>
    </w:p>
    <w:p w14:paraId="6A131902" w14:textId="4302C600" w:rsidR="00447778" w:rsidRPr="0098312A" w:rsidRDefault="00447778" w:rsidP="006C7B05">
      <w:pPr>
        <w:pStyle w:val="Paragrafoelenco"/>
        <w:numPr>
          <w:ilvl w:val="0"/>
          <w:numId w:val="73"/>
        </w:numPr>
        <w:rPr>
          <w:rFonts w:eastAsiaTheme="minorHAnsi" w:cs="Tahoma"/>
          <w:szCs w:val="20"/>
          <w:lang w:eastAsia="en-US"/>
        </w:rPr>
      </w:pPr>
      <w:r w:rsidRPr="0098312A">
        <w:rPr>
          <w:rFonts w:eastAsiaTheme="minorHAnsi" w:cs="Tahoma"/>
          <w:szCs w:val="20"/>
          <w:lang w:eastAsia="en-US"/>
        </w:rPr>
        <w:t xml:space="preserve">Gru a cavo con stazione motrice mobile, con o senza ritto (torrette semoventi, portate, indipendenti) Carrelli </w:t>
      </w:r>
      <w:proofErr w:type="spellStart"/>
      <w:r w:rsidRPr="0098312A">
        <w:rPr>
          <w:rFonts w:eastAsiaTheme="minorHAnsi" w:cs="Tahoma"/>
          <w:szCs w:val="20"/>
          <w:lang w:eastAsia="en-US"/>
        </w:rPr>
        <w:t>autotraslanti</w:t>
      </w:r>
      <w:proofErr w:type="spellEnd"/>
      <w:r w:rsidRPr="0098312A">
        <w:rPr>
          <w:rFonts w:eastAsiaTheme="minorHAnsi" w:cs="Tahoma"/>
          <w:szCs w:val="20"/>
          <w:lang w:eastAsia="en-US"/>
        </w:rPr>
        <w:t xml:space="preserve">, carrelli motorizzati, carrelli automatici. </w:t>
      </w:r>
    </w:p>
    <w:p w14:paraId="79B362E6" w14:textId="03FE76B1" w:rsidR="00447778" w:rsidRPr="0098312A" w:rsidRDefault="00447778" w:rsidP="006C7B05">
      <w:pPr>
        <w:pStyle w:val="Paragrafoelenco"/>
        <w:numPr>
          <w:ilvl w:val="0"/>
          <w:numId w:val="73"/>
        </w:numPr>
        <w:rPr>
          <w:rFonts w:eastAsiaTheme="minorHAnsi" w:cs="Tahoma"/>
          <w:szCs w:val="20"/>
          <w:lang w:eastAsia="en-US"/>
        </w:rPr>
      </w:pPr>
      <w:r w:rsidRPr="0098312A">
        <w:rPr>
          <w:rFonts w:eastAsiaTheme="minorHAnsi" w:cs="Tahoma"/>
          <w:szCs w:val="20"/>
          <w:lang w:eastAsia="en-US"/>
        </w:rPr>
        <w:t xml:space="preserve">Gru a cavo a stazione motrice semifissa. </w:t>
      </w:r>
    </w:p>
    <w:p w14:paraId="71E61773" w14:textId="70F8FE96" w:rsidR="00447778" w:rsidRPr="0098312A" w:rsidRDefault="00447778" w:rsidP="006C7B05">
      <w:pPr>
        <w:pStyle w:val="Paragrafoelenco"/>
        <w:numPr>
          <w:ilvl w:val="0"/>
          <w:numId w:val="73"/>
        </w:numPr>
        <w:rPr>
          <w:rFonts w:eastAsiaTheme="minorHAnsi" w:cs="Tahoma"/>
          <w:szCs w:val="20"/>
          <w:lang w:eastAsia="en-US"/>
        </w:rPr>
      </w:pPr>
      <w:r w:rsidRPr="0098312A">
        <w:rPr>
          <w:rFonts w:eastAsiaTheme="minorHAnsi" w:cs="Tahoma"/>
          <w:szCs w:val="20"/>
          <w:lang w:eastAsia="en-US"/>
        </w:rPr>
        <w:t xml:space="preserve">Processori e testate multifunzione, che effettuano differenti operazioni (abbattimento, </w:t>
      </w:r>
      <w:proofErr w:type="spellStart"/>
      <w:r w:rsidRPr="0098312A">
        <w:rPr>
          <w:rFonts w:eastAsiaTheme="minorHAnsi" w:cs="Tahoma"/>
          <w:szCs w:val="20"/>
          <w:lang w:eastAsia="en-US"/>
        </w:rPr>
        <w:t>sramatura</w:t>
      </w:r>
      <w:proofErr w:type="spellEnd"/>
      <w:r w:rsidRPr="0098312A">
        <w:rPr>
          <w:rFonts w:eastAsiaTheme="minorHAnsi" w:cs="Tahoma"/>
          <w:szCs w:val="20"/>
          <w:lang w:eastAsia="en-US"/>
        </w:rPr>
        <w:t xml:space="preserve">, sezionamento del tronco, ecc.). </w:t>
      </w:r>
      <w:proofErr w:type="spellStart"/>
      <w:r w:rsidRPr="0098312A">
        <w:rPr>
          <w:rFonts w:eastAsiaTheme="minorHAnsi" w:cs="Tahoma"/>
          <w:szCs w:val="20"/>
          <w:lang w:eastAsia="en-US"/>
        </w:rPr>
        <w:t>Harvester</w:t>
      </w:r>
      <w:proofErr w:type="spellEnd"/>
      <w:r w:rsidRPr="0098312A">
        <w:rPr>
          <w:rFonts w:eastAsiaTheme="minorHAnsi" w:cs="Tahoma"/>
          <w:szCs w:val="20"/>
          <w:lang w:eastAsia="en-US"/>
        </w:rPr>
        <w:t xml:space="preserve"> completi, costituiti da unità motrice, braccio articolato, testata multifunzione. </w:t>
      </w:r>
      <w:proofErr w:type="spellStart"/>
      <w:r w:rsidRPr="0098312A">
        <w:rPr>
          <w:rFonts w:eastAsiaTheme="minorHAnsi" w:cs="Tahoma"/>
          <w:szCs w:val="20"/>
          <w:lang w:eastAsia="en-US"/>
        </w:rPr>
        <w:t>Harwarder</w:t>
      </w:r>
      <w:proofErr w:type="spellEnd"/>
      <w:r w:rsidRPr="0098312A">
        <w:rPr>
          <w:rFonts w:eastAsiaTheme="minorHAnsi" w:cs="Tahoma"/>
          <w:szCs w:val="20"/>
          <w:lang w:eastAsia="en-US"/>
        </w:rPr>
        <w:t>, che oltre alle funzioni dell’</w:t>
      </w:r>
      <w:proofErr w:type="spellStart"/>
      <w:r w:rsidRPr="0098312A">
        <w:rPr>
          <w:rFonts w:eastAsiaTheme="minorHAnsi" w:cs="Tahoma"/>
          <w:szCs w:val="20"/>
          <w:lang w:eastAsia="en-US"/>
        </w:rPr>
        <w:t>harvester</w:t>
      </w:r>
      <w:proofErr w:type="spellEnd"/>
      <w:r w:rsidRPr="0098312A">
        <w:rPr>
          <w:rFonts w:eastAsiaTheme="minorHAnsi" w:cs="Tahoma"/>
          <w:szCs w:val="20"/>
          <w:lang w:eastAsia="en-US"/>
        </w:rPr>
        <w:t xml:space="preserve"> consentono l’esbosco del legname. </w:t>
      </w:r>
    </w:p>
    <w:p w14:paraId="17020DE6" w14:textId="0291A41D" w:rsidR="00C91DDF" w:rsidRPr="0098312A" w:rsidRDefault="00C91DDF" w:rsidP="006C7B05">
      <w:pPr>
        <w:pStyle w:val="Paragrafoelenco"/>
        <w:numPr>
          <w:ilvl w:val="0"/>
          <w:numId w:val="73"/>
        </w:numPr>
        <w:rPr>
          <w:rFonts w:eastAsiaTheme="minorHAnsi" w:cs="Tahoma"/>
          <w:szCs w:val="20"/>
          <w:lang w:eastAsia="en-US"/>
        </w:rPr>
      </w:pPr>
      <w:r w:rsidRPr="0098312A">
        <w:rPr>
          <w:rFonts w:eastAsiaTheme="minorHAnsi" w:cs="Tahoma"/>
          <w:szCs w:val="20"/>
          <w:lang w:eastAsia="en-US"/>
        </w:rPr>
        <w:t>Trattori forestali portanti (</w:t>
      </w:r>
      <w:proofErr w:type="spellStart"/>
      <w:r w:rsidRPr="0098312A">
        <w:rPr>
          <w:rFonts w:eastAsiaTheme="minorHAnsi" w:cs="Tahoma"/>
          <w:szCs w:val="20"/>
          <w:lang w:eastAsia="en-US"/>
        </w:rPr>
        <w:t>forwarder</w:t>
      </w:r>
      <w:proofErr w:type="spellEnd"/>
      <w:r w:rsidRPr="0098312A">
        <w:rPr>
          <w:rFonts w:eastAsiaTheme="minorHAnsi" w:cs="Tahoma"/>
          <w:szCs w:val="20"/>
          <w:lang w:eastAsia="en-US"/>
        </w:rPr>
        <w:t>), con braccio e pianale di carico. Trattori forestali articolati (</w:t>
      </w:r>
      <w:proofErr w:type="spellStart"/>
      <w:r w:rsidRPr="0098312A">
        <w:rPr>
          <w:rFonts w:eastAsiaTheme="minorHAnsi" w:cs="Tahoma"/>
          <w:szCs w:val="20"/>
          <w:lang w:eastAsia="en-US"/>
        </w:rPr>
        <w:t>skidder</w:t>
      </w:r>
      <w:proofErr w:type="spellEnd"/>
      <w:r w:rsidRPr="0098312A">
        <w:rPr>
          <w:rFonts w:eastAsiaTheme="minorHAnsi" w:cs="Tahoma"/>
          <w:szCs w:val="20"/>
          <w:lang w:eastAsia="en-US"/>
        </w:rPr>
        <w:t>), provvisti di braccio e pinza per l’esbosco del legname.</w:t>
      </w:r>
    </w:p>
    <w:p w14:paraId="44DC0107" w14:textId="5EED8EB3" w:rsidR="00C91DDF" w:rsidRPr="0098312A" w:rsidRDefault="00C91DDF" w:rsidP="006C7B05">
      <w:pPr>
        <w:pStyle w:val="Paragrafoelenco"/>
        <w:numPr>
          <w:ilvl w:val="0"/>
          <w:numId w:val="73"/>
        </w:numPr>
        <w:rPr>
          <w:rFonts w:eastAsiaTheme="minorHAnsi" w:cs="Tahoma"/>
          <w:szCs w:val="20"/>
          <w:lang w:eastAsia="en-US"/>
        </w:rPr>
      </w:pPr>
      <w:r w:rsidRPr="0098312A">
        <w:rPr>
          <w:rFonts w:eastAsiaTheme="minorHAnsi" w:cs="Tahoma"/>
          <w:szCs w:val="20"/>
          <w:lang w:eastAsia="en-US"/>
        </w:rPr>
        <w:t>Testate abbattitrici (</w:t>
      </w:r>
      <w:proofErr w:type="spellStart"/>
      <w:r w:rsidRPr="0098312A">
        <w:rPr>
          <w:rFonts w:eastAsiaTheme="minorHAnsi" w:cs="Tahoma"/>
          <w:szCs w:val="20"/>
          <w:lang w:eastAsia="en-US"/>
        </w:rPr>
        <w:t>feller</w:t>
      </w:r>
      <w:proofErr w:type="spellEnd"/>
      <w:r w:rsidRPr="0098312A">
        <w:rPr>
          <w:rFonts w:eastAsiaTheme="minorHAnsi" w:cs="Tahoma"/>
          <w:szCs w:val="20"/>
          <w:lang w:eastAsia="en-US"/>
        </w:rPr>
        <w:t xml:space="preserve">). Verricelli. Braccio e pinze </w:t>
      </w:r>
      <w:proofErr w:type="spellStart"/>
      <w:r w:rsidRPr="0098312A">
        <w:rPr>
          <w:rFonts w:eastAsiaTheme="minorHAnsi" w:cs="Tahoma"/>
          <w:szCs w:val="20"/>
          <w:lang w:eastAsia="en-US"/>
        </w:rPr>
        <w:t>caricatronchi</w:t>
      </w:r>
      <w:proofErr w:type="spellEnd"/>
      <w:r w:rsidRPr="0098312A">
        <w:rPr>
          <w:rFonts w:eastAsiaTheme="minorHAnsi" w:cs="Tahoma"/>
          <w:szCs w:val="20"/>
          <w:lang w:eastAsia="en-US"/>
        </w:rPr>
        <w:t>.</w:t>
      </w:r>
    </w:p>
    <w:p w14:paraId="677E22D6" w14:textId="0E98A402" w:rsidR="00C91DDF" w:rsidRPr="0098312A" w:rsidRDefault="00C91DDF" w:rsidP="006C7B05">
      <w:pPr>
        <w:pStyle w:val="Paragrafoelenco"/>
        <w:numPr>
          <w:ilvl w:val="0"/>
          <w:numId w:val="73"/>
        </w:numPr>
        <w:rPr>
          <w:rFonts w:eastAsiaTheme="minorHAnsi" w:cs="Tahoma"/>
          <w:szCs w:val="20"/>
          <w:lang w:eastAsia="en-US"/>
        </w:rPr>
      </w:pPr>
      <w:proofErr w:type="spellStart"/>
      <w:r w:rsidRPr="0098312A">
        <w:rPr>
          <w:rFonts w:eastAsiaTheme="minorHAnsi" w:cs="Tahoma"/>
          <w:szCs w:val="20"/>
          <w:lang w:eastAsia="en-US"/>
        </w:rPr>
        <w:t>Transporter</w:t>
      </w:r>
      <w:proofErr w:type="spellEnd"/>
      <w:r w:rsidRPr="0098312A">
        <w:rPr>
          <w:rFonts w:eastAsiaTheme="minorHAnsi" w:cs="Tahoma"/>
          <w:szCs w:val="20"/>
          <w:lang w:eastAsia="en-US"/>
        </w:rPr>
        <w:t xml:space="preserve"> indipendenti per il legname. Rimorchi per uso forestale e per trasporto tronchi (a due o più assi), con o senza caricatore.</w:t>
      </w:r>
    </w:p>
    <w:p w14:paraId="72B260C6" w14:textId="77777777" w:rsidR="00447778" w:rsidRPr="0098312A" w:rsidRDefault="00447778" w:rsidP="00447778">
      <w:pPr>
        <w:ind w:left="1080"/>
        <w:rPr>
          <w:rFonts w:cs="Tahoma"/>
          <w:b/>
          <w:szCs w:val="20"/>
        </w:rPr>
      </w:pPr>
    </w:p>
    <w:p w14:paraId="3628E31B" w14:textId="77777777" w:rsidR="00867ED0" w:rsidRPr="0098312A" w:rsidRDefault="00447778" w:rsidP="00867ED0">
      <w:pPr>
        <w:ind w:left="851" w:hanging="1"/>
        <w:rPr>
          <w:rFonts w:cs="Tahoma"/>
          <w:szCs w:val="20"/>
        </w:rPr>
      </w:pPr>
      <w:r w:rsidRPr="0098312A">
        <w:rPr>
          <w:rFonts w:cs="Tahoma"/>
          <w:b/>
          <w:szCs w:val="20"/>
        </w:rPr>
        <w:t xml:space="preserve">Tipologia </w:t>
      </w:r>
      <w:r w:rsidR="00E47678" w:rsidRPr="0098312A">
        <w:rPr>
          <w:rFonts w:cs="Tahoma"/>
          <w:b/>
          <w:szCs w:val="20"/>
        </w:rPr>
        <w:t>2. Investimenti diretti ad accrescere il valore economico di boschi a finalità produttiva:</w:t>
      </w:r>
      <w:r w:rsidR="00E47678" w:rsidRPr="0098312A">
        <w:rPr>
          <w:rFonts w:cs="Tahoma"/>
          <w:szCs w:val="20"/>
        </w:rPr>
        <w:t xml:space="preserve"> </w:t>
      </w:r>
    </w:p>
    <w:p w14:paraId="1DEA81AC" w14:textId="08F96AB5" w:rsidR="00353EBB" w:rsidRPr="00BA3B4C" w:rsidRDefault="00E0602B" w:rsidP="00257246">
      <w:pPr>
        <w:pStyle w:val="Paragrafoelenco"/>
        <w:numPr>
          <w:ilvl w:val="0"/>
          <w:numId w:val="67"/>
        </w:numPr>
        <w:rPr>
          <w:rFonts w:cs="Tahoma"/>
          <w:szCs w:val="20"/>
          <w:lang w:eastAsia="en-US"/>
        </w:rPr>
      </w:pPr>
      <w:r w:rsidRPr="0098312A">
        <w:rPr>
          <w:rFonts w:cs="Tahoma"/>
          <w:b/>
          <w:szCs w:val="20"/>
        </w:rPr>
        <w:t>2.A</w:t>
      </w:r>
      <w:r w:rsidR="00353EBB" w:rsidRPr="0098312A">
        <w:rPr>
          <w:rFonts w:cs="Tahoma"/>
          <w:b/>
          <w:szCs w:val="20"/>
        </w:rPr>
        <w:t xml:space="preserve">. Interventi </w:t>
      </w:r>
      <w:proofErr w:type="spellStart"/>
      <w:r w:rsidR="00353EBB" w:rsidRPr="0098312A">
        <w:rPr>
          <w:rFonts w:cs="Tahoma"/>
          <w:b/>
          <w:szCs w:val="20"/>
        </w:rPr>
        <w:t>selvicolturali</w:t>
      </w:r>
      <w:proofErr w:type="spellEnd"/>
      <w:r w:rsidR="00353EBB" w:rsidRPr="0098312A">
        <w:rPr>
          <w:rFonts w:cs="Tahoma"/>
          <w:b/>
          <w:szCs w:val="20"/>
        </w:rPr>
        <w:t xml:space="preserve"> finalizzati al recupero ed alla valorizzazione economica e produttiva di popolamenti forestali (tagli colturali e intercalari, ripuliture, diradamenti, ecc.)</w:t>
      </w:r>
    </w:p>
    <w:p w14:paraId="77A467CE" w14:textId="23A07B50" w:rsidR="00BA3B4C" w:rsidRPr="00FB7B70" w:rsidRDefault="00BA3B4C" w:rsidP="00FB7B70">
      <w:pPr>
        <w:pStyle w:val="Paragrafoelenco"/>
        <w:ind w:left="851"/>
        <w:rPr>
          <w:rFonts w:cs="Tahoma"/>
          <w:szCs w:val="20"/>
          <w:lang w:eastAsia="en-US"/>
        </w:rPr>
      </w:pPr>
      <w:r w:rsidRPr="00FB7B70">
        <w:rPr>
          <w:rFonts w:cs="Tahoma"/>
          <w:szCs w:val="20"/>
          <w:lang w:eastAsia="en-US"/>
        </w:rPr>
        <w:t xml:space="preserve">Interventi per il recupero e valorizzazione economica e produttiva di boschi invecchiati o abbandonati, mediante </w:t>
      </w:r>
      <w:r w:rsidR="00A83725" w:rsidRPr="00FB7B70">
        <w:rPr>
          <w:rFonts w:cs="Tahoma"/>
          <w:szCs w:val="20"/>
          <w:lang w:eastAsia="en-US"/>
        </w:rPr>
        <w:t xml:space="preserve">tagli colturali e intercalari, </w:t>
      </w:r>
      <w:r w:rsidRPr="00FB7B70">
        <w:rPr>
          <w:rFonts w:cs="Tahoma"/>
          <w:szCs w:val="20"/>
          <w:lang w:eastAsia="en-US"/>
        </w:rPr>
        <w:t xml:space="preserve">ripuliture, </w:t>
      </w:r>
      <w:r w:rsidR="00A83725" w:rsidRPr="00FB7B70">
        <w:rPr>
          <w:rFonts w:cs="Tahoma"/>
          <w:szCs w:val="20"/>
          <w:lang w:eastAsia="en-US"/>
        </w:rPr>
        <w:t>diradamenti.</w:t>
      </w:r>
    </w:p>
    <w:p w14:paraId="57DD8DB9" w14:textId="77777777" w:rsidR="00A83725" w:rsidRPr="00FB7B70" w:rsidRDefault="00BA3B4C" w:rsidP="00FB7B70">
      <w:pPr>
        <w:pStyle w:val="Paragrafoelenco"/>
        <w:ind w:left="851"/>
        <w:rPr>
          <w:rFonts w:cs="Tahoma"/>
          <w:szCs w:val="20"/>
          <w:lang w:eastAsia="en-US"/>
        </w:rPr>
      </w:pPr>
      <w:r w:rsidRPr="00FB7B70">
        <w:rPr>
          <w:rFonts w:cs="Tahoma"/>
          <w:szCs w:val="20"/>
          <w:lang w:eastAsia="en-US"/>
        </w:rPr>
        <w:t xml:space="preserve">Tutti i lavori dovranno essere eseguiti in conformità a quanto disposto dall’art. 31 del Regolamento Regionale 5/2007 “Norme forestali regionali”. </w:t>
      </w:r>
    </w:p>
    <w:p w14:paraId="637F5BF9" w14:textId="5FA336F5" w:rsidR="00BA3B4C" w:rsidRPr="00FB7B70" w:rsidRDefault="00BA3B4C" w:rsidP="00FB7B70">
      <w:pPr>
        <w:pStyle w:val="Paragrafoelenco"/>
        <w:ind w:left="851"/>
        <w:rPr>
          <w:rFonts w:cs="Tahoma"/>
          <w:szCs w:val="20"/>
          <w:lang w:eastAsia="en-US"/>
        </w:rPr>
      </w:pPr>
      <w:r w:rsidRPr="00FB7B70">
        <w:rPr>
          <w:rFonts w:cs="Tahoma"/>
          <w:szCs w:val="20"/>
          <w:lang w:eastAsia="en-US"/>
        </w:rPr>
        <w:t>Gli interventi di recupero</w:t>
      </w:r>
      <w:r w:rsidR="00A83725" w:rsidRPr="00FB7B70">
        <w:rPr>
          <w:rFonts w:cs="Tahoma"/>
          <w:szCs w:val="20"/>
          <w:lang w:eastAsia="en-US"/>
        </w:rPr>
        <w:t xml:space="preserve"> e valorizzazione</w:t>
      </w:r>
      <w:r w:rsidRPr="00FB7B70">
        <w:rPr>
          <w:rFonts w:cs="Tahoma"/>
          <w:szCs w:val="20"/>
          <w:lang w:eastAsia="en-US"/>
        </w:rPr>
        <w:t xml:space="preserve"> devono interessare una superficie minima di 5 ettar</w:t>
      </w:r>
      <w:r w:rsidR="00A83725" w:rsidRPr="00FB7B70">
        <w:rPr>
          <w:rFonts w:cs="Tahoma"/>
          <w:szCs w:val="20"/>
          <w:lang w:eastAsia="en-US"/>
        </w:rPr>
        <w:t>i</w:t>
      </w:r>
      <w:r w:rsidR="00FB7B70" w:rsidRPr="00FB7B70">
        <w:rPr>
          <w:rFonts w:cs="Tahoma"/>
          <w:szCs w:val="20"/>
          <w:lang w:eastAsia="en-US"/>
        </w:rPr>
        <w:t>.</w:t>
      </w:r>
    </w:p>
    <w:p w14:paraId="5AF358AD" w14:textId="77777777" w:rsidR="00A83725" w:rsidRPr="00FB7B70" w:rsidRDefault="00A83725" w:rsidP="00FB7B70">
      <w:pPr>
        <w:pStyle w:val="Paragrafoelenco"/>
        <w:ind w:left="851"/>
        <w:rPr>
          <w:rFonts w:cs="Tahoma"/>
          <w:szCs w:val="20"/>
          <w:lang w:eastAsia="en-US"/>
        </w:rPr>
      </w:pPr>
    </w:p>
    <w:p w14:paraId="5C6957C6" w14:textId="77777777" w:rsidR="00353EBB" w:rsidRPr="0098312A" w:rsidRDefault="00353EBB" w:rsidP="00353EBB">
      <w:pPr>
        <w:pStyle w:val="Paragrafoelenco"/>
        <w:ind w:left="1570"/>
        <w:rPr>
          <w:rFonts w:cs="Tahoma"/>
          <w:szCs w:val="20"/>
          <w:lang w:eastAsia="en-US"/>
        </w:rPr>
      </w:pPr>
    </w:p>
    <w:p w14:paraId="75250F60" w14:textId="61FCF726" w:rsidR="00E47678" w:rsidRPr="0098312A" w:rsidRDefault="00353EBB" w:rsidP="00257246">
      <w:pPr>
        <w:pStyle w:val="Paragrafoelenco"/>
        <w:numPr>
          <w:ilvl w:val="0"/>
          <w:numId w:val="67"/>
        </w:numPr>
        <w:rPr>
          <w:rFonts w:cs="Tahoma"/>
          <w:szCs w:val="20"/>
          <w:lang w:eastAsia="en-US"/>
        </w:rPr>
      </w:pPr>
      <w:r w:rsidRPr="0098312A">
        <w:rPr>
          <w:rFonts w:cs="Tahoma"/>
          <w:b/>
          <w:szCs w:val="20"/>
        </w:rPr>
        <w:t xml:space="preserve">2.B. </w:t>
      </w:r>
      <w:r w:rsidR="00867ED0" w:rsidRPr="0098312A">
        <w:rPr>
          <w:rFonts w:cs="Tahoma"/>
          <w:b/>
          <w:szCs w:val="20"/>
        </w:rPr>
        <w:t>I</w:t>
      </w:r>
      <w:r w:rsidR="00E47678" w:rsidRPr="0098312A">
        <w:rPr>
          <w:rFonts w:cs="Tahoma"/>
          <w:b/>
          <w:szCs w:val="20"/>
        </w:rPr>
        <w:t xml:space="preserve">nterventi </w:t>
      </w:r>
      <w:proofErr w:type="spellStart"/>
      <w:r w:rsidR="00E47678" w:rsidRPr="0098312A">
        <w:rPr>
          <w:rFonts w:cs="Tahoma"/>
          <w:b/>
          <w:szCs w:val="20"/>
        </w:rPr>
        <w:t>selvicolturali</w:t>
      </w:r>
      <w:proofErr w:type="spellEnd"/>
      <w:r w:rsidR="00E47678" w:rsidRPr="0098312A">
        <w:rPr>
          <w:rFonts w:cs="Tahoma"/>
          <w:b/>
          <w:szCs w:val="20"/>
        </w:rPr>
        <w:t xml:space="preserve"> finalizzati al recupero e alla valorizzazione economica e produttiva </w:t>
      </w:r>
      <w:r w:rsidR="00867ED0" w:rsidRPr="0098312A">
        <w:rPr>
          <w:rFonts w:cs="Tahoma"/>
          <w:b/>
          <w:szCs w:val="20"/>
        </w:rPr>
        <w:t>dei castagneti</w:t>
      </w:r>
    </w:p>
    <w:p w14:paraId="3A55D4B1" w14:textId="77777777" w:rsidR="00EA0CAD" w:rsidRPr="0098312A" w:rsidRDefault="00EA0CAD" w:rsidP="00EA0CAD">
      <w:pPr>
        <w:ind w:left="851"/>
        <w:rPr>
          <w:rFonts w:eastAsiaTheme="minorHAnsi" w:cs="Tahoma"/>
          <w:szCs w:val="20"/>
          <w:lang w:eastAsia="en-US"/>
        </w:rPr>
      </w:pPr>
      <w:r w:rsidRPr="0098312A">
        <w:rPr>
          <w:rFonts w:eastAsiaTheme="minorHAnsi" w:cs="Tahoma"/>
          <w:szCs w:val="20"/>
          <w:lang w:eastAsia="en-US"/>
        </w:rPr>
        <w:t xml:space="preserve">Interventi per il recupero/ripristino di castagneti invecchiati o abbandonati, mediante ripuliture, spollonature e potature, interventi fitosanitari e interventi di conversione di cedui di castagno, con selezione degli esemplari da mantenere e asportazione della vegetazione competitrice compresi i rinfoltimenti con piante di Castanea sativa (corredate da certificazione d’origine e fitosanitaria) e ricostruzione del </w:t>
      </w:r>
      <w:proofErr w:type="spellStart"/>
      <w:r w:rsidRPr="0098312A">
        <w:rPr>
          <w:rFonts w:eastAsiaTheme="minorHAnsi" w:cs="Tahoma"/>
          <w:szCs w:val="20"/>
          <w:lang w:eastAsia="en-US"/>
        </w:rPr>
        <w:t>cotico</w:t>
      </w:r>
      <w:proofErr w:type="spellEnd"/>
      <w:r w:rsidRPr="0098312A">
        <w:rPr>
          <w:rFonts w:eastAsiaTheme="minorHAnsi" w:cs="Tahoma"/>
          <w:szCs w:val="20"/>
          <w:lang w:eastAsia="en-US"/>
        </w:rPr>
        <w:t xml:space="preserve"> erboso. </w:t>
      </w:r>
    </w:p>
    <w:p w14:paraId="09CD4A85" w14:textId="77777777" w:rsidR="00EA0CAD" w:rsidRPr="0098312A" w:rsidRDefault="00EA0CAD" w:rsidP="00EA0CAD">
      <w:pPr>
        <w:ind w:left="851"/>
        <w:rPr>
          <w:rFonts w:eastAsiaTheme="minorHAnsi" w:cs="Tahoma"/>
          <w:szCs w:val="20"/>
          <w:lang w:eastAsia="en-US"/>
        </w:rPr>
      </w:pPr>
      <w:r w:rsidRPr="0098312A">
        <w:rPr>
          <w:rFonts w:eastAsiaTheme="minorHAnsi" w:cs="Tahoma"/>
          <w:szCs w:val="20"/>
          <w:lang w:eastAsia="en-US"/>
        </w:rPr>
        <w:t xml:space="preserve">Sono possibili inoltre gli interventi puntuali di conservazione di esemplari maturi di castagno (di diametro ≥ 110 cm misurato ad un’altezza di 1,30 m da terra) presenti in boschi misti, mediante ripuliture, potature, interventi fitosanitari. </w:t>
      </w:r>
    </w:p>
    <w:p w14:paraId="23B076FB" w14:textId="77777777" w:rsidR="00EA0CAD" w:rsidRPr="0098312A" w:rsidRDefault="00EA0CAD" w:rsidP="00EA0CAD">
      <w:pPr>
        <w:ind w:left="851"/>
        <w:rPr>
          <w:rFonts w:eastAsiaTheme="minorHAnsi" w:cs="Tahoma"/>
          <w:szCs w:val="20"/>
          <w:lang w:eastAsia="en-US"/>
        </w:rPr>
      </w:pPr>
      <w:r w:rsidRPr="0098312A">
        <w:rPr>
          <w:rFonts w:eastAsiaTheme="minorHAnsi" w:cs="Tahoma"/>
          <w:szCs w:val="20"/>
          <w:lang w:eastAsia="en-US"/>
        </w:rPr>
        <w:t xml:space="preserve">Tutti i lavori dovranno essere eseguiti in conformità a quanto disposto dall’art. 31 del Regolamento Regionale 5/2007 “Norme forestali regionali”. Inoltre, allo scopo di consolidare l’equilibrio tra le popolazioni </w:t>
      </w:r>
      <w:proofErr w:type="gramStart"/>
      <w:r w:rsidRPr="0098312A">
        <w:rPr>
          <w:rFonts w:eastAsiaTheme="minorHAnsi" w:cs="Tahoma"/>
          <w:szCs w:val="20"/>
          <w:lang w:eastAsia="en-US"/>
        </w:rPr>
        <w:t>del cinipide</w:t>
      </w:r>
      <w:proofErr w:type="gramEnd"/>
      <w:r w:rsidRPr="0098312A">
        <w:rPr>
          <w:rFonts w:eastAsiaTheme="minorHAnsi" w:cs="Tahoma"/>
          <w:szCs w:val="20"/>
          <w:lang w:eastAsia="en-US"/>
        </w:rPr>
        <w:t xml:space="preserve"> del castagno (</w:t>
      </w:r>
      <w:proofErr w:type="spellStart"/>
      <w:r w:rsidRPr="0098312A">
        <w:rPr>
          <w:rFonts w:eastAsiaTheme="minorHAnsi" w:cs="Tahoma"/>
          <w:i/>
          <w:szCs w:val="20"/>
          <w:lang w:eastAsia="en-US"/>
        </w:rPr>
        <w:t>Dryocosmus</w:t>
      </w:r>
      <w:proofErr w:type="spellEnd"/>
      <w:r w:rsidRPr="0098312A">
        <w:rPr>
          <w:rFonts w:eastAsiaTheme="minorHAnsi" w:cs="Tahoma"/>
          <w:i/>
          <w:szCs w:val="20"/>
          <w:lang w:eastAsia="en-US"/>
        </w:rPr>
        <w:t xml:space="preserve"> </w:t>
      </w:r>
      <w:proofErr w:type="spellStart"/>
      <w:r w:rsidRPr="0098312A">
        <w:rPr>
          <w:rFonts w:eastAsiaTheme="minorHAnsi" w:cs="Tahoma"/>
          <w:i/>
          <w:szCs w:val="20"/>
          <w:lang w:eastAsia="en-US"/>
        </w:rPr>
        <w:t>kuriphilus</w:t>
      </w:r>
      <w:proofErr w:type="spellEnd"/>
      <w:r w:rsidRPr="0098312A">
        <w:rPr>
          <w:rFonts w:eastAsiaTheme="minorHAnsi" w:cs="Tahoma"/>
          <w:szCs w:val="20"/>
          <w:lang w:eastAsia="en-US"/>
        </w:rPr>
        <w:t>) e del suo antagonista naturale (</w:t>
      </w:r>
      <w:proofErr w:type="spellStart"/>
      <w:r w:rsidRPr="0098312A">
        <w:rPr>
          <w:rFonts w:eastAsiaTheme="minorHAnsi" w:cs="Tahoma"/>
          <w:i/>
          <w:szCs w:val="20"/>
          <w:lang w:eastAsia="en-US"/>
        </w:rPr>
        <w:t>Torymus</w:t>
      </w:r>
      <w:proofErr w:type="spellEnd"/>
      <w:r w:rsidRPr="0098312A">
        <w:rPr>
          <w:rFonts w:eastAsiaTheme="minorHAnsi" w:cs="Tahoma"/>
          <w:i/>
          <w:szCs w:val="20"/>
          <w:lang w:eastAsia="en-US"/>
        </w:rPr>
        <w:t xml:space="preserve"> </w:t>
      </w:r>
      <w:proofErr w:type="spellStart"/>
      <w:r w:rsidRPr="0098312A">
        <w:rPr>
          <w:rFonts w:eastAsiaTheme="minorHAnsi" w:cs="Tahoma"/>
          <w:i/>
          <w:szCs w:val="20"/>
          <w:lang w:eastAsia="en-US"/>
        </w:rPr>
        <w:t>sinensis</w:t>
      </w:r>
      <w:proofErr w:type="spellEnd"/>
      <w:r w:rsidRPr="0098312A">
        <w:rPr>
          <w:rFonts w:eastAsiaTheme="minorHAnsi" w:cs="Tahoma"/>
          <w:szCs w:val="20"/>
          <w:lang w:eastAsia="en-US"/>
        </w:rPr>
        <w:t xml:space="preserve">), la rimozione del materiale di risulta degli interventi di potatura, ripulitura, ecc. deve essere eseguita dopo la fine di maggio di ogni anno. </w:t>
      </w:r>
    </w:p>
    <w:p w14:paraId="43D14A88" w14:textId="77777777" w:rsidR="00EA0CAD" w:rsidRPr="0098312A" w:rsidRDefault="00EA0CAD" w:rsidP="00EA0CAD">
      <w:pPr>
        <w:ind w:left="851"/>
        <w:rPr>
          <w:rFonts w:eastAsiaTheme="minorHAnsi" w:cs="Tahoma"/>
          <w:szCs w:val="20"/>
          <w:lang w:eastAsia="en-US"/>
        </w:rPr>
      </w:pPr>
      <w:r w:rsidRPr="0098312A">
        <w:rPr>
          <w:rFonts w:eastAsiaTheme="minorHAnsi" w:cs="Tahoma"/>
          <w:szCs w:val="20"/>
          <w:lang w:eastAsia="en-US"/>
        </w:rPr>
        <w:t xml:space="preserve">Nell’ambito degli interventi di recupero/ripristino o di conversione di cedui di castagno, sono ammissibili, fino ad un massimo del 15% dell’importo ammesso per i lavori, le spese per operazioni conservative (potature, interventi fitosanitari) a carico di esemplari maturi di altre specie arboree autoctone di pregio, quali ciliegi e noci. </w:t>
      </w:r>
    </w:p>
    <w:p w14:paraId="4B3A5AF0" w14:textId="25BC2667" w:rsidR="00EA0CAD" w:rsidRPr="0098312A" w:rsidRDefault="00EA0CAD" w:rsidP="006C7B05">
      <w:pPr>
        <w:ind w:left="851"/>
        <w:rPr>
          <w:rFonts w:eastAsiaTheme="minorHAnsi" w:cs="Tahoma"/>
          <w:szCs w:val="20"/>
          <w:lang w:eastAsia="en-US"/>
        </w:rPr>
      </w:pPr>
      <w:r w:rsidRPr="0098312A">
        <w:rPr>
          <w:rFonts w:eastAsiaTheme="minorHAnsi" w:cs="Tahoma"/>
          <w:szCs w:val="20"/>
          <w:lang w:eastAsia="en-US"/>
        </w:rPr>
        <w:t xml:space="preserve">Gli interventi di recupero/ripristino o di conversione di cedui di castagno devono interessare una superficie minima di 0,5 ettaro; se le superfici interessate hanno ampiezza pari o superiore a 2 ettari, devono ricadere in aree assoggettate a pianificazione forestale (PIF o PAF) e gli interventi devono rispettare le previsioni e le prescrizioni del piano forestale approvato. </w:t>
      </w:r>
    </w:p>
    <w:p w14:paraId="48085358" w14:textId="77777777" w:rsidR="00FB7B70" w:rsidRDefault="00FB7B70" w:rsidP="00FB7B70">
      <w:pPr>
        <w:suppressAutoHyphens w:val="0"/>
        <w:autoSpaceDE w:val="0"/>
        <w:autoSpaceDN w:val="0"/>
        <w:adjustRightInd w:val="0"/>
        <w:spacing w:after="0"/>
        <w:ind w:left="851"/>
        <w:rPr>
          <w:rFonts w:eastAsiaTheme="minorHAnsi" w:cs="Tahoma"/>
          <w:szCs w:val="20"/>
          <w:lang w:eastAsia="en-US"/>
        </w:rPr>
      </w:pPr>
    </w:p>
    <w:p w14:paraId="7487872F" w14:textId="77777777" w:rsidR="00FB7B70" w:rsidRDefault="00FB7B70" w:rsidP="00FB7B70">
      <w:pPr>
        <w:suppressAutoHyphens w:val="0"/>
        <w:autoSpaceDE w:val="0"/>
        <w:autoSpaceDN w:val="0"/>
        <w:adjustRightInd w:val="0"/>
        <w:spacing w:after="0"/>
        <w:ind w:left="851"/>
        <w:rPr>
          <w:rFonts w:eastAsiaTheme="minorHAnsi" w:cs="Tahoma"/>
          <w:szCs w:val="20"/>
          <w:lang w:eastAsia="en-US"/>
        </w:rPr>
      </w:pPr>
    </w:p>
    <w:p w14:paraId="7AB50B87" w14:textId="6A3C5ADA" w:rsidR="00FB7B70" w:rsidRPr="00FB7B70" w:rsidRDefault="00FB7B70" w:rsidP="00FB7B70">
      <w:pPr>
        <w:suppressAutoHyphens w:val="0"/>
        <w:autoSpaceDE w:val="0"/>
        <w:autoSpaceDN w:val="0"/>
        <w:adjustRightInd w:val="0"/>
        <w:spacing w:after="0"/>
        <w:rPr>
          <w:rFonts w:cs="Tahoma"/>
          <w:szCs w:val="20"/>
          <w:lang w:eastAsia="en-US"/>
        </w:rPr>
      </w:pPr>
      <w:r>
        <w:rPr>
          <w:rFonts w:eastAsiaTheme="minorHAnsi" w:cs="Tahoma"/>
          <w:szCs w:val="20"/>
          <w:lang w:eastAsia="en-US"/>
        </w:rPr>
        <w:t>Per tutti gli interventi della tipologia 2 (</w:t>
      </w:r>
      <w:proofErr w:type="gramStart"/>
      <w:r>
        <w:rPr>
          <w:rFonts w:eastAsiaTheme="minorHAnsi" w:cs="Tahoma"/>
          <w:szCs w:val="20"/>
          <w:lang w:eastAsia="en-US"/>
        </w:rPr>
        <w:t>2:A</w:t>
      </w:r>
      <w:proofErr w:type="gramEnd"/>
      <w:r>
        <w:rPr>
          <w:rFonts w:eastAsiaTheme="minorHAnsi" w:cs="Tahoma"/>
          <w:szCs w:val="20"/>
          <w:lang w:eastAsia="en-US"/>
        </w:rPr>
        <w:t xml:space="preserve"> e 2.B), g</w:t>
      </w:r>
      <w:r w:rsidRPr="00FB7B70">
        <w:rPr>
          <w:rFonts w:eastAsiaTheme="minorHAnsi" w:cs="Tahoma"/>
          <w:szCs w:val="20"/>
          <w:lang w:eastAsia="en-US"/>
        </w:rPr>
        <w:t>li investimenti possono essere effettuati, sulla stessa superficie, una sola volta nel periodo di Programmazione 2014 – 2020. Gli investimenti sopra richiamati devono concorrere ad accrescere il valore economico dei prodotti forestali.</w:t>
      </w:r>
    </w:p>
    <w:p w14:paraId="0E884603" w14:textId="77777777" w:rsidR="00FB7B70" w:rsidRPr="00FB7B70" w:rsidRDefault="00FB7B70" w:rsidP="00FB7B70">
      <w:pPr>
        <w:suppressAutoHyphens w:val="0"/>
        <w:autoSpaceDE w:val="0"/>
        <w:autoSpaceDN w:val="0"/>
        <w:adjustRightInd w:val="0"/>
        <w:spacing w:after="0"/>
        <w:rPr>
          <w:rFonts w:eastAsiaTheme="minorHAnsi" w:cs="Tahoma"/>
          <w:szCs w:val="20"/>
          <w:lang w:eastAsia="en-US"/>
        </w:rPr>
      </w:pPr>
      <w:r w:rsidRPr="00FB7B70">
        <w:rPr>
          <w:rFonts w:eastAsiaTheme="minorHAnsi" w:cs="Tahoma"/>
          <w:szCs w:val="20"/>
          <w:lang w:eastAsia="en-US"/>
        </w:rPr>
        <w:t>Gli interventi:</w:t>
      </w:r>
    </w:p>
    <w:p w14:paraId="1CF2A042" w14:textId="77777777" w:rsidR="00FB7B70" w:rsidRPr="00FB7B70" w:rsidRDefault="00FB7B70" w:rsidP="00FB7B70">
      <w:pPr>
        <w:pStyle w:val="Paragrafoelenco"/>
        <w:numPr>
          <w:ilvl w:val="0"/>
          <w:numId w:val="56"/>
        </w:numPr>
        <w:suppressAutoHyphens w:val="0"/>
        <w:autoSpaceDE w:val="0"/>
        <w:autoSpaceDN w:val="0"/>
        <w:adjustRightInd w:val="0"/>
        <w:spacing w:after="0"/>
        <w:ind w:left="0" w:firstLine="0"/>
        <w:rPr>
          <w:rFonts w:eastAsiaTheme="minorHAnsi" w:cs="Tahoma"/>
          <w:szCs w:val="20"/>
          <w:lang w:eastAsia="en-US"/>
        </w:rPr>
      </w:pPr>
      <w:r w:rsidRPr="00FB7B70">
        <w:rPr>
          <w:rFonts w:eastAsiaTheme="minorHAnsi" w:cs="Tahoma"/>
          <w:szCs w:val="20"/>
          <w:lang w:eastAsia="en-US"/>
        </w:rPr>
        <w:t>devono essere realizzati sul territorio del GAL oggetto di pianificazione forestale e devono rispettare le previsioni e le prescrizioni dei piani (PIF/PAF) e/o della normativa regionale di riferimento, fatte salve individuazioni di maggior dettaglio delle aree e delle tipologie di soprassuolo oggetto d’intervento effettuate alla scala progettuale;</w:t>
      </w:r>
    </w:p>
    <w:p w14:paraId="432EF388" w14:textId="3F8A1A45" w:rsidR="00A83725" w:rsidRPr="00FB7B70" w:rsidRDefault="00FB7B70" w:rsidP="00FB7B70">
      <w:pPr>
        <w:pStyle w:val="Paragrafoelenco"/>
        <w:numPr>
          <w:ilvl w:val="0"/>
          <w:numId w:val="56"/>
        </w:numPr>
        <w:ind w:left="0" w:firstLine="0"/>
        <w:rPr>
          <w:rFonts w:eastAsiaTheme="minorHAnsi" w:cs="Tahoma"/>
          <w:szCs w:val="20"/>
          <w:lang w:eastAsia="en-US"/>
        </w:rPr>
      </w:pPr>
      <w:r w:rsidRPr="00FB7B70">
        <w:rPr>
          <w:rFonts w:eastAsiaTheme="minorHAnsi" w:cs="Tahoma"/>
          <w:szCs w:val="20"/>
          <w:lang w:eastAsia="en-US"/>
        </w:rPr>
        <w:t>se realizzati in aree Natura 2000, devono essere conformi ai relativi piani di gestione.</w:t>
      </w:r>
    </w:p>
    <w:p w14:paraId="4B19C8F9" w14:textId="7330BF02" w:rsidR="00FB7B70" w:rsidRPr="0098312A" w:rsidRDefault="008A7A89" w:rsidP="00007DD9">
      <w:pPr>
        <w:rPr>
          <w:rFonts w:eastAsiaTheme="minorHAnsi" w:cs="Tahoma"/>
          <w:szCs w:val="20"/>
          <w:lang w:eastAsia="en-US"/>
        </w:rPr>
      </w:pPr>
      <w:r>
        <w:rPr>
          <w:rFonts w:eastAsiaTheme="minorHAnsi" w:cs="Tahoma"/>
          <w:szCs w:val="20"/>
          <w:lang w:eastAsia="en-US"/>
        </w:rPr>
        <w:t>Gli interventi dovranno essere eseguiti nel rispetto del periodo di riproduzione della fauna presente, come previsto dalla normativa di settore.</w:t>
      </w:r>
    </w:p>
    <w:p w14:paraId="4631B243" w14:textId="5D19D15B" w:rsidR="00FF532A" w:rsidRPr="00007DD9" w:rsidRDefault="00327B4F" w:rsidP="00007DD9">
      <w:pPr>
        <w:pStyle w:val="Titolo2"/>
        <w:rPr>
          <w:rFonts w:eastAsia="SimSun"/>
        </w:rPr>
      </w:pPr>
      <w:hyperlink w:anchor="__RefHeading___Toc478993360" w:history="1">
        <w:bookmarkStart w:id="30" w:name="_Toc5701168"/>
        <w:bookmarkStart w:id="31" w:name="_Toc5703851"/>
        <w:r w:rsidR="00007DD9" w:rsidRPr="00007DD9">
          <w:rPr>
            <w:rFonts w:eastAsia="SimSun"/>
          </w:rPr>
          <w:t>I</w:t>
        </w:r>
      </w:hyperlink>
      <w:r w:rsidR="00007DD9" w:rsidRPr="00007DD9">
        <w:rPr>
          <w:rFonts w:eastAsia="SimSun"/>
        </w:rPr>
        <w:t>NTERVENTI E SPESE NON AMMISSIBILI</w:t>
      </w:r>
      <w:bookmarkEnd w:id="30"/>
      <w:bookmarkEnd w:id="31"/>
    </w:p>
    <w:p w14:paraId="7FE6EFC1" w14:textId="77777777" w:rsidR="00062379" w:rsidRPr="0098312A" w:rsidRDefault="00062379" w:rsidP="00062379">
      <w:pPr>
        <w:autoSpaceDE w:val="0"/>
        <w:rPr>
          <w:rFonts w:cs="Tahoma"/>
          <w:bCs/>
          <w:szCs w:val="20"/>
        </w:rPr>
      </w:pPr>
      <w:r w:rsidRPr="0098312A">
        <w:rPr>
          <w:rFonts w:cs="Tahoma"/>
          <w:bCs/>
          <w:szCs w:val="20"/>
        </w:rPr>
        <w:t>A titolo esemplificativo e non esaustivo, le tipologie degli interventi non ammissibili a finanziamento sono:</w:t>
      </w:r>
    </w:p>
    <w:p w14:paraId="27F1FF5F" w14:textId="28FC73C0" w:rsidR="00E47678" w:rsidRPr="0098312A" w:rsidRDefault="00E47678" w:rsidP="00257246">
      <w:pPr>
        <w:numPr>
          <w:ilvl w:val="0"/>
          <w:numId w:val="15"/>
        </w:numPr>
        <w:spacing w:after="0"/>
        <w:rPr>
          <w:rFonts w:cs="Tahoma"/>
          <w:szCs w:val="20"/>
        </w:rPr>
      </w:pPr>
      <w:r w:rsidRPr="0098312A">
        <w:rPr>
          <w:rFonts w:cs="Tahoma"/>
          <w:szCs w:val="20"/>
        </w:rPr>
        <w:t>gli interventi iniziati prima della presentazione (</w:t>
      </w:r>
      <w:r w:rsidR="000373A3" w:rsidRPr="0098312A">
        <w:rPr>
          <w:rFonts w:cs="Tahoma"/>
          <w:szCs w:val="20"/>
        </w:rPr>
        <w:t>validazione</w:t>
      </w:r>
      <w:r w:rsidRPr="0098312A">
        <w:rPr>
          <w:rFonts w:cs="Tahoma"/>
          <w:szCs w:val="20"/>
        </w:rPr>
        <w:t>) della domanda di contributo;</w:t>
      </w:r>
    </w:p>
    <w:p w14:paraId="4AE5AB1B" w14:textId="150D8C1E" w:rsidR="00E47678" w:rsidRPr="0098312A" w:rsidRDefault="00E47678" w:rsidP="00257246">
      <w:pPr>
        <w:numPr>
          <w:ilvl w:val="0"/>
          <w:numId w:val="15"/>
        </w:numPr>
        <w:spacing w:after="0"/>
        <w:rPr>
          <w:rFonts w:cs="Tahoma"/>
          <w:szCs w:val="20"/>
        </w:rPr>
      </w:pPr>
      <w:r w:rsidRPr="0098312A">
        <w:rPr>
          <w:rFonts w:cs="Tahoma"/>
          <w:szCs w:val="20"/>
        </w:rPr>
        <w:lastRenderedPageBreak/>
        <w:t>investimenti per la ricostituzione dei soprassuoli boscati a seguito di utilizzazione forestale, nonché gli interventi di manutenzione</w:t>
      </w:r>
      <w:r w:rsidR="006C7B05" w:rsidRPr="0098312A">
        <w:rPr>
          <w:rFonts w:cs="Tahoma"/>
          <w:szCs w:val="20"/>
        </w:rPr>
        <w:t>;</w:t>
      </w:r>
    </w:p>
    <w:p w14:paraId="09DEA619" w14:textId="063BB41C" w:rsidR="00E47678" w:rsidRPr="0098312A" w:rsidRDefault="00E47678" w:rsidP="00257246">
      <w:pPr>
        <w:numPr>
          <w:ilvl w:val="0"/>
          <w:numId w:val="15"/>
        </w:numPr>
        <w:spacing w:after="0"/>
        <w:rPr>
          <w:rFonts w:cs="Tahoma"/>
          <w:szCs w:val="20"/>
        </w:rPr>
      </w:pPr>
      <w:r w:rsidRPr="0098312A">
        <w:rPr>
          <w:rFonts w:cs="Tahoma"/>
          <w:szCs w:val="20"/>
        </w:rPr>
        <w:t xml:space="preserve">l’acquisto di attrezzature e materiale di consumo non comprese </w:t>
      </w:r>
      <w:r w:rsidR="00867ED0" w:rsidRPr="0098312A">
        <w:rPr>
          <w:rFonts w:cs="Tahoma"/>
          <w:szCs w:val="20"/>
        </w:rPr>
        <w:t xml:space="preserve">nel paragrafo 5.1 </w:t>
      </w:r>
      <w:r w:rsidRPr="0098312A">
        <w:rPr>
          <w:rFonts w:cs="Tahoma"/>
          <w:szCs w:val="20"/>
        </w:rPr>
        <w:t xml:space="preserve">(quali, ad esempio motoseghe e loro componenti, funi e cavi delle teleferiche) e di dispositivi di protezione individuale, normalmente utilizzati per i lavori forestali; </w:t>
      </w:r>
    </w:p>
    <w:p w14:paraId="3D96C49B" w14:textId="77777777" w:rsidR="00E47678" w:rsidRPr="0098312A" w:rsidRDefault="00E47678" w:rsidP="00257246">
      <w:pPr>
        <w:numPr>
          <w:ilvl w:val="0"/>
          <w:numId w:val="15"/>
        </w:numPr>
        <w:spacing w:after="0"/>
        <w:rPr>
          <w:rFonts w:cs="Tahoma"/>
          <w:szCs w:val="20"/>
        </w:rPr>
      </w:pPr>
      <w:r w:rsidRPr="0098312A">
        <w:rPr>
          <w:rFonts w:cs="Tahoma"/>
          <w:szCs w:val="20"/>
        </w:rPr>
        <w:t xml:space="preserve">l’acquisto di mezzi, attrezzature e impianti usati; </w:t>
      </w:r>
    </w:p>
    <w:p w14:paraId="5C0138A3" w14:textId="77777777" w:rsidR="00E47678" w:rsidRPr="0098312A" w:rsidRDefault="00E47678" w:rsidP="00257246">
      <w:pPr>
        <w:numPr>
          <w:ilvl w:val="0"/>
          <w:numId w:val="15"/>
        </w:numPr>
        <w:spacing w:after="0"/>
        <w:rPr>
          <w:rFonts w:cs="Tahoma"/>
          <w:szCs w:val="20"/>
        </w:rPr>
      </w:pPr>
      <w:r w:rsidRPr="0098312A">
        <w:rPr>
          <w:rFonts w:cs="Tahoma"/>
          <w:szCs w:val="20"/>
        </w:rPr>
        <w:t>l’acquisizione di dotazioni tramite locazione finanziaria (leasing);</w:t>
      </w:r>
    </w:p>
    <w:p w14:paraId="35E6A63F" w14:textId="77777777" w:rsidR="00E47678" w:rsidRPr="0098312A" w:rsidRDefault="00E47678" w:rsidP="00257246">
      <w:pPr>
        <w:numPr>
          <w:ilvl w:val="0"/>
          <w:numId w:val="15"/>
        </w:numPr>
        <w:spacing w:after="0"/>
        <w:rPr>
          <w:rFonts w:cs="Tahoma"/>
          <w:szCs w:val="20"/>
        </w:rPr>
      </w:pPr>
      <w:r w:rsidRPr="0098312A">
        <w:rPr>
          <w:rFonts w:cs="Tahoma"/>
          <w:szCs w:val="20"/>
        </w:rPr>
        <w:t>l’acquisto di terreni e fabbricati;</w:t>
      </w:r>
    </w:p>
    <w:p w14:paraId="0775EB48" w14:textId="77777777" w:rsidR="00062379" w:rsidRPr="0098312A" w:rsidRDefault="00062379" w:rsidP="00062379">
      <w:pPr>
        <w:rPr>
          <w:rFonts w:cs="Tahoma"/>
        </w:rPr>
      </w:pPr>
      <w:r w:rsidRPr="0098312A">
        <w:rPr>
          <w:rFonts w:cs="Tahoma"/>
        </w:rPr>
        <w:t>Non sono, inoltre, ammissibili:</w:t>
      </w:r>
    </w:p>
    <w:p w14:paraId="51CFDF7A" w14:textId="77777777" w:rsidR="00062379" w:rsidRPr="0098312A" w:rsidRDefault="00062379" w:rsidP="00257246">
      <w:pPr>
        <w:pStyle w:val="Paragrafoelenco"/>
        <w:numPr>
          <w:ilvl w:val="0"/>
          <w:numId w:val="14"/>
        </w:numPr>
        <w:suppressAutoHyphens w:val="0"/>
        <w:contextualSpacing w:val="0"/>
        <w:rPr>
          <w:rFonts w:cs="Tahoma"/>
        </w:rPr>
      </w:pPr>
      <w:r w:rsidRPr="0098312A">
        <w:rPr>
          <w:rFonts w:cs="Tahoma"/>
        </w:rPr>
        <w:t>le spese liquidate in contanti o con carte prepagate;</w:t>
      </w:r>
    </w:p>
    <w:p w14:paraId="002DC0BC" w14:textId="4BEDCE99" w:rsidR="0098312A" w:rsidRPr="00007DD9" w:rsidRDefault="00062379" w:rsidP="0098312A">
      <w:pPr>
        <w:pStyle w:val="Paragrafoelenco"/>
        <w:numPr>
          <w:ilvl w:val="0"/>
          <w:numId w:val="14"/>
        </w:numPr>
        <w:suppressAutoHyphens w:val="0"/>
        <w:contextualSpacing w:val="0"/>
        <w:rPr>
          <w:rFonts w:cs="Tahoma"/>
          <w:b/>
        </w:rPr>
      </w:pPr>
      <w:r w:rsidRPr="0098312A">
        <w:rPr>
          <w:rFonts w:cs="Tahoma"/>
        </w:rPr>
        <w:t>l’imposta sul valore aggiunto (IVA) ed i tributi in generale.</w:t>
      </w:r>
    </w:p>
    <w:p w14:paraId="770A676B" w14:textId="65DD6E49" w:rsidR="00FF532A" w:rsidRPr="00007DD9" w:rsidRDefault="00007DD9" w:rsidP="00007DD9">
      <w:pPr>
        <w:pStyle w:val="Titolo2"/>
        <w:rPr>
          <w:rFonts w:eastAsia="SimSun"/>
          <w:szCs w:val="22"/>
        </w:rPr>
      </w:pPr>
      <w:bookmarkStart w:id="32" w:name="_Toc5701169"/>
      <w:bookmarkStart w:id="33" w:name="_Toc5703852"/>
      <w:r w:rsidRPr="00007DD9">
        <w:rPr>
          <w:szCs w:val="22"/>
        </w:rPr>
        <w:t>DATA INIZIO DEGLI INTERVENTI</w:t>
      </w:r>
      <w:bookmarkEnd w:id="32"/>
      <w:bookmarkEnd w:id="33"/>
    </w:p>
    <w:p w14:paraId="394664A8" w14:textId="04328572" w:rsidR="00EC6C41" w:rsidRPr="0098312A" w:rsidRDefault="00062379" w:rsidP="00062379">
      <w:pPr>
        <w:rPr>
          <w:rFonts w:cs="Tahoma"/>
        </w:rPr>
      </w:pPr>
      <w:r w:rsidRPr="0098312A">
        <w:rPr>
          <w:rFonts w:cs="Tahoma"/>
        </w:rPr>
        <w:t>Gli interventi devono essere iniziati e le spese sostenute dopo la data di validazione della domanda in SISCO</w:t>
      </w:r>
      <w:r w:rsidR="004B025A" w:rsidRPr="0098312A">
        <w:rPr>
          <w:rFonts w:cs="Tahoma"/>
        </w:rPr>
        <w:t>, ad eccezione delle spese di redazione del progetto e per le eventuali indagini tecniche specialistiche a supporto, che devono comunque essere sostenute dopo</w:t>
      </w:r>
      <w:r w:rsidR="00EC6C41" w:rsidRPr="0098312A">
        <w:rPr>
          <w:rFonts w:cs="Tahoma"/>
        </w:rPr>
        <w:t xml:space="preserve"> il giorno </w:t>
      </w:r>
      <w:r w:rsidR="000373A3" w:rsidRPr="0098312A">
        <w:rPr>
          <w:rFonts w:cs="Tahoma"/>
        </w:rPr>
        <w:t>16</w:t>
      </w:r>
      <w:r w:rsidR="00EC6C41" w:rsidRPr="0098312A">
        <w:rPr>
          <w:rFonts w:cs="Tahoma"/>
        </w:rPr>
        <w:t>/04/2018, data successiva alla presa d’atto da parte di Regione Lombardia del documento di attuazione del GAL.</w:t>
      </w:r>
    </w:p>
    <w:p w14:paraId="0843A659" w14:textId="59FC15E0" w:rsidR="00062379" w:rsidRPr="0098312A" w:rsidRDefault="00062379" w:rsidP="00062379">
      <w:pPr>
        <w:rPr>
          <w:rFonts w:cs="Tahoma"/>
        </w:rPr>
      </w:pPr>
      <w:r w:rsidRPr="0098312A">
        <w:rPr>
          <w:rFonts w:cs="Tahoma"/>
        </w:rPr>
        <w:t>I richiedenti possono iniziare i lavori e/o acquistare le dotazioni</w:t>
      </w:r>
      <w:r w:rsidRPr="0098312A">
        <w:rPr>
          <w:rStyle w:val="Rimandonotaapidipagina"/>
          <w:rFonts w:cs="Tahoma"/>
        </w:rPr>
        <w:footnoteReference w:id="2"/>
      </w:r>
      <w:r w:rsidRPr="0098312A">
        <w:rPr>
          <w:rFonts w:cs="Tahoma"/>
        </w:rPr>
        <w:t xml:space="preserve"> anche prima della pubblicazione sul sito del GAL QUATTRO PARCHI LECCO BRIANZA dell’ammissione a finanziamento della domanda di contributo. In tal caso il GAL è sollevato da qualsiasi obbligo nei riguardi del richiedente qualora la domanda non venisse finanziata.</w:t>
      </w:r>
    </w:p>
    <w:p w14:paraId="7B3207B7" w14:textId="4660A829" w:rsidR="0098312A" w:rsidRPr="0098312A" w:rsidRDefault="00062379" w:rsidP="00062379">
      <w:pPr>
        <w:rPr>
          <w:rFonts w:cs="Tahoma"/>
        </w:rPr>
      </w:pPr>
      <w:r w:rsidRPr="0098312A">
        <w:rPr>
          <w:rFonts w:cs="Tahoma"/>
        </w:rPr>
        <w:t>Nel caso il richiedente fosse una persona giuridica di diritto pubblico, la data di avvio dei lavori cui far riferimento, decorre dalla data indicata nel certificato o dichiarazione di inizio lavori a firma del direttore lavori.</w:t>
      </w:r>
      <w:r w:rsidR="006C7B05" w:rsidRPr="0098312A">
        <w:rPr>
          <w:rFonts w:cs="Tahoma"/>
        </w:rPr>
        <w:t xml:space="preserve"> </w:t>
      </w:r>
      <w:r w:rsidRPr="0098312A">
        <w:rPr>
          <w:rFonts w:cs="Tahoma"/>
        </w:rPr>
        <w:t xml:space="preserve">Negli altri casi la data di avvio dei lavori cui far riferimento corrisponde alla data della comunicazione via </w:t>
      </w:r>
      <w:proofErr w:type="spellStart"/>
      <w:r w:rsidRPr="0098312A">
        <w:rPr>
          <w:rFonts w:cs="Tahoma"/>
        </w:rPr>
        <w:t>pec</w:t>
      </w:r>
      <w:proofErr w:type="spellEnd"/>
      <w:r w:rsidRPr="0098312A">
        <w:rPr>
          <w:rFonts w:cs="Tahoma"/>
        </w:rPr>
        <w:t xml:space="preserve"> trasmessa a tal fine dal beneficiario al GAL</w:t>
      </w:r>
      <w:r w:rsidR="00EC6C41" w:rsidRPr="0098312A">
        <w:rPr>
          <w:rFonts w:cs="Tahoma"/>
        </w:rPr>
        <w:t>.</w:t>
      </w:r>
    </w:p>
    <w:p w14:paraId="6A533369" w14:textId="175E3C71" w:rsidR="00653C0B" w:rsidRPr="00007DD9" w:rsidRDefault="00963634" w:rsidP="00007DD9">
      <w:pPr>
        <w:pStyle w:val="Titolo1"/>
        <w:ind w:left="426"/>
        <w:rPr>
          <w:rFonts w:eastAsia="SimSun"/>
          <w:sz w:val="24"/>
          <w:szCs w:val="24"/>
        </w:rPr>
      </w:pPr>
      <w:bookmarkStart w:id="34" w:name="_Toc5701170"/>
      <w:bookmarkStart w:id="35" w:name="_Toc5703853"/>
      <w:r w:rsidRPr="00007DD9">
        <w:rPr>
          <w:rFonts w:eastAsia="SimSun"/>
          <w:sz w:val="24"/>
          <w:szCs w:val="24"/>
        </w:rPr>
        <w:t>COSA VIENE FINANZIATO</w:t>
      </w:r>
      <w:bookmarkEnd w:id="34"/>
      <w:bookmarkEnd w:id="35"/>
    </w:p>
    <w:p w14:paraId="5B5A5B91" w14:textId="77777777" w:rsidR="00062379" w:rsidRPr="0098312A" w:rsidRDefault="00062379" w:rsidP="00062379">
      <w:pPr>
        <w:spacing w:before="120" w:after="0"/>
        <w:rPr>
          <w:rFonts w:cs="Tahoma"/>
        </w:rPr>
      </w:pPr>
      <w:r w:rsidRPr="0098312A">
        <w:rPr>
          <w:rFonts w:cs="Tahoma"/>
        </w:rPr>
        <w:t xml:space="preserve">Sono ammissibili a finanziamento le seguenti tipologie di spese: </w:t>
      </w:r>
    </w:p>
    <w:p w14:paraId="3477B5B9" w14:textId="3717B13F" w:rsidR="00062379" w:rsidRPr="0098312A" w:rsidRDefault="00062379" w:rsidP="00257246">
      <w:pPr>
        <w:pStyle w:val="Paragrafoelenco"/>
        <w:numPr>
          <w:ilvl w:val="0"/>
          <w:numId w:val="16"/>
        </w:numPr>
        <w:suppressAutoHyphens w:val="0"/>
        <w:spacing w:before="120" w:after="0"/>
        <w:contextualSpacing w:val="0"/>
        <w:rPr>
          <w:rFonts w:cs="Tahoma"/>
        </w:rPr>
      </w:pPr>
      <w:r w:rsidRPr="0098312A">
        <w:rPr>
          <w:rFonts w:cs="Tahoma"/>
        </w:rPr>
        <w:t xml:space="preserve">spese relative agli interventi di cui al paragrafo </w:t>
      </w:r>
      <w:r w:rsidRPr="0098312A">
        <w:rPr>
          <w:rFonts w:cs="Tahoma"/>
          <w:bCs/>
        </w:rPr>
        <w:t>”5.1 Interventi ammissibili”</w:t>
      </w:r>
      <w:r w:rsidR="001333E8" w:rsidRPr="0098312A">
        <w:rPr>
          <w:rFonts w:cs="Tahoma"/>
          <w:bCs/>
        </w:rPr>
        <w:t>;</w:t>
      </w:r>
    </w:p>
    <w:p w14:paraId="6F835132" w14:textId="77777777" w:rsidR="00062379" w:rsidRPr="0098312A" w:rsidRDefault="00062379" w:rsidP="00257246">
      <w:pPr>
        <w:pStyle w:val="Paragrafoelenco"/>
        <w:numPr>
          <w:ilvl w:val="0"/>
          <w:numId w:val="16"/>
        </w:numPr>
        <w:suppressAutoHyphens w:val="0"/>
        <w:spacing w:before="120" w:after="0"/>
        <w:contextualSpacing w:val="0"/>
        <w:rPr>
          <w:rFonts w:cs="Tahoma"/>
        </w:rPr>
      </w:pPr>
      <w:r w:rsidRPr="0098312A">
        <w:rPr>
          <w:rFonts w:cs="Tahoma"/>
        </w:rPr>
        <w:t>spese generali per progettazione e direzione lavori, informazione e pubblicità e costituzione di polizze fideiussorie.</w:t>
      </w:r>
    </w:p>
    <w:p w14:paraId="1BCEE6F3" w14:textId="24CA83B4" w:rsidR="00062379" w:rsidRPr="0098312A" w:rsidRDefault="00062379" w:rsidP="00EC6C41">
      <w:pPr>
        <w:rPr>
          <w:rFonts w:cs="Tahoma"/>
        </w:rPr>
      </w:pPr>
      <w:r w:rsidRPr="0098312A">
        <w:rPr>
          <w:rFonts w:cs="Tahoma"/>
        </w:rPr>
        <w:t xml:space="preserve">L’IVA non è ammissibile a finanziamento. </w:t>
      </w:r>
    </w:p>
    <w:p w14:paraId="54DC90F5" w14:textId="77777777" w:rsidR="00EC6C41" w:rsidRPr="0098312A" w:rsidRDefault="00EC6C41" w:rsidP="00EC6C41">
      <w:pPr>
        <w:rPr>
          <w:rFonts w:cs="Tahoma"/>
        </w:rPr>
      </w:pPr>
      <w:r w:rsidRPr="0098312A">
        <w:rPr>
          <w:rFonts w:cs="Tahoma"/>
        </w:rPr>
        <w:t>Per i lavori affidati mediante appalto, le spese sono riconosciute al netto del ribasso d’asta.</w:t>
      </w:r>
    </w:p>
    <w:p w14:paraId="415E955F" w14:textId="00C4E807" w:rsidR="00EC6C41" w:rsidRPr="0098312A" w:rsidRDefault="00EC6C41" w:rsidP="00EC6C41">
      <w:pPr>
        <w:rPr>
          <w:rFonts w:cs="Tahoma"/>
        </w:rPr>
      </w:pPr>
      <w:r w:rsidRPr="0098312A">
        <w:rPr>
          <w:rFonts w:cs="Tahoma"/>
        </w:rPr>
        <w:t>Le spese sostenute per il personale interno devono essere adeguatamente comprovate da documentazione (buste paga, atti d’incarico, ecc.).</w:t>
      </w:r>
    </w:p>
    <w:p w14:paraId="1D061549" w14:textId="73B0726D" w:rsidR="00D778CE" w:rsidRPr="0098312A" w:rsidRDefault="00D778CE" w:rsidP="00EC6C41">
      <w:pPr>
        <w:rPr>
          <w:rFonts w:cs="Tahoma"/>
        </w:rPr>
      </w:pPr>
      <w:r w:rsidRPr="0098312A">
        <w:rPr>
          <w:rFonts w:cs="Tahoma"/>
        </w:rPr>
        <w:t xml:space="preserve">Per i lavori in amministrazione diretta </w:t>
      </w:r>
      <w:r w:rsidR="00821291" w:rsidRPr="0098312A">
        <w:rPr>
          <w:rFonts w:cs="Tahoma"/>
        </w:rPr>
        <w:t>eseguiti da soggetti che sono tenuti al rispetto della normativa degli appalti pubblici</w:t>
      </w:r>
      <w:r w:rsidRPr="0098312A">
        <w:rPr>
          <w:rFonts w:cs="Tahoma"/>
        </w:rPr>
        <w:t>, sono ammissibili le spese riferite ai lavori effettuati avvalendosi del personale proprio retribuito, nei limiti previsti dalla normativa di riferimento (d. lgs. 50/2016 art. 36- Codice Appalti).</w:t>
      </w:r>
    </w:p>
    <w:p w14:paraId="7FD8B218" w14:textId="016048B1" w:rsidR="00EC6C41" w:rsidRPr="0098312A" w:rsidRDefault="00447778" w:rsidP="00CB1C47">
      <w:pPr>
        <w:rPr>
          <w:rFonts w:cs="Tahoma"/>
        </w:rPr>
      </w:pPr>
      <w:r w:rsidRPr="0098312A">
        <w:rPr>
          <w:rFonts w:cs="Tahoma"/>
        </w:rPr>
        <w:t>Non è consentito quindi, all’interno dello stesso progetto, eseguire in amministrazione diretta lavori/servizi per una quota parte; i lavori/servizi del progetto devono essere eseguiti interamente o tramite affidamento o in amministrazione diretta.</w:t>
      </w:r>
    </w:p>
    <w:p w14:paraId="3FE048D4" w14:textId="2BED42EE" w:rsidR="00FF532A" w:rsidRPr="00007DD9" w:rsidRDefault="00007DD9" w:rsidP="00007DD9">
      <w:pPr>
        <w:pStyle w:val="Titolo2"/>
        <w:rPr>
          <w:rFonts w:eastAsia="SimSun"/>
        </w:rPr>
      </w:pPr>
      <w:bookmarkStart w:id="36" w:name="_Toc5701171"/>
      <w:bookmarkStart w:id="37" w:name="_Toc5703854"/>
      <w:r w:rsidRPr="00007DD9">
        <w:rPr>
          <w:rFonts w:eastAsia="SimSun"/>
        </w:rPr>
        <w:t>SPESE RELATIVE AGLI INTERVENTI</w:t>
      </w:r>
      <w:bookmarkEnd w:id="36"/>
      <w:bookmarkEnd w:id="37"/>
    </w:p>
    <w:p w14:paraId="5B169BD2" w14:textId="2A2291C8" w:rsidR="009F0F4C" w:rsidRPr="009F0F4C" w:rsidRDefault="00447778" w:rsidP="003D27E6">
      <w:pPr>
        <w:rPr>
          <w:rFonts w:cs="Tahoma"/>
        </w:rPr>
      </w:pPr>
      <w:r w:rsidRPr="009F0F4C">
        <w:rPr>
          <w:rFonts w:cs="Tahoma"/>
        </w:rPr>
        <w:t>Le spese ammissibili a finanziamento</w:t>
      </w:r>
      <w:r w:rsidR="009F0F4C" w:rsidRPr="009F0F4C">
        <w:rPr>
          <w:rFonts w:cs="Tahoma"/>
        </w:rPr>
        <w:t>,</w:t>
      </w:r>
      <w:r w:rsidRPr="009F0F4C">
        <w:rPr>
          <w:rFonts w:cs="Tahoma"/>
        </w:rPr>
        <w:t xml:space="preserve"> relativamente agli interventi previsti dall’operazione</w:t>
      </w:r>
      <w:r w:rsidR="009F0F4C" w:rsidRPr="009F0F4C">
        <w:rPr>
          <w:rFonts w:cs="Tahoma"/>
        </w:rPr>
        <w:t>,</w:t>
      </w:r>
      <w:r w:rsidRPr="009F0F4C">
        <w:rPr>
          <w:rFonts w:cs="Tahoma"/>
        </w:rPr>
        <w:t xml:space="preserve"> </w:t>
      </w:r>
      <w:r w:rsidR="009F0F4C" w:rsidRPr="009F0F4C">
        <w:rPr>
          <w:rFonts w:cs="Tahoma"/>
        </w:rPr>
        <w:t>sono indicate e descritte nel paragrafo 5.1.</w:t>
      </w:r>
    </w:p>
    <w:p w14:paraId="11E9F762" w14:textId="30BEC0EB" w:rsidR="003D27E6" w:rsidRPr="00007DD9" w:rsidRDefault="00007DD9" w:rsidP="00007DD9">
      <w:pPr>
        <w:pStyle w:val="Titolo2"/>
        <w:rPr>
          <w:rFonts w:eastAsia="SimSun"/>
        </w:rPr>
      </w:pPr>
      <w:bookmarkStart w:id="38" w:name="_Toc5701172"/>
      <w:bookmarkStart w:id="39" w:name="_Toc5703855"/>
      <w:r w:rsidRPr="00007DD9">
        <w:rPr>
          <w:rFonts w:eastAsia="SimSun"/>
        </w:rPr>
        <w:lastRenderedPageBreak/>
        <w:t>SPESE GENERALI</w:t>
      </w:r>
      <w:bookmarkEnd w:id="38"/>
      <w:bookmarkEnd w:id="39"/>
    </w:p>
    <w:p w14:paraId="51D184C9" w14:textId="2B2DAB6A" w:rsidR="003D27E6" w:rsidRPr="00007DD9" w:rsidRDefault="00007DD9" w:rsidP="00007DD9">
      <w:pPr>
        <w:pStyle w:val="Titolo3"/>
        <w:rPr>
          <w:rFonts w:eastAsia="SimSun"/>
        </w:rPr>
      </w:pPr>
      <w:bookmarkStart w:id="40" w:name="_Toc5701173"/>
      <w:bookmarkStart w:id="41" w:name="_Toc5703856"/>
      <w:r w:rsidRPr="00007DD9">
        <w:rPr>
          <w:rFonts w:eastAsia="SimSun"/>
        </w:rPr>
        <w:t>SPESE PER PROGETTAZIONE E DIREZIONE LAVORI</w:t>
      </w:r>
      <w:bookmarkEnd w:id="40"/>
      <w:bookmarkEnd w:id="41"/>
    </w:p>
    <w:p w14:paraId="167FE25B" w14:textId="37A9C8C6" w:rsidR="003D27E6" w:rsidRPr="006C5B64" w:rsidRDefault="00EA0CAD" w:rsidP="003D27E6">
      <w:pPr>
        <w:rPr>
          <w:rFonts w:cs="Tahoma"/>
        </w:rPr>
      </w:pPr>
      <w:r w:rsidRPr="006C5B64">
        <w:rPr>
          <w:rFonts w:cs="Tahoma"/>
        </w:rPr>
        <w:t>Le spese</w:t>
      </w:r>
      <w:r w:rsidR="006C5B64">
        <w:rPr>
          <w:rFonts w:cs="Tahoma"/>
        </w:rPr>
        <w:t xml:space="preserve"> per progettazione e direzione lavori, ammissibili esclusivamente per la tipologia 2,</w:t>
      </w:r>
      <w:r w:rsidRPr="006C5B64">
        <w:rPr>
          <w:rFonts w:cs="Tahoma"/>
        </w:rPr>
        <w:t xml:space="preserve"> comprendono:</w:t>
      </w:r>
    </w:p>
    <w:p w14:paraId="1F278F39" w14:textId="77777777" w:rsidR="00EA0CAD" w:rsidRPr="006C5B64" w:rsidRDefault="003D27E6" w:rsidP="00257246">
      <w:pPr>
        <w:pStyle w:val="Paragrafoelenco"/>
        <w:numPr>
          <w:ilvl w:val="0"/>
          <w:numId w:val="17"/>
        </w:numPr>
        <w:suppressAutoHyphens w:val="0"/>
        <w:spacing w:after="160" w:line="259" w:lineRule="auto"/>
        <w:rPr>
          <w:rFonts w:cs="Tahoma"/>
        </w:rPr>
      </w:pPr>
      <w:r w:rsidRPr="006C5B64">
        <w:rPr>
          <w:rFonts w:cs="Tahoma"/>
        </w:rPr>
        <w:t xml:space="preserve">la progettazione degli interventi </w:t>
      </w:r>
      <w:r w:rsidR="00EA0CAD" w:rsidRPr="006C5B64">
        <w:rPr>
          <w:rFonts w:cs="Tahoma"/>
        </w:rPr>
        <w:t>proposti;</w:t>
      </w:r>
    </w:p>
    <w:p w14:paraId="3463F139" w14:textId="77777777" w:rsidR="00EA0CAD" w:rsidRPr="006C5B64" w:rsidRDefault="00EA0CAD" w:rsidP="00257246">
      <w:pPr>
        <w:pStyle w:val="Paragrafoelenco"/>
        <w:numPr>
          <w:ilvl w:val="0"/>
          <w:numId w:val="17"/>
        </w:numPr>
        <w:suppressAutoHyphens w:val="0"/>
        <w:spacing w:after="160" w:line="259" w:lineRule="auto"/>
        <w:rPr>
          <w:rFonts w:cs="Tahoma"/>
        </w:rPr>
      </w:pPr>
      <w:r w:rsidRPr="006C5B64">
        <w:rPr>
          <w:rFonts w:cs="Tahoma"/>
        </w:rPr>
        <w:t>la direzione dei lavori e la gestione del cantiere.</w:t>
      </w:r>
    </w:p>
    <w:p w14:paraId="575B4E18" w14:textId="0EB5AFE5" w:rsidR="00EA0CAD" w:rsidRPr="006C5B64" w:rsidRDefault="00EA0CAD" w:rsidP="00EA0CAD">
      <w:pPr>
        <w:pStyle w:val="Paragrafoelenco"/>
        <w:suppressAutoHyphens w:val="0"/>
        <w:spacing w:after="160" w:line="259" w:lineRule="auto"/>
        <w:ind w:left="0"/>
        <w:rPr>
          <w:rFonts w:cs="Tahoma"/>
        </w:rPr>
      </w:pPr>
      <w:r w:rsidRPr="006C5B64">
        <w:rPr>
          <w:rFonts w:cs="Tahoma"/>
        </w:rPr>
        <w:t>L’IVA non è ammissibile a finanziamento.</w:t>
      </w:r>
    </w:p>
    <w:p w14:paraId="0171A5E5" w14:textId="77777777" w:rsidR="003D27E6" w:rsidRPr="006C5B64" w:rsidRDefault="003D27E6" w:rsidP="003D27E6">
      <w:pPr>
        <w:rPr>
          <w:rFonts w:cs="Tahoma"/>
        </w:rPr>
      </w:pPr>
      <w:r w:rsidRPr="006C5B64">
        <w:rPr>
          <w:rFonts w:cs="Tahoma"/>
        </w:rPr>
        <w:t>Le spese:</w:t>
      </w:r>
    </w:p>
    <w:p w14:paraId="7FF5FA4F" w14:textId="77777777" w:rsidR="003D27E6" w:rsidRPr="006C5B64" w:rsidRDefault="003D27E6" w:rsidP="00257246">
      <w:pPr>
        <w:pStyle w:val="Paragrafoelenco"/>
        <w:numPr>
          <w:ilvl w:val="0"/>
          <w:numId w:val="18"/>
        </w:numPr>
        <w:suppressAutoHyphens w:val="0"/>
        <w:spacing w:after="160" w:line="259" w:lineRule="auto"/>
        <w:rPr>
          <w:rFonts w:cs="Tahoma"/>
        </w:rPr>
      </w:pPr>
      <w:r w:rsidRPr="006C5B64">
        <w:rPr>
          <w:rFonts w:cs="Tahoma"/>
        </w:rPr>
        <w:t>devono essere rendicontate con fatture o analoghi documenti fiscali relativi a beni e servizi connessi agli interventi oggetto di finanziamento;</w:t>
      </w:r>
    </w:p>
    <w:p w14:paraId="1A90AAC7" w14:textId="2F3A3C08" w:rsidR="003D27E6" w:rsidRPr="006C5B64" w:rsidRDefault="003D27E6" w:rsidP="00257246">
      <w:pPr>
        <w:pStyle w:val="Paragrafoelenco"/>
        <w:numPr>
          <w:ilvl w:val="0"/>
          <w:numId w:val="18"/>
        </w:numPr>
        <w:suppressAutoHyphens w:val="0"/>
        <w:spacing w:after="160" w:line="259" w:lineRule="auto"/>
        <w:rPr>
          <w:rFonts w:cs="Tahoma"/>
        </w:rPr>
      </w:pPr>
      <w:r w:rsidRPr="006C5B64">
        <w:rPr>
          <w:rFonts w:cs="Tahoma"/>
        </w:rPr>
        <w:t>possono essere sostenute, ossia fatturate e liquidate, anche prima della presentazione della domanda, purché inerenti alla predisposizione del progetto e comunque devono essere sostenute dopo</w:t>
      </w:r>
      <w:r w:rsidR="001F3EF4" w:rsidRPr="006C5B64">
        <w:rPr>
          <w:rFonts w:cs="Tahoma"/>
        </w:rPr>
        <w:t xml:space="preserve"> il</w:t>
      </w:r>
      <w:r w:rsidRPr="006C5B64">
        <w:rPr>
          <w:rFonts w:cs="Tahoma"/>
        </w:rPr>
        <w:t xml:space="preserve"> 1</w:t>
      </w:r>
      <w:r w:rsidR="001F3EF4" w:rsidRPr="006C5B64">
        <w:rPr>
          <w:rFonts w:cs="Tahoma"/>
        </w:rPr>
        <w:t>6</w:t>
      </w:r>
      <w:r w:rsidRPr="006C5B64">
        <w:rPr>
          <w:rFonts w:cs="Tahoma"/>
        </w:rPr>
        <w:t xml:space="preserve"> </w:t>
      </w:r>
      <w:r w:rsidR="001F3EF4" w:rsidRPr="006C5B64">
        <w:rPr>
          <w:rFonts w:cs="Tahoma"/>
        </w:rPr>
        <w:t>aprile</w:t>
      </w:r>
      <w:r w:rsidRPr="006C5B64">
        <w:rPr>
          <w:rFonts w:cs="Tahoma"/>
        </w:rPr>
        <w:t xml:space="preserve"> 201</w:t>
      </w:r>
      <w:r w:rsidR="001F3EF4" w:rsidRPr="006C5B64">
        <w:rPr>
          <w:rFonts w:cs="Tahoma"/>
        </w:rPr>
        <w:t>8</w:t>
      </w:r>
      <w:r w:rsidRPr="006C5B64">
        <w:rPr>
          <w:rFonts w:cs="Tahoma"/>
        </w:rPr>
        <w:t xml:space="preserve">; </w:t>
      </w:r>
    </w:p>
    <w:p w14:paraId="59D39C1D" w14:textId="7CADF3BE" w:rsidR="00B16711" w:rsidRPr="006C5B64" w:rsidRDefault="00B16711" w:rsidP="00257246">
      <w:pPr>
        <w:pStyle w:val="Paragrafoelenco"/>
        <w:numPr>
          <w:ilvl w:val="0"/>
          <w:numId w:val="18"/>
        </w:numPr>
        <w:suppressAutoHyphens w:val="0"/>
        <w:spacing w:after="160" w:line="259" w:lineRule="auto"/>
        <w:rPr>
          <w:rFonts w:cs="Tahoma"/>
          <w:szCs w:val="20"/>
        </w:rPr>
      </w:pPr>
      <w:r w:rsidRPr="006C5B64">
        <w:rPr>
          <w:rFonts w:eastAsia="Century Gothic" w:cs="Tahoma"/>
          <w:szCs w:val="20"/>
        </w:rPr>
        <w:t>sono riconosciute fino ad un massimo calcolato in percentuale sull’importo della spesa ammessa relativa agli interventi proposti, al netto dell’IVA, riportato nella seguente tabella:</w:t>
      </w:r>
    </w:p>
    <w:p w14:paraId="386CBE21" w14:textId="77777777" w:rsidR="00B16711" w:rsidRPr="006C5B64" w:rsidRDefault="00B16711" w:rsidP="00B16711">
      <w:pPr>
        <w:pStyle w:val="Paragrafoelenco"/>
        <w:suppressAutoHyphens w:val="0"/>
        <w:spacing w:after="160" w:line="259" w:lineRule="auto"/>
        <w:rPr>
          <w:rFonts w:cs="Tahoma"/>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0"/>
      </w:tblGrid>
      <w:tr w:rsidR="00B16711" w:rsidRPr="006C5B64" w14:paraId="6EAA7A91" w14:textId="77777777" w:rsidTr="00AA02E5">
        <w:tc>
          <w:tcPr>
            <w:tcW w:w="4253" w:type="dxa"/>
            <w:shd w:val="clear" w:color="auto" w:fill="auto"/>
          </w:tcPr>
          <w:p w14:paraId="2618EBDD" w14:textId="77777777" w:rsidR="00B16711" w:rsidRPr="006C5B64" w:rsidRDefault="00B16711" w:rsidP="00B16711">
            <w:pPr>
              <w:spacing w:after="0"/>
              <w:ind w:left="284" w:hanging="284"/>
              <w:jc w:val="center"/>
              <w:rPr>
                <w:rFonts w:eastAsia="Tahoma" w:cs="Tahoma"/>
                <w:b/>
                <w:bCs/>
                <w:szCs w:val="20"/>
              </w:rPr>
            </w:pPr>
            <w:r w:rsidRPr="006C5B64">
              <w:rPr>
                <w:rFonts w:cs="Tahoma"/>
                <w:b/>
                <w:bCs/>
                <w:szCs w:val="20"/>
              </w:rPr>
              <w:t>Importo spesa ammessa, al netto dell’IVA (€)</w:t>
            </w:r>
          </w:p>
        </w:tc>
        <w:tc>
          <w:tcPr>
            <w:tcW w:w="4110" w:type="dxa"/>
          </w:tcPr>
          <w:p w14:paraId="251D4345" w14:textId="77777777" w:rsidR="00B16711" w:rsidRPr="006C5B64" w:rsidRDefault="00B16711" w:rsidP="00B16711">
            <w:pPr>
              <w:spacing w:after="0"/>
              <w:ind w:left="284" w:hanging="284"/>
              <w:jc w:val="center"/>
              <w:rPr>
                <w:rFonts w:eastAsia="Tahoma" w:cs="Tahoma"/>
                <w:b/>
                <w:bCs/>
                <w:szCs w:val="20"/>
              </w:rPr>
            </w:pPr>
            <w:r w:rsidRPr="006C5B64">
              <w:rPr>
                <w:rFonts w:cs="Tahoma"/>
                <w:b/>
                <w:bCs/>
                <w:szCs w:val="20"/>
              </w:rPr>
              <w:t>Percentuale massima delle spese generali (%)</w:t>
            </w:r>
          </w:p>
        </w:tc>
      </w:tr>
      <w:tr w:rsidR="00B16711" w:rsidRPr="008A7A89" w14:paraId="52D75F0A" w14:textId="77777777" w:rsidTr="00AA02E5">
        <w:tc>
          <w:tcPr>
            <w:tcW w:w="4253" w:type="dxa"/>
            <w:shd w:val="clear" w:color="auto" w:fill="auto"/>
          </w:tcPr>
          <w:p w14:paraId="1D2CF7FA" w14:textId="1545051E" w:rsidR="00B16711" w:rsidRPr="008A7A89" w:rsidRDefault="00B16711" w:rsidP="00B16711">
            <w:pPr>
              <w:ind w:left="284" w:hanging="284"/>
              <w:rPr>
                <w:rFonts w:eastAsia="Tahoma" w:cs="Tahoma"/>
                <w:szCs w:val="20"/>
              </w:rPr>
            </w:pPr>
            <w:r w:rsidRPr="008A7A89">
              <w:rPr>
                <w:rFonts w:cs="Tahoma"/>
                <w:szCs w:val="20"/>
              </w:rPr>
              <w:t xml:space="preserve">Fino a </w:t>
            </w:r>
            <w:r w:rsidR="007F20E5" w:rsidRPr="008A7A89">
              <w:rPr>
                <w:rFonts w:cs="Tahoma"/>
                <w:szCs w:val="20"/>
              </w:rPr>
              <w:t>40</w:t>
            </w:r>
            <w:r w:rsidRPr="008A7A89">
              <w:rPr>
                <w:rFonts w:cs="Tahoma"/>
                <w:szCs w:val="20"/>
              </w:rPr>
              <w:t>.000,00</w:t>
            </w:r>
          </w:p>
        </w:tc>
        <w:tc>
          <w:tcPr>
            <w:tcW w:w="4110" w:type="dxa"/>
          </w:tcPr>
          <w:p w14:paraId="6131E97E" w14:textId="77777777" w:rsidR="00B16711" w:rsidRPr="008A7A89" w:rsidRDefault="00B16711" w:rsidP="00B16711">
            <w:pPr>
              <w:ind w:left="284" w:hanging="284"/>
              <w:jc w:val="center"/>
              <w:rPr>
                <w:rFonts w:eastAsia="Tahoma" w:cs="Tahoma"/>
                <w:szCs w:val="20"/>
              </w:rPr>
            </w:pPr>
            <w:r w:rsidRPr="008A7A89">
              <w:rPr>
                <w:rFonts w:cs="Tahoma"/>
                <w:szCs w:val="20"/>
              </w:rPr>
              <w:t>8,00</w:t>
            </w:r>
          </w:p>
        </w:tc>
      </w:tr>
    </w:tbl>
    <w:p w14:paraId="1A79365F" w14:textId="77777777" w:rsidR="007F20E5" w:rsidRPr="008A7A89" w:rsidRDefault="007F20E5" w:rsidP="00B16711">
      <w:pPr>
        <w:pStyle w:val="Corpodeltesto3"/>
        <w:spacing w:before="48"/>
        <w:rPr>
          <w:rFonts w:cs="Tahoma"/>
          <w:sz w:val="20"/>
          <w:szCs w:val="20"/>
        </w:rPr>
      </w:pPr>
    </w:p>
    <w:p w14:paraId="1FD62F03" w14:textId="6AA01196" w:rsidR="00B16711" w:rsidRPr="006C5B64" w:rsidRDefault="00B16711" w:rsidP="007F20E5">
      <w:pPr>
        <w:pStyle w:val="Corpodeltesto3"/>
        <w:spacing w:before="48"/>
        <w:rPr>
          <w:rFonts w:eastAsia="Tahoma" w:cs="Tahoma"/>
          <w:sz w:val="20"/>
          <w:szCs w:val="20"/>
        </w:rPr>
      </w:pPr>
      <w:r w:rsidRPr="008A7A89">
        <w:rPr>
          <w:rFonts w:cs="Tahoma"/>
          <w:sz w:val="20"/>
          <w:szCs w:val="20"/>
        </w:rPr>
        <w:t>La perce</w:t>
      </w:r>
      <w:r w:rsidRPr="006C5B64">
        <w:rPr>
          <w:rFonts w:cs="Tahoma"/>
          <w:sz w:val="20"/>
          <w:szCs w:val="20"/>
        </w:rPr>
        <w:t>ntuale massima delle spese generali è calcolata con riferimento all’importo complessivo di spesa ammessa per ciascuna tipologia di intervento</w:t>
      </w:r>
      <w:r w:rsidRPr="006C5B64">
        <w:rPr>
          <w:rFonts w:cs="Tahoma"/>
          <w:szCs w:val="20"/>
        </w:rPr>
        <w:t xml:space="preserve"> </w:t>
      </w:r>
      <w:r w:rsidRPr="006C5B64">
        <w:rPr>
          <w:rFonts w:cs="Tahoma"/>
          <w:sz w:val="20"/>
          <w:szCs w:val="20"/>
        </w:rPr>
        <w:t>ad esclusione delle spese:</w:t>
      </w:r>
    </w:p>
    <w:p w14:paraId="76D64F84" w14:textId="77777777" w:rsidR="00B16711" w:rsidRPr="006C5B64" w:rsidRDefault="00B16711" w:rsidP="00257246">
      <w:pPr>
        <w:pStyle w:val="Paragrafoelenco"/>
        <w:numPr>
          <w:ilvl w:val="1"/>
          <w:numId w:val="11"/>
        </w:numPr>
        <w:suppressAutoHyphens w:val="0"/>
        <w:spacing w:after="200"/>
        <w:rPr>
          <w:rFonts w:eastAsia="Tahoma,Calibri" w:cs="Tahoma"/>
          <w:szCs w:val="20"/>
        </w:rPr>
      </w:pPr>
      <w:r w:rsidRPr="006C5B64">
        <w:rPr>
          <w:rFonts w:cs="Tahoma"/>
          <w:szCs w:val="20"/>
        </w:rPr>
        <w:t>di informazione e pubblicità;</w:t>
      </w:r>
    </w:p>
    <w:p w14:paraId="16B57B75" w14:textId="77777777" w:rsidR="00B16711" w:rsidRPr="006C5B64" w:rsidRDefault="00B16711" w:rsidP="00257246">
      <w:pPr>
        <w:pStyle w:val="Paragrafoelenco"/>
        <w:numPr>
          <w:ilvl w:val="1"/>
          <w:numId w:val="11"/>
        </w:numPr>
        <w:suppressAutoHyphens w:val="0"/>
        <w:spacing w:after="200"/>
        <w:rPr>
          <w:rFonts w:eastAsia="Tahoma" w:cs="Tahoma"/>
          <w:szCs w:val="20"/>
        </w:rPr>
      </w:pPr>
      <w:r w:rsidRPr="006C5B64">
        <w:rPr>
          <w:rFonts w:cs="Tahoma"/>
          <w:szCs w:val="20"/>
        </w:rPr>
        <w:t>di acquisto macchine e attrezzature;</w:t>
      </w:r>
    </w:p>
    <w:p w14:paraId="0A334EB8" w14:textId="77777777" w:rsidR="00B16711" w:rsidRPr="006C5B64" w:rsidRDefault="00B16711" w:rsidP="00257246">
      <w:pPr>
        <w:pStyle w:val="Paragrafoelenco"/>
        <w:numPr>
          <w:ilvl w:val="1"/>
          <w:numId w:val="11"/>
        </w:numPr>
        <w:suppressAutoHyphens w:val="0"/>
        <w:spacing w:after="200"/>
        <w:rPr>
          <w:rFonts w:eastAsia="Tahoma" w:cs="Tahoma"/>
          <w:szCs w:val="20"/>
        </w:rPr>
      </w:pPr>
      <w:r w:rsidRPr="006C5B64">
        <w:rPr>
          <w:rFonts w:cs="Tahoma"/>
          <w:szCs w:val="20"/>
        </w:rPr>
        <w:t>per la costituzione di polizze fideiussorie.</w:t>
      </w:r>
    </w:p>
    <w:p w14:paraId="526CB2C8" w14:textId="77777777" w:rsidR="003D27E6" w:rsidRPr="006C5B64" w:rsidRDefault="003D27E6" w:rsidP="003D27E6">
      <w:pPr>
        <w:pStyle w:val="Paragrafoelenco"/>
        <w:rPr>
          <w:rFonts w:cs="Tahoma"/>
        </w:rPr>
      </w:pPr>
    </w:p>
    <w:p w14:paraId="2F138F14" w14:textId="6152F848" w:rsidR="003D27E6" w:rsidRPr="006C5B64" w:rsidRDefault="003D27E6" w:rsidP="003D27E6">
      <w:pPr>
        <w:rPr>
          <w:rFonts w:cs="Tahoma"/>
        </w:rPr>
      </w:pPr>
      <w:r w:rsidRPr="006C5B64">
        <w:rPr>
          <w:rFonts w:cs="Tahoma"/>
        </w:rPr>
        <w:t xml:space="preserve">Nel caso di beneficiari pubblici, i richiedenti assegnano gli incarichi per la progettazione e per eventuali altre prestazioni professionali, secondo quanto previsto dal d.lgs. 50/2016 “Codice appalti”. </w:t>
      </w:r>
    </w:p>
    <w:p w14:paraId="470BD339" w14:textId="4F3F5340" w:rsidR="00B16711" w:rsidRPr="006C5B64" w:rsidRDefault="00B16711" w:rsidP="003D27E6">
      <w:pPr>
        <w:rPr>
          <w:rFonts w:cs="Tahoma"/>
        </w:rPr>
      </w:pPr>
      <w:r w:rsidRPr="006C5B64">
        <w:rPr>
          <w:rFonts w:cs="Tahoma"/>
        </w:rPr>
        <w:t>Nel caso in cui la progettazione sia affidata al personale dipendente, la relativa spesa non può essere ammessa a contributo.</w:t>
      </w:r>
    </w:p>
    <w:p w14:paraId="26C5EB8B" w14:textId="4E7B7D16" w:rsidR="003D27E6" w:rsidRPr="00007DD9" w:rsidRDefault="003D27E6" w:rsidP="003D27E6">
      <w:pPr>
        <w:rPr>
          <w:rFonts w:cs="Tahoma"/>
        </w:rPr>
      </w:pPr>
      <w:r w:rsidRPr="006C5B64">
        <w:rPr>
          <w:rFonts w:cs="Tahoma"/>
        </w:rPr>
        <w:t>I beneficiari Pubblici possono destinare fino ad un massimo del 2% dell’importo dei lavori posti a base di gara, secondo quanto stabilito dall’art. 113 del d.lgs. 50/2016 “Codice appalti”, per le funzioni tecniche svolte dai dipendenti, esclusivamente per le attività di programmazione, per la verifica preventiva dei progetti di predisposizione e di controllo delle procedure di appalto e di esecuzione dei contratti pubblici, di responsabile unico del procedimento, di direzione dei lavori ovvero direzione dell’esecuzione e di collaudo tecnico amministrativo (spese generali).</w:t>
      </w:r>
    </w:p>
    <w:p w14:paraId="3E47377E" w14:textId="5412FF9E" w:rsidR="003D27E6" w:rsidRPr="00007DD9" w:rsidRDefault="00007DD9" w:rsidP="00007DD9">
      <w:pPr>
        <w:pStyle w:val="Titolo3"/>
        <w:rPr>
          <w:rFonts w:eastAsia="SimSun"/>
        </w:rPr>
      </w:pPr>
      <w:bookmarkStart w:id="42" w:name="_Toc5701174"/>
      <w:bookmarkStart w:id="43" w:name="_Toc5703857"/>
      <w:r w:rsidRPr="00007DD9">
        <w:rPr>
          <w:rFonts w:eastAsia="SimSun"/>
        </w:rPr>
        <w:t>SPESE PER INFORMAZIONE E PUBBLICITÀ</w:t>
      </w:r>
      <w:bookmarkEnd w:id="42"/>
      <w:bookmarkEnd w:id="43"/>
    </w:p>
    <w:p w14:paraId="391D6D7C" w14:textId="77777777" w:rsidR="00B16711" w:rsidRPr="00162A73" w:rsidRDefault="003D27E6" w:rsidP="006C5B64">
      <w:r w:rsidRPr="00162A73">
        <w:t>Le spese inerenti all’obbligo di informa</w:t>
      </w:r>
      <w:r w:rsidR="00B16711" w:rsidRPr="00162A73">
        <w:t>re</w:t>
      </w:r>
      <w:r w:rsidRPr="00162A73">
        <w:t xml:space="preserve"> e sensibilizza</w:t>
      </w:r>
      <w:r w:rsidR="00B16711" w:rsidRPr="00162A73">
        <w:t>re</w:t>
      </w:r>
      <w:r w:rsidRPr="00162A73">
        <w:t xml:space="preserve"> </w:t>
      </w:r>
      <w:r w:rsidR="00B16711" w:rsidRPr="00162A73">
        <w:t>i</w:t>
      </w:r>
      <w:r w:rsidRPr="00162A73">
        <w:t xml:space="preserve">l pubblico sugli interventi finanziati dal FEASR, ai sensi dell’allegato III del Reg. UE n. 808/2014 – Informazione e pubblicità, sono ammissibili fino ad un importo massimo di </w:t>
      </w:r>
      <w:r w:rsidRPr="00162A73">
        <w:rPr>
          <w:b/>
        </w:rPr>
        <w:t>€ 200,00</w:t>
      </w:r>
      <w:r w:rsidRPr="00162A73">
        <w:t xml:space="preserve"> e devono essere documentate da fattura o analogo documento fiscale. </w:t>
      </w:r>
    </w:p>
    <w:p w14:paraId="7BCA020B" w14:textId="2953F8D6" w:rsidR="00447778" w:rsidRPr="00162A73" w:rsidRDefault="00B16711" w:rsidP="006C5B64">
      <w:r w:rsidRPr="00162A73">
        <w:t>L’IVA non è ammissibile a finanziamento.</w:t>
      </w:r>
    </w:p>
    <w:p w14:paraId="5EF32E1B" w14:textId="77777777" w:rsidR="00B16711" w:rsidRPr="00162A73" w:rsidRDefault="00B16711" w:rsidP="006C5B64"/>
    <w:p w14:paraId="7B7D4421" w14:textId="12D64877" w:rsidR="003D27E6" w:rsidRPr="00007DD9" w:rsidRDefault="00007DD9" w:rsidP="00007DD9">
      <w:pPr>
        <w:pStyle w:val="Titolo3"/>
        <w:rPr>
          <w:rFonts w:eastAsia="SimSun"/>
        </w:rPr>
      </w:pPr>
      <w:bookmarkStart w:id="44" w:name="_Toc5701175"/>
      <w:bookmarkStart w:id="45" w:name="_Toc5703858"/>
      <w:r w:rsidRPr="00007DD9">
        <w:rPr>
          <w:rFonts w:eastAsia="SimSun"/>
        </w:rPr>
        <w:t>SPESE PER LA COSTITUZIONE DI POLIZZE FIDEIUSSORIE</w:t>
      </w:r>
      <w:bookmarkEnd w:id="44"/>
      <w:bookmarkEnd w:id="45"/>
    </w:p>
    <w:p w14:paraId="3DD040C1" w14:textId="088CF598" w:rsidR="003D27E6" w:rsidRPr="00162A73" w:rsidRDefault="003D27E6" w:rsidP="006C5B64">
      <w:r w:rsidRPr="00162A73">
        <w:t>Le spese inerenti alla costituzione delle polizze fideiussorie sono ammissibili fino ad un importo massimo pari allo 0,38% dell’importo ammesso a finanziamento e devono essere documentate da fattura o analogo documento fiscale.</w:t>
      </w:r>
    </w:p>
    <w:p w14:paraId="0CCF8192" w14:textId="1CB16096" w:rsidR="006C5B64" w:rsidRPr="001333E8" w:rsidRDefault="008E40B4" w:rsidP="006C5B64">
      <w:r w:rsidRPr="00162A73">
        <w:t>L’IVA ed a</w:t>
      </w:r>
      <w:r w:rsidR="003D27E6" w:rsidRPr="00162A73">
        <w:t>ltre imposte o tasse non sono ammissibili a finanziamento.</w:t>
      </w:r>
    </w:p>
    <w:p w14:paraId="537FFF92" w14:textId="6169EBD1" w:rsidR="00F1682C" w:rsidRPr="00007DD9" w:rsidRDefault="00F1682C" w:rsidP="00007DD9">
      <w:pPr>
        <w:pStyle w:val="Titolo1"/>
        <w:ind w:left="426"/>
        <w:rPr>
          <w:rFonts w:eastAsia="SimSun"/>
          <w:sz w:val="24"/>
          <w:szCs w:val="24"/>
        </w:rPr>
      </w:pPr>
      <w:bookmarkStart w:id="46" w:name="_Toc5701176"/>
      <w:bookmarkStart w:id="47" w:name="_Toc5703859"/>
      <w:r w:rsidRPr="00007DD9">
        <w:rPr>
          <w:rFonts w:eastAsia="SimSun"/>
          <w:sz w:val="24"/>
          <w:szCs w:val="24"/>
        </w:rPr>
        <w:lastRenderedPageBreak/>
        <w:t>Dotazione finanziaria</w:t>
      </w:r>
      <w:bookmarkEnd w:id="46"/>
      <w:bookmarkEnd w:id="47"/>
    </w:p>
    <w:p w14:paraId="3A603996" w14:textId="5FFE214F" w:rsidR="00753189" w:rsidRPr="006C5B64" w:rsidRDefault="00F1682C" w:rsidP="00F1682C">
      <w:pPr>
        <w:rPr>
          <w:rFonts w:eastAsia="SimSun" w:cs="Tahoma"/>
        </w:rPr>
      </w:pPr>
      <w:r w:rsidRPr="006C5B64">
        <w:rPr>
          <w:rFonts w:eastAsia="SimSun" w:cs="Tahoma"/>
        </w:rPr>
        <w:t>La dotazione finanziaria messa a bando è pari a euro</w:t>
      </w:r>
      <w:r w:rsidR="00753189" w:rsidRPr="006C5B64">
        <w:rPr>
          <w:rFonts w:eastAsia="SimSun" w:cs="Tahoma"/>
        </w:rPr>
        <w:t xml:space="preserve"> </w:t>
      </w:r>
      <w:r w:rsidR="00143408" w:rsidRPr="006C5B64">
        <w:rPr>
          <w:rFonts w:eastAsia="SimSun" w:cs="Tahoma"/>
        </w:rPr>
        <w:t>8</w:t>
      </w:r>
      <w:r w:rsidR="00753189" w:rsidRPr="006C5B64">
        <w:rPr>
          <w:rFonts w:eastAsia="SimSun" w:cs="Tahoma"/>
        </w:rPr>
        <w:t xml:space="preserve">0.000,00. </w:t>
      </w:r>
    </w:p>
    <w:p w14:paraId="5843E43C" w14:textId="03C668FA" w:rsidR="00143408" w:rsidRPr="006C5B64" w:rsidRDefault="00143408" w:rsidP="00143408">
      <w:pPr>
        <w:rPr>
          <w:rFonts w:cs="Tahoma"/>
        </w:rPr>
      </w:pPr>
      <w:r w:rsidRPr="006C5B64">
        <w:rPr>
          <w:rFonts w:cs="Tahoma"/>
        </w:rPr>
        <w:t>Ripartita per tipologia come segue</w:t>
      </w:r>
      <w:r w:rsidR="00B20E4B" w:rsidRPr="006C5B64">
        <w:rPr>
          <w:rFonts w:cs="Tahoma"/>
        </w:rPr>
        <w:t>:</w:t>
      </w:r>
    </w:p>
    <w:p w14:paraId="657E893F" w14:textId="24BBE1CD" w:rsidR="00B62496" w:rsidRPr="006C5B64" w:rsidRDefault="00E0602B" w:rsidP="00257246">
      <w:pPr>
        <w:pStyle w:val="Paragrafoelenco"/>
        <w:numPr>
          <w:ilvl w:val="0"/>
          <w:numId w:val="68"/>
        </w:numPr>
        <w:rPr>
          <w:rFonts w:cs="Tahoma"/>
        </w:rPr>
      </w:pPr>
      <w:r w:rsidRPr="006C5B64">
        <w:rPr>
          <w:rFonts w:cs="Tahoma"/>
        </w:rPr>
        <w:t>Tipologia 1</w:t>
      </w:r>
      <w:r w:rsidR="00B20E4B" w:rsidRPr="006C5B64">
        <w:rPr>
          <w:rFonts w:cs="Tahoma"/>
        </w:rPr>
        <w:t>: euro</w:t>
      </w:r>
      <w:r w:rsidRPr="006C5B64">
        <w:rPr>
          <w:rFonts w:cs="Tahoma"/>
        </w:rPr>
        <w:t xml:space="preserve"> 60.000</w:t>
      </w:r>
      <w:r w:rsidR="00B20E4B" w:rsidRPr="006C5B64">
        <w:rPr>
          <w:rFonts w:cs="Tahoma"/>
        </w:rPr>
        <w:t>,00</w:t>
      </w:r>
      <w:r w:rsidR="001333E8" w:rsidRPr="006C5B64">
        <w:rPr>
          <w:rFonts w:cs="Tahoma"/>
        </w:rPr>
        <w:t>;</w:t>
      </w:r>
    </w:p>
    <w:p w14:paraId="605B6FA3" w14:textId="56D23709" w:rsidR="00E0602B" w:rsidRPr="006C5B64" w:rsidRDefault="00E0602B" w:rsidP="00257246">
      <w:pPr>
        <w:pStyle w:val="Paragrafoelenco"/>
        <w:numPr>
          <w:ilvl w:val="0"/>
          <w:numId w:val="68"/>
        </w:numPr>
        <w:rPr>
          <w:rFonts w:cs="Tahoma"/>
        </w:rPr>
      </w:pPr>
      <w:r w:rsidRPr="006C5B64">
        <w:rPr>
          <w:rFonts w:cs="Tahoma"/>
        </w:rPr>
        <w:t>Tipologia 2</w:t>
      </w:r>
      <w:r w:rsidR="00B20E4B" w:rsidRPr="006C5B64">
        <w:rPr>
          <w:rFonts w:cs="Tahoma"/>
        </w:rPr>
        <w:t>: euro</w:t>
      </w:r>
      <w:r w:rsidRPr="006C5B64">
        <w:rPr>
          <w:rFonts w:cs="Tahoma"/>
        </w:rPr>
        <w:t xml:space="preserve"> 20.000</w:t>
      </w:r>
      <w:r w:rsidR="00B20E4B" w:rsidRPr="006C5B64">
        <w:rPr>
          <w:rFonts w:cs="Tahoma"/>
        </w:rPr>
        <w:t>,00</w:t>
      </w:r>
      <w:r w:rsidR="001333E8" w:rsidRPr="006C5B64">
        <w:rPr>
          <w:rFonts w:cs="Tahoma"/>
        </w:rPr>
        <w:t>.</w:t>
      </w:r>
    </w:p>
    <w:p w14:paraId="76ACCB1D" w14:textId="7434B2CA" w:rsidR="003138FE" w:rsidRPr="006C5B64" w:rsidRDefault="00B20E4B" w:rsidP="00B20E4B">
      <w:pPr>
        <w:rPr>
          <w:rFonts w:cs="Tahoma"/>
        </w:rPr>
      </w:pPr>
      <w:r w:rsidRPr="006C5B64">
        <w:rPr>
          <w:rFonts w:cs="Tahoma"/>
        </w:rPr>
        <w:t>Se per una delle Tipologie d’intervento non fossero utilizzate interamente le risorse assegnate, l’importo residuo sarà destinato a finanziare le domande dell’altra Tipologia.</w:t>
      </w:r>
    </w:p>
    <w:p w14:paraId="6DC2B729" w14:textId="7E101D0F" w:rsidR="00753189" w:rsidRPr="00007DD9" w:rsidRDefault="00753189" w:rsidP="00007DD9">
      <w:pPr>
        <w:pStyle w:val="Titolo1"/>
        <w:ind w:left="426"/>
        <w:rPr>
          <w:rFonts w:eastAsia="Century Gothic"/>
          <w:sz w:val="24"/>
          <w:szCs w:val="24"/>
        </w:rPr>
      </w:pPr>
      <w:bookmarkStart w:id="48" w:name="_Toc5701177"/>
      <w:bookmarkStart w:id="49" w:name="_Toc5703860"/>
      <w:r w:rsidRPr="00007DD9">
        <w:rPr>
          <w:rStyle w:val="A6"/>
          <w:rFonts w:eastAsia="Century Gothic" w:cs="Tahoma"/>
          <w:color w:val="auto"/>
          <w:sz w:val="24"/>
          <w:szCs w:val="24"/>
        </w:rPr>
        <w:t>CARATTERISTICHE DELL’AGEVOLAZIONE</w:t>
      </w:r>
      <w:bookmarkEnd w:id="48"/>
      <w:bookmarkEnd w:id="49"/>
      <w:r w:rsidRPr="00007DD9">
        <w:rPr>
          <w:rStyle w:val="A6"/>
          <w:rFonts w:eastAsia="Century Gothic" w:cs="Tahoma"/>
          <w:color w:val="auto"/>
          <w:sz w:val="24"/>
          <w:szCs w:val="24"/>
        </w:rPr>
        <w:t xml:space="preserve"> </w:t>
      </w:r>
    </w:p>
    <w:p w14:paraId="01CE1D44" w14:textId="0B214B5C" w:rsidR="00652E51" w:rsidRPr="006C5B64" w:rsidRDefault="00652E51" w:rsidP="00652E51">
      <w:pPr>
        <w:rPr>
          <w:rFonts w:cs="Tahoma"/>
        </w:rPr>
      </w:pPr>
      <w:r w:rsidRPr="006C5B64">
        <w:rPr>
          <w:rFonts w:cs="Tahoma"/>
        </w:rPr>
        <w:t>Nell’ambito di ognuna delle tipologie d’intervento è possibile presentare una sola domanda di aiuto.</w:t>
      </w:r>
    </w:p>
    <w:p w14:paraId="0E72324E" w14:textId="77777777" w:rsidR="00652E51" w:rsidRPr="006C5B64" w:rsidRDefault="00652E51" w:rsidP="00652E51">
      <w:pPr>
        <w:rPr>
          <w:rFonts w:cs="Tahoma"/>
        </w:rPr>
      </w:pPr>
      <w:r w:rsidRPr="006C5B64">
        <w:rPr>
          <w:rFonts w:cs="Tahoma"/>
        </w:rPr>
        <w:t>I richiedenti che intendono presentare più di una domanda di aiuto sono tenuti a chiudere la domanda aperta prima di presentarne una nuova.</w:t>
      </w:r>
    </w:p>
    <w:p w14:paraId="5E7C40D5" w14:textId="20CEB386" w:rsidR="00652E51" w:rsidRPr="006C5B64" w:rsidRDefault="00652E51" w:rsidP="00753189">
      <w:pPr>
        <w:rPr>
          <w:rFonts w:cs="Tahoma"/>
        </w:rPr>
      </w:pPr>
      <w:r w:rsidRPr="006C5B64">
        <w:rPr>
          <w:rFonts w:cs="Tahoma"/>
        </w:rPr>
        <w:t>Ogni domanda può prevedere una sola tipologia d’intervento.</w:t>
      </w:r>
    </w:p>
    <w:p w14:paraId="61F99EBF" w14:textId="5B015DE7" w:rsidR="00753189" w:rsidRPr="006C5B64" w:rsidRDefault="00753189" w:rsidP="00753189">
      <w:pPr>
        <w:rPr>
          <w:rFonts w:cs="Tahoma"/>
        </w:rPr>
      </w:pPr>
      <w:r w:rsidRPr="006C5B64">
        <w:rPr>
          <w:rFonts w:cs="Tahoma"/>
        </w:rPr>
        <w:t xml:space="preserve">L’aiuto è concesso </w:t>
      </w:r>
      <w:r w:rsidR="00020D7B" w:rsidRPr="006C5B64">
        <w:rPr>
          <w:rFonts w:cs="Tahoma"/>
        </w:rPr>
        <w:t>in conto capitale</w:t>
      </w:r>
      <w:r w:rsidRPr="006C5B64">
        <w:rPr>
          <w:rFonts w:cs="Tahoma"/>
          <w:i/>
          <w:iCs/>
        </w:rPr>
        <w:t xml:space="preserve">, </w:t>
      </w:r>
      <w:r w:rsidRPr="006C5B64">
        <w:rPr>
          <w:rFonts w:cs="Tahoma"/>
        </w:rPr>
        <w:t xml:space="preserve">nella misura del </w:t>
      </w:r>
      <w:r w:rsidR="00143408" w:rsidRPr="006C5B64">
        <w:rPr>
          <w:rFonts w:cs="Tahoma"/>
        </w:rPr>
        <w:t>4</w:t>
      </w:r>
      <w:r w:rsidR="00345806" w:rsidRPr="006C5B64">
        <w:rPr>
          <w:rFonts w:cs="Tahoma"/>
        </w:rPr>
        <w:t>0</w:t>
      </w:r>
      <w:r w:rsidRPr="006C5B64">
        <w:rPr>
          <w:rFonts w:cs="Tahoma"/>
        </w:rPr>
        <w:t>%</w:t>
      </w:r>
      <w:r w:rsidR="00E27850" w:rsidRPr="006C5B64">
        <w:rPr>
          <w:rFonts w:cs="Tahoma"/>
        </w:rPr>
        <w:t xml:space="preserve"> della </w:t>
      </w:r>
      <w:r w:rsidRPr="006C5B64">
        <w:rPr>
          <w:rFonts w:cs="Tahoma"/>
        </w:rPr>
        <w:t xml:space="preserve">spesa ammessa a finanziamento. </w:t>
      </w:r>
    </w:p>
    <w:p w14:paraId="42334434" w14:textId="24FA1699" w:rsidR="005438E2" w:rsidRPr="006C5B64" w:rsidRDefault="005438E2" w:rsidP="005438E2">
      <w:pPr>
        <w:rPr>
          <w:rFonts w:cs="Tahoma"/>
        </w:rPr>
      </w:pPr>
      <w:r w:rsidRPr="006C5B64">
        <w:rPr>
          <w:rFonts w:cs="Tahoma"/>
        </w:rPr>
        <w:t xml:space="preserve">La spesa ammissibile per ogni domanda </w:t>
      </w:r>
      <w:r w:rsidRPr="006C5B64">
        <w:rPr>
          <w:rFonts w:cs="Tahoma"/>
          <w:b/>
        </w:rPr>
        <w:t xml:space="preserve">non deve essere </w:t>
      </w:r>
      <w:r w:rsidR="003F48AA" w:rsidRPr="006C5B64">
        <w:rPr>
          <w:rFonts w:cs="Tahoma"/>
          <w:b/>
        </w:rPr>
        <w:t xml:space="preserve">inferiore a </w:t>
      </w:r>
      <w:r w:rsidR="00EE7A51" w:rsidRPr="006C5B64">
        <w:rPr>
          <w:rFonts w:cs="Tahoma"/>
          <w:b/>
        </w:rPr>
        <w:t xml:space="preserve">€ </w:t>
      </w:r>
      <w:r w:rsidR="003F48AA" w:rsidRPr="006C5B64">
        <w:rPr>
          <w:rFonts w:cs="Tahoma"/>
          <w:b/>
        </w:rPr>
        <w:t>5.000</w:t>
      </w:r>
      <w:r w:rsidR="00EE7A51" w:rsidRPr="006C5B64">
        <w:rPr>
          <w:rFonts w:cs="Tahoma"/>
          <w:b/>
        </w:rPr>
        <w:t>,00</w:t>
      </w:r>
      <w:r w:rsidR="003F48AA" w:rsidRPr="006C5B64">
        <w:rPr>
          <w:rFonts w:cs="Tahoma"/>
          <w:b/>
        </w:rPr>
        <w:t xml:space="preserve"> e </w:t>
      </w:r>
      <w:r w:rsidRPr="006C5B64">
        <w:rPr>
          <w:rFonts w:cs="Tahoma"/>
          <w:b/>
        </w:rPr>
        <w:t xml:space="preserve">superiore a </w:t>
      </w:r>
      <w:r w:rsidR="00EE7A51" w:rsidRPr="008A7A89">
        <w:rPr>
          <w:rFonts w:cs="Tahoma"/>
          <w:b/>
        </w:rPr>
        <w:t xml:space="preserve">€ </w:t>
      </w:r>
      <w:r w:rsidR="008A7A89" w:rsidRPr="008A7A89">
        <w:rPr>
          <w:rFonts w:cs="Tahoma"/>
          <w:b/>
        </w:rPr>
        <w:t>4</w:t>
      </w:r>
      <w:r w:rsidR="007F20E5" w:rsidRPr="008A7A89">
        <w:rPr>
          <w:rFonts w:cs="Tahoma"/>
          <w:b/>
        </w:rPr>
        <w:t>0</w:t>
      </w:r>
      <w:r w:rsidRPr="008A7A89">
        <w:rPr>
          <w:rFonts w:cs="Tahoma"/>
          <w:b/>
        </w:rPr>
        <w:t>.000</w:t>
      </w:r>
      <w:r w:rsidR="00EE7A51" w:rsidRPr="008A7A89">
        <w:rPr>
          <w:rFonts w:cs="Tahoma"/>
          <w:b/>
        </w:rPr>
        <w:t>,00</w:t>
      </w:r>
      <w:r w:rsidRPr="008A7A89">
        <w:rPr>
          <w:rFonts w:cs="Tahoma"/>
          <w:b/>
        </w:rPr>
        <w:t>.</w:t>
      </w:r>
    </w:p>
    <w:p w14:paraId="4D804F68" w14:textId="49229DD5" w:rsidR="006C5B64" w:rsidRPr="00007DD9" w:rsidRDefault="005438E2" w:rsidP="00007DD9">
      <w:pPr>
        <w:rPr>
          <w:rFonts w:cs="Tahoma"/>
        </w:rPr>
      </w:pPr>
      <w:r w:rsidRPr="006C5B64">
        <w:rPr>
          <w:rFonts w:cs="Tahoma"/>
        </w:rPr>
        <w:t>La spesa ammissibile, come già indicato, non comprende l’IVA o altri tributi.</w:t>
      </w:r>
    </w:p>
    <w:p w14:paraId="36B086B3" w14:textId="77777777" w:rsidR="00AF5240" w:rsidRPr="00007DD9" w:rsidRDefault="00AF5240" w:rsidP="00007DD9">
      <w:pPr>
        <w:pStyle w:val="Titolo1"/>
        <w:ind w:left="426"/>
        <w:rPr>
          <w:sz w:val="24"/>
          <w:szCs w:val="24"/>
        </w:rPr>
      </w:pPr>
      <w:bookmarkStart w:id="50" w:name="_Toc484768946"/>
      <w:bookmarkStart w:id="51" w:name="_Toc5701178"/>
      <w:bookmarkStart w:id="52" w:name="_Toc5703861"/>
      <w:bookmarkStart w:id="53" w:name="_Toc484768945"/>
      <w:r w:rsidRPr="00007DD9">
        <w:rPr>
          <w:sz w:val="24"/>
          <w:szCs w:val="24"/>
        </w:rPr>
        <w:t>DIVIETO DI CUMULO DEGLI AIUTI</w:t>
      </w:r>
      <w:bookmarkEnd w:id="50"/>
      <w:bookmarkEnd w:id="51"/>
      <w:bookmarkEnd w:id="52"/>
    </w:p>
    <w:p w14:paraId="5D4508D6" w14:textId="4FC81C06" w:rsidR="005438E2" w:rsidRPr="00162A73" w:rsidRDefault="005438E2" w:rsidP="006C5B64">
      <w:bookmarkStart w:id="54" w:name="_Toc455663720"/>
      <w:bookmarkStart w:id="55" w:name="_Toc475046266"/>
      <w:bookmarkStart w:id="56" w:name="_Toc484768947"/>
      <w:bookmarkEnd w:id="53"/>
      <w:r w:rsidRPr="00162A73">
        <w:t xml:space="preserve">I contributi di cui alla presente Operazione non sono cumulabili con altri contributi pubblici concessi per i medesimi interventi, e/o altre agevolazioni concesse in Regime di Aiuto istituito per i medesimi interventi. </w:t>
      </w:r>
    </w:p>
    <w:p w14:paraId="3C70DBF9" w14:textId="01F320F5" w:rsidR="005438E2" w:rsidRPr="00162A73" w:rsidRDefault="005438E2" w:rsidP="006C5B64">
      <w:r w:rsidRPr="00162A73">
        <w:t xml:space="preserve">Qualora il richiedente presenti domande di finanziamento relative al medesimo intervento in applicazione ad altre fonti di aiuto, deve, in caso di ammissione a finanziamento alla presente Operazione, scegliere per l’accesso ad una sola fonte di finanziamento, rinunciando conseguentemente alle altre, entro 30 giorni continuativi dal ricevimento della comunicazione dell’ammissione a finanziamento ai sensi della presente Operazione </w:t>
      </w:r>
      <w:r w:rsidRPr="00162A73">
        <w:rPr>
          <w:b/>
          <w:u w:val="single"/>
        </w:rPr>
        <w:t>e deve darne comunicazione al GAL</w:t>
      </w:r>
      <w:r w:rsidRPr="00162A73">
        <w:t xml:space="preserve">. </w:t>
      </w:r>
    </w:p>
    <w:p w14:paraId="7F85BF20" w14:textId="500DDD81" w:rsidR="006C5B64" w:rsidRPr="001333E8" w:rsidRDefault="000A5C45" w:rsidP="006C5B64">
      <w:r w:rsidRPr="00162A73">
        <w:t>Le disposizioni riportate al Paragrafo "REGIME DI AIUTO" delle presenti D.A., sono di carattere generale e riportano le disposizioni come da normativa comunitaria in materia di Aiuti di Stato.</w:t>
      </w:r>
    </w:p>
    <w:p w14:paraId="0DA3CF4D" w14:textId="20CEF767" w:rsidR="00FF532A" w:rsidRPr="00007DD9" w:rsidRDefault="00FF532A" w:rsidP="00007DD9">
      <w:pPr>
        <w:pStyle w:val="Titolo1"/>
        <w:ind w:left="426"/>
        <w:rPr>
          <w:sz w:val="24"/>
          <w:szCs w:val="24"/>
        </w:rPr>
      </w:pPr>
      <w:bookmarkStart w:id="57" w:name="_Toc5701179"/>
      <w:bookmarkStart w:id="58" w:name="_Toc5703862"/>
      <w:r w:rsidRPr="00007DD9">
        <w:rPr>
          <w:sz w:val="24"/>
          <w:szCs w:val="24"/>
        </w:rPr>
        <w:t xml:space="preserve">CRITERI DI </w:t>
      </w:r>
      <w:bookmarkEnd w:id="54"/>
      <w:bookmarkEnd w:id="55"/>
      <w:bookmarkEnd w:id="56"/>
      <w:r w:rsidR="00913D61" w:rsidRPr="00007DD9">
        <w:rPr>
          <w:sz w:val="24"/>
          <w:szCs w:val="24"/>
        </w:rPr>
        <w:t>VALUTAZIONE</w:t>
      </w:r>
      <w:bookmarkEnd w:id="57"/>
      <w:bookmarkEnd w:id="58"/>
    </w:p>
    <w:p w14:paraId="66EED3D4" w14:textId="33DB6383" w:rsidR="00D83339" w:rsidRPr="00162A73" w:rsidRDefault="00D83339" w:rsidP="00A82064">
      <w:r w:rsidRPr="00162A73">
        <w:t xml:space="preserve">I criteri di selezione delle domande di aiuto, gli elementi di valutazione, i punteggi massimi attribuibili ai criteri, le premialità/priorità di punteggio; le soglie minime di punteggio per l’accesso al finanziamento sono articolati come segue: </w:t>
      </w:r>
    </w:p>
    <w:p w14:paraId="028559DB" w14:textId="4D560E46" w:rsidR="006E7A74" w:rsidRPr="00162A73" w:rsidRDefault="006E7A74" w:rsidP="00A82064">
      <w:pPr>
        <w:rPr>
          <w:rFonts w:eastAsia="Arial Narrow"/>
          <w:i/>
          <w:iCs/>
          <w:szCs w:val="22"/>
        </w:rPr>
      </w:pPr>
    </w:p>
    <w:tbl>
      <w:tblPr>
        <w:tblW w:w="966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68"/>
      </w:tblGrid>
      <w:tr w:rsidR="00EC4BA6" w:rsidRPr="00A82064" w14:paraId="1E1F1C66" w14:textId="77777777" w:rsidTr="00A82064">
        <w:trPr>
          <w:trHeight w:val="282"/>
        </w:trPr>
        <w:tc>
          <w:tcPr>
            <w:tcW w:w="9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BBD6E" w14:textId="77777777" w:rsidR="00EC4BA6" w:rsidRPr="00A82064" w:rsidRDefault="00EC4BA6" w:rsidP="00AA02E5">
            <w:pPr>
              <w:jc w:val="center"/>
              <w:rPr>
                <w:rFonts w:cs="Tahoma"/>
                <w:b/>
                <w:caps/>
                <w:color w:val="000000"/>
                <w:szCs w:val="20"/>
              </w:rPr>
            </w:pPr>
            <w:r w:rsidRPr="00A82064">
              <w:rPr>
                <w:rFonts w:cs="Tahoma"/>
                <w:b/>
                <w:caps/>
                <w:color w:val="000000"/>
                <w:szCs w:val="20"/>
              </w:rPr>
              <w:t>CRITERI DI SELEZIONE</w:t>
            </w:r>
          </w:p>
        </w:tc>
      </w:tr>
    </w:tbl>
    <w:p w14:paraId="2A913D10" w14:textId="77777777" w:rsidR="00EC4BA6" w:rsidRPr="00A82064" w:rsidRDefault="00EC4BA6" w:rsidP="00EC4BA6">
      <w:pPr>
        <w:rPr>
          <w:rFonts w:cs="Tahoma"/>
          <w:b/>
          <w:caps/>
          <w:color w:val="538135"/>
          <w:sz w:val="16"/>
          <w:szCs w:val="16"/>
        </w:rPr>
      </w:pPr>
    </w:p>
    <w:p w14:paraId="20E057A5" w14:textId="77777777" w:rsidR="00EC4BA6" w:rsidRPr="00A82064" w:rsidRDefault="00EC4BA6" w:rsidP="00EC4BA6">
      <w:pPr>
        <w:rPr>
          <w:rFonts w:cs="Tahoma"/>
          <w:b/>
          <w:i/>
          <w:iCs/>
          <w:caps/>
          <w:sz w:val="18"/>
          <w:szCs w:val="18"/>
        </w:rPr>
      </w:pPr>
      <w:r w:rsidRPr="00A82064">
        <w:rPr>
          <w:rFonts w:cs="Tahoma"/>
          <w:b/>
          <w:i/>
          <w:iCs/>
          <w:caps/>
          <w:sz w:val="18"/>
          <w:szCs w:val="18"/>
        </w:rPr>
        <w:t>Tipologia d’Intervento 1</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8"/>
        <w:gridCol w:w="7218"/>
        <w:gridCol w:w="723"/>
      </w:tblGrid>
      <w:tr w:rsidR="00EC4BA6" w:rsidRPr="00A82064" w14:paraId="754BA0D5"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598F1DB2"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MACROCRITERI DI VALUTAZIONE</w:t>
            </w:r>
          </w:p>
        </w:tc>
        <w:tc>
          <w:tcPr>
            <w:tcW w:w="708"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62731DD0"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PUNTI</w:t>
            </w:r>
          </w:p>
        </w:tc>
      </w:tr>
      <w:tr w:rsidR="00EC4BA6" w:rsidRPr="00A82064" w14:paraId="06218D92" w14:textId="77777777" w:rsidTr="00A82064">
        <w:trPr>
          <w:trHeight w:val="20"/>
        </w:trPr>
        <w:tc>
          <w:tcPr>
            <w:tcW w:w="8931" w:type="dxa"/>
            <w:gridSpan w:val="2"/>
            <w:tcBorders>
              <w:top w:val="single" w:sz="4" w:space="0" w:color="00000A"/>
              <w:left w:val="nil"/>
              <w:bottom w:val="single" w:sz="4" w:space="0" w:color="00000A"/>
              <w:right w:val="nil"/>
            </w:tcBorders>
            <w:shd w:val="clear" w:color="auto" w:fill="FFFFFF"/>
            <w:vAlign w:val="center"/>
          </w:tcPr>
          <w:p w14:paraId="7165F746" w14:textId="77777777" w:rsidR="00EC4BA6" w:rsidRPr="00A82064" w:rsidRDefault="00EC4BA6" w:rsidP="00AA02E5">
            <w:pPr>
              <w:rPr>
                <w:rFonts w:cs="Tahoma"/>
                <w:b/>
                <w:bCs/>
                <w:sz w:val="6"/>
                <w:szCs w:val="6"/>
              </w:rPr>
            </w:pPr>
          </w:p>
        </w:tc>
        <w:tc>
          <w:tcPr>
            <w:tcW w:w="708" w:type="dxa"/>
            <w:tcBorders>
              <w:top w:val="single" w:sz="4" w:space="0" w:color="00000A"/>
              <w:left w:val="nil"/>
              <w:bottom w:val="single" w:sz="4" w:space="0" w:color="00000A"/>
              <w:right w:val="nil"/>
            </w:tcBorders>
            <w:shd w:val="clear" w:color="auto" w:fill="FFFFFF"/>
            <w:vAlign w:val="center"/>
          </w:tcPr>
          <w:p w14:paraId="6FCC27D8" w14:textId="77777777" w:rsidR="00EC4BA6" w:rsidRPr="00A82064" w:rsidRDefault="00EC4BA6" w:rsidP="00AA02E5">
            <w:pPr>
              <w:rPr>
                <w:rFonts w:cs="Tahoma"/>
                <w:b/>
                <w:bCs/>
                <w:sz w:val="6"/>
                <w:szCs w:val="6"/>
              </w:rPr>
            </w:pPr>
          </w:p>
        </w:tc>
      </w:tr>
      <w:tr w:rsidR="00EC4BA6" w:rsidRPr="00A82064" w14:paraId="4AEE0065"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5040D681" w14:textId="77777777" w:rsidR="00EC4BA6" w:rsidRPr="00A82064" w:rsidRDefault="00EC4BA6" w:rsidP="00AA02E5">
            <w:pPr>
              <w:rPr>
                <w:rFonts w:cs="Tahoma"/>
                <w:bCs/>
                <w:sz w:val="18"/>
                <w:szCs w:val="18"/>
              </w:rPr>
            </w:pPr>
            <w:r w:rsidRPr="00A82064">
              <w:rPr>
                <w:rFonts w:cs="Tahoma"/>
                <w:bCs/>
                <w:sz w:val="18"/>
                <w:szCs w:val="18"/>
              </w:rPr>
              <w:t>Grado di innovazione dell'investimento</w:t>
            </w:r>
          </w:p>
        </w:tc>
        <w:tc>
          <w:tcPr>
            <w:tcW w:w="708"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6272031B" w14:textId="77777777" w:rsidR="00EC4BA6" w:rsidRPr="00A82064" w:rsidRDefault="00EC4BA6" w:rsidP="00AA02E5">
            <w:pPr>
              <w:jc w:val="center"/>
              <w:rPr>
                <w:rFonts w:cs="Tahoma"/>
                <w:b/>
                <w:bCs/>
                <w:sz w:val="18"/>
                <w:szCs w:val="18"/>
              </w:rPr>
            </w:pPr>
            <w:r w:rsidRPr="00A82064">
              <w:rPr>
                <w:rFonts w:cs="Tahoma"/>
                <w:b/>
                <w:bCs/>
                <w:sz w:val="18"/>
                <w:szCs w:val="18"/>
              </w:rPr>
              <w:t>70</w:t>
            </w:r>
          </w:p>
        </w:tc>
      </w:tr>
      <w:tr w:rsidR="00EC4BA6" w:rsidRPr="00A82064" w14:paraId="63EE84FB"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2791F783" w14:textId="77777777" w:rsidR="00EC4BA6" w:rsidRPr="00A82064" w:rsidRDefault="00EC4BA6" w:rsidP="00AA02E5">
            <w:pPr>
              <w:rPr>
                <w:rFonts w:cs="Tahoma"/>
                <w:bCs/>
                <w:sz w:val="18"/>
                <w:szCs w:val="18"/>
              </w:rPr>
            </w:pPr>
            <w:r w:rsidRPr="00A82064">
              <w:rPr>
                <w:rFonts w:cs="Tahoma"/>
                <w:bCs/>
                <w:sz w:val="18"/>
                <w:szCs w:val="18"/>
              </w:rPr>
              <w:t xml:space="preserve">Caratteristiche del richiedente </w:t>
            </w:r>
          </w:p>
        </w:tc>
        <w:tc>
          <w:tcPr>
            <w:tcW w:w="708"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25D127BF" w14:textId="77777777" w:rsidR="00EC4BA6" w:rsidRPr="00A82064" w:rsidRDefault="00EC4BA6" w:rsidP="00AA02E5">
            <w:pPr>
              <w:jc w:val="center"/>
              <w:rPr>
                <w:rFonts w:cs="Tahoma"/>
                <w:b/>
                <w:bCs/>
                <w:sz w:val="18"/>
                <w:szCs w:val="18"/>
              </w:rPr>
            </w:pPr>
            <w:r w:rsidRPr="00A82064">
              <w:rPr>
                <w:rFonts w:cs="Tahoma"/>
                <w:b/>
                <w:bCs/>
                <w:sz w:val="18"/>
                <w:szCs w:val="18"/>
              </w:rPr>
              <w:t>20</w:t>
            </w:r>
          </w:p>
        </w:tc>
      </w:tr>
      <w:tr w:rsidR="00EC4BA6" w:rsidRPr="00A82064" w14:paraId="6EA31C2D"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50706CAC" w14:textId="77777777" w:rsidR="00EC4BA6" w:rsidRPr="00A82064" w:rsidRDefault="00EC4BA6" w:rsidP="00AA02E5">
            <w:pPr>
              <w:rPr>
                <w:rFonts w:cs="Tahoma"/>
                <w:bCs/>
                <w:sz w:val="18"/>
                <w:szCs w:val="18"/>
              </w:rPr>
            </w:pPr>
            <w:r w:rsidRPr="00A82064">
              <w:rPr>
                <w:rFonts w:cs="Tahoma"/>
                <w:bCs/>
                <w:sz w:val="18"/>
                <w:szCs w:val="18"/>
              </w:rPr>
              <w:t>Mc tagliati dal richiedente (media del triennio)</w:t>
            </w:r>
          </w:p>
        </w:tc>
        <w:tc>
          <w:tcPr>
            <w:tcW w:w="708"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0405D403" w14:textId="77777777" w:rsidR="00EC4BA6" w:rsidRPr="00A82064" w:rsidRDefault="00EC4BA6" w:rsidP="00AA02E5">
            <w:pPr>
              <w:jc w:val="center"/>
              <w:rPr>
                <w:rFonts w:cs="Tahoma"/>
                <w:b/>
                <w:bCs/>
                <w:sz w:val="18"/>
                <w:szCs w:val="18"/>
              </w:rPr>
            </w:pPr>
            <w:r w:rsidRPr="00A82064">
              <w:rPr>
                <w:rFonts w:cs="Tahoma"/>
                <w:b/>
                <w:bCs/>
                <w:sz w:val="18"/>
                <w:szCs w:val="18"/>
              </w:rPr>
              <w:t>10</w:t>
            </w:r>
          </w:p>
        </w:tc>
      </w:tr>
      <w:tr w:rsidR="00EC4BA6" w:rsidRPr="00A82064" w14:paraId="60EAF13E" w14:textId="77777777" w:rsidTr="00A82064">
        <w:trPr>
          <w:trHeight w:val="20"/>
        </w:trPr>
        <w:tc>
          <w:tcPr>
            <w:tcW w:w="8931" w:type="dxa"/>
            <w:gridSpan w:val="2"/>
            <w:tcBorders>
              <w:top w:val="single" w:sz="4" w:space="0" w:color="00000A"/>
              <w:left w:val="nil"/>
              <w:bottom w:val="nil"/>
              <w:right w:val="nil"/>
            </w:tcBorders>
            <w:shd w:val="clear" w:color="auto" w:fill="FFFFFF"/>
            <w:vAlign w:val="center"/>
          </w:tcPr>
          <w:p w14:paraId="027CE72F" w14:textId="77777777" w:rsidR="00EC4BA6" w:rsidRPr="00A82064" w:rsidRDefault="00EC4BA6" w:rsidP="00AA02E5">
            <w:pPr>
              <w:rPr>
                <w:rFonts w:cs="Tahoma"/>
                <w:b/>
                <w:bCs/>
                <w:sz w:val="6"/>
                <w:szCs w:val="6"/>
              </w:rPr>
            </w:pPr>
          </w:p>
        </w:tc>
        <w:tc>
          <w:tcPr>
            <w:tcW w:w="708" w:type="dxa"/>
            <w:tcBorders>
              <w:top w:val="single" w:sz="4" w:space="0" w:color="00000A"/>
              <w:left w:val="nil"/>
              <w:bottom w:val="single" w:sz="4" w:space="0" w:color="00000A"/>
              <w:right w:val="nil"/>
            </w:tcBorders>
            <w:shd w:val="clear" w:color="auto" w:fill="FFFFFF"/>
            <w:vAlign w:val="center"/>
          </w:tcPr>
          <w:p w14:paraId="0CBD9ADE" w14:textId="77777777" w:rsidR="00EC4BA6" w:rsidRPr="00A82064" w:rsidRDefault="00EC4BA6" w:rsidP="00AA02E5">
            <w:pPr>
              <w:rPr>
                <w:rFonts w:cs="Tahoma"/>
                <w:b/>
                <w:bCs/>
                <w:sz w:val="6"/>
                <w:szCs w:val="6"/>
              </w:rPr>
            </w:pPr>
          </w:p>
        </w:tc>
      </w:tr>
      <w:tr w:rsidR="00EC4BA6" w:rsidRPr="00A82064" w14:paraId="08C07B65" w14:textId="77777777" w:rsidTr="00A82064">
        <w:trPr>
          <w:trHeight w:val="20"/>
        </w:trPr>
        <w:tc>
          <w:tcPr>
            <w:tcW w:w="1701" w:type="dxa"/>
            <w:tcBorders>
              <w:top w:val="nil"/>
              <w:left w:val="nil"/>
              <w:bottom w:val="nil"/>
              <w:right w:val="nil"/>
            </w:tcBorders>
            <w:shd w:val="clear" w:color="auto" w:fill="FFFFFF"/>
            <w:vAlign w:val="center"/>
          </w:tcPr>
          <w:p w14:paraId="3035CA01" w14:textId="77777777" w:rsidR="00EC4BA6" w:rsidRPr="00A82064" w:rsidRDefault="00EC4BA6" w:rsidP="00AA02E5">
            <w:pPr>
              <w:rPr>
                <w:rFonts w:cs="Tahoma"/>
                <w:b/>
                <w:bCs/>
                <w:color w:val="800000"/>
                <w:sz w:val="18"/>
                <w:szCs w:val="18"/>
              </w:rPr>
            </w:pP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A9367E6" w14:textId="77777777" w:rsidR="00EC4BA6" w:rsidRPr="00A82064" w:rsidRDefault="00EC4BA6" w:rsidP="00AA02E5">
            <w:pPr>
              <w:jc w:val="right"/>
              <w:rPr>
                <w:rFonts w:cs="Tahoma"/>
                <w:b/>
                <w:bCs/>
                <w:sz w:val="18"/>
                <w:szCs w:val="18"/>
              </w:rPr>
            </w:pPr>
            <w:r w:rsidRPr="00A82064">
              <w:rPr>
                <w:rFonts w:cs="Tahoma"/>
                <w:b/>
                <w:bCs/>
                <w:sz w:val="18"/>
                <w:szCs w:val="18"/>
              </w:rPr>
              <w:t>PUNTEGGIO MASSIMO</w:t>
            </w:r>
          </w:p>
        </w:tc>
        <w:tc>
          <w:tcPr>
            <w:tcW w:w="708" w:type="dxa"/>
            <w:tcBorders>
              <w:top w:val="single" w:sz="4" w:space="0" w:color="00000A"/>
              <w:left w:val="nil"/>
              <w:bottom w:val="single" w:sz="4" w:space="0" w:color="00000A"/>
              <w:right w:val="single" w:sz="4" w:space="0" w:color="00000A"/>
            </w:tcBorders>
            <w:shd w:val="clear" w:color="auto" w:fill="FFFFFF"/>
            <w:vAlign w:val="center"/>
          </w:tcPr>
          <w:p w14:paraId="2405ACBC" w14:textId="77777777" w:rsidR="00EC4BA6" w:rsidRPr="00A82064" w:rsidRDefault="00EC4BA6" w:rsidP="00AA02E5">
            <w:pPr>
              <w:jc w:val="center"/>
              <w:rPr>
                <w:rFonts w:cs="Tahoma"/>
                <w:b/>
                <w:bCs/>
                <w:sz w:val="18"/>
                <w:szCs w:val="18"/>
              </w:rPr>
            </w:pPr>
            <w:r w:rsidRPr="00A82064">
              <w:rPr>
                <w:rFonts w:cs="Tahoma"/>
                <w:b/>
                <w:bCs/>
                <w:sz w:val="18"/>
                <w:szCs w:val="18"/>
              </w:rPr>
              <w:t>100</w:t>
            </w:r>
          </w:p>
        </w:tc>
      </w:tr>
    </w:tbl>
    <w:p w14:paraId="5B4A9606" w14:textId="77777777" w:rsidR="00EC4BA6" w:rsidRPr="00A82064" w:rsidRDefault="00EC4BA6" w:rsidP="00EC4BA6">
      <w:pPr>
        <w:rPr>
          <w:rFonts w:cs="Tahoma"/>
          <w:b/>
          <w:bCs/>
          <w:sz w:val="6"/>
          <w:szCs w:val="6"/>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39"/>
        <w:gridCol w:w="7177"/>
        <w:gridCol w:w="723"/>
      </w:tblGrid>
      <w:tr w:rsidR="00EC4BA6" w:rsidRPr="00A82064" w14:paraId="032EEB11"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576A5732"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lastRenderedPageBreak/>
              <w:t>ELEMENTI DI VALUTAZIONE</w:t>
            </w:r>
          </w:p>
        </w:tc>
        <w:tc>
          <w:tcPr>
            <w:tcW w:w="708"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259FEC09"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PUNTI</w:t>
            </w:r>
          </w:p>
        </w:tc>
      </w:tr>
      <w:tr w:rsidR="00EC4BA6" w:rsidRPr="00A82064" w14:paraId="42E0F333" w14:textId="77777777" w:rsidTr="00A82064">
        <w:trPr>
          <w:trHeight w:val="20"/>
        </w:trPr>
        <w:tc>
          <w:tcPr>
            <w:tcW w:w="8931" w:type="dxa"/>
            <w:gridSpan w:val="2"/>
            <w:tcBorders>
              <w:top w:val="single" w:sz="4" w:space="0" w:color="00000A"/>
              <w:left w:val="nil"/>
              <w:bottom w:val="single" w:sz="4" w:space="0" w:color="00000A"/>
              <w:right w:val="nil"/>
            </w:tcBorders>
            <w:shd w:val="clear" w:color="auto" w:fill="FFFFFF"/>
            <w:vAlign w:val="center"/>
          </w:tcPr>
          <w:p w14:paraId="39FC9DD4" w14:textId="77777777" w:rsidR="00EC4BA6" w:rsidRPr="00A82064" w:rsidRDefault="00EC4BA6" w:rsidP="00AA02E5">
            <w:pPr>
              <w:rPr>
                <w:rFonts w:cs="Tahoma"/>
                <w:sz w:val="6"/>
                <w:szCs w:val="6"/>
              </w:rPr>
            </w:pPr>
          </w:p>
        </w:tc>
        <w:tc>
          <w:tcPr>
            <w:tcW w:w="708" w:type="dxa"/>
            <w:tcBorders>
              <w:top w:val="single" w:sz="4" w:space="0" w:color="00000A"/>
              <w:left w:val="nil"/>
              <w:bottom w:val="single" w:sz="4" w:space="0" w:color="00000A"/>
              <w:right w:val="nil"/>
            </w:tcBorders>
            <w:shd w:val="clear" w:color="auto" w:fill="FFFFFF"/>
            <w:vAlign w:val="center"/>
          </w:tcPr>
          <w:p w14:paraId="2B3F9FC4" w14:textId="77777777" w:rsidR="00EC4BA6" w:rsidRPr="00A82064" w:rsidRDefault="00EC4BA6" w:rsidP="00AA02E5">
            <w:pPr>
              <w:rPr>
                <w:rFonts w:cs="Tahoma"/>
                <w:sz w:val="6"/>
                <w:szCs w:val="6"/>
              </w:rPr>
            </w:pPr>
          </w:p>
        </w:tc>
      </w:tr>
      <w:tr w:rsidR="00EC4BA6" w:rsidRPr="00A82064" w14:paraId="255EC7E4"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4ADED2EE" w14:textId="77777777" w:rsidR="00EC4BA6" w:rsidRPr="00A82064" w:rsidRDefault="00EC4BA6" w:rsidP="00EC4BA6">
            <w:pPr>
              <w:ind w:left="-67" w:firstLine="67"/>
              <w:rPr>
                <w:rFonts w:cs="Tahoma"/>
                <w:b/>
                <w:bCs/>
                <w:sz w:val="18"/>
                <w:szCs w:val="18"/>
              </w:rPr>
            </w:pPr>
            <w:r w:rsidRPr="00A82064">
              <w:rPr>
                <w:rFonts w:cs="Tahoma"/>
                <w:b/>
                <w:bCs/>
                <w:sz w:val="18"/>
                <w:szCs w:val="18"/>
              </w:rPr>
              <w:t>Grado di innovazione dell'investimento</w:t>
            </w:r>
          </w:p>
        </w:tc>
        <w:tc>
          <w:tcPr>
            <w:tcW w:w="708"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614EC169" w14:textId="77777777" w:rsidR="00EC4BA6" w:rsidRPr="00A82064" w:rsidRDefault="00EC4BA6" w:rsidP="00AA02E5">
            <w:pPr>
              <w:jc w:val="center"/>
              <w:rPr>
                <w:rFonts w:cs="Tahoma"/>
                <w:b/>
                <w:bCs/>
                <w:sz w:val="18"/>
                <w:szCs w:val="18"/>
              </w:rPr>
            </w:pPr>
            <w:r w:rsidRPr="00A82064">
              <w:rPr>
                <w:rFonts w:cs="Tahoma"/>
                <w:b/>
                <w:bCs/>
                <w:sz w:val="18"/>
                <w:szCs w:val="18"/>
              </w:rPr>
              <w:t>70</w:t>
            </w:r>
          </w:p>
        </w:tc>
      </w:tr>
      <w:tr w:rsidR="00EC4BA6" w:rsidRPr="00A82064" w14:paraId="73728A61"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40273B23" w14:textId="77777777" w:rsidR="00EC4BA6" w:rsidRPr="00A82064" w:rsidRDefault="00EC4BA6" w:rsidP="00AA02E5">
            <w:pPr>
              <w:jc w:val="center"/>
              <w:rPr>
                <w:rFonts w:cs="Tahoma"/>
                <w:b/>
                <w:bCs/>
                <w:sz w:val="18"/>
                <w:szCs w:val="18"/>
              </w:rPr>
            </w:pPr>
            <w:r w:rsidRPr="00A82064">
              <w:rPr>
                <w:rFonts w:cs="Tahoma"/>
                <w:b/>
                <w:bCs/>
                <w:sz w:val="18"/>
                <w:szCs w:val="18"/>
              </w:rPr>
              <w:t>1</w:t>
            </w:r>
          </w:p>
        </w:tc>
        <w:tc>
          <w:tcPr>
            <w:tcW w:w="7190"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3C14883B" w14:textId="77777777" w:rsidR="00EC4BA6" w:rsidRPr="00A82064" w:rsidRDefault="00EC4BA6" w:rsidP="00AA02E5">
            <w:pPr>
              <w:keepNext/>
              <w:outlineLvl w:val="3"/>
              <w:rPr>
                <w:rFonts w:cs="Tahoma"/>
                <w:b/>
                <w:bCs/>
                <w:sz w:val="18"/>
                <w:szCs w:val="18"/>
              </w:rPr>
            </w:pPr>
            <w:r w:rsidRPr="00A82064">
              <w:rPr>
                <w:rFonts w:cs="Tahoma"/>
                <w:b/>
                <w:bCs/>
                <w:sz w:val="18"/>
                <w:szCs w:val="18"/>
              </w:rPr>
              <w:t>Tipologia di attrezzatura richiesta*</w:t>
            </w:r>
          </w:p>
        </w:tc>
        <w:tc>
          <w:tcPr>
            <w:tcW w:w="708" w:type="dxa"/>
            <w:tcBorders>
              <w:top w:val="single" w:sz="4" w:space="0" w:color="00000A"/>
              <w:left w:val="single" w:sz="4" w:space="0" w:color="00000A"/>
              <w:bottom w:val="single" w:sz="4" w:space="0" w:color="00000A"/>
              <w:right w:val="single" w:sz="4" w:space="0" w:color="00000A"/>
            </w:tcBorders>
            <w:shd w:val="clear" w:color="auto" w:fill="FFFFCC"/>
            <w:vAlign w:val="center"/>
          </w:tcPr>
          <w:p w14:paraId="7ABB0317" w14:textId="77777777" w:rsidR="00EC4BA6" w:rsidRPr="00A82064" w:rsidRDefault="00EC4BA6" w:rsidP="00AA02E5">
            <w:pPr>
              <w:keepNext/>
              <w:ind w:left="3372" w:hanging="3372"/>
              <w:outlineLvl w:val="3"/>
              <w:rPr>
                <w:rFonts w:cs="Tahoma"/>
                <w:b/>
                <w:bCs/>
                <w:sz w:val="18"/>
                <w:szCs w:val="18"/>
              </w:rPr>
            </w:pPr>
          </w:p>
        </w:tc>
      </w:tr>
      <w:tr w:rsidR="00EC4BA6" w:rsidRPr="00A82064" w14:paraId="155770CD"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0C33A35A" w14:textId="77777777" w:rsidR="00EC4BA6" w:rsidRPr="00A82064" w:rsidRDefault="00EC4BA6" w:rsidP="00AA02E5">
            <w:pPr>
              <w:jc w:val="center"/>
              <w:rPr>
                <w:rFonts w:cs="Tahoma"/>
                <w:bCs/>
                <w:sz w:val="18"/>
                <w:szCs w:val="18"/>
              </w:rPr>
            </w:pPr>
            <w:r w:rsidRPr="00A82064">
              <w:rPr>
                <w:rFonts w:cs="Tahoma"/>
                <w:bCs/>
                <w:sz w:val="18"/>
                <w:szCs w:val="18"/>
              </w:rPr>
              <w:t>1.1</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40E6DC4" w14:textId="77777777" w:rsidR="00EC4BA6" w:rsidRPr="00A82064" w:rsidRDefault="00EC4BA6" w:rsidP="00AA02E5">
            <w:pPr>
              <w:keepNext/>
              <w:outlineLvl w:val="3"/>
              <w:rPr>
                <w:rFonts w:cs="Tahoma"/>
                <w:sz w:val="18"/>
                <w:szCs w:val="18"/>
              </w:rPr>
            </w:pPr>
            <w:r w:rsidRPr="00A82064">
              <w:rPr>
                <w:rFonts w:cs="Tahoma"/>
                <w:sz w:val="18"/>
                <w:szCs w:val="18"/>
              </w:rPr>
              <w:t>Gru a cavo con stazione mobile, carrelli motorizzati/automatici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95C947"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60</w:t>
            </w:r>
          </w:p>
        </w:tc>
      </w:tr>
      <w:tr w:rsidR="00EC4BA6" w:rsidRPr="00A82064" w14:paraId="6E0CE922"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568F314D" w14:textId="77777777" w:rsidR="00EC4BA6" w:rsidRPr="00A82064" w:rsidRDefault="00EC4BA6" w:rsidP="00AA02E5">
            <w:pPr>
              <w:jc w:val="center"/>
              <w:rPr>
                <w:rFonts w:cs="Tahoma"/>
                <w:bCs/>
                <w:sz w:val="18"/>
                <w:szCs w:val="18"/>
              </w:rPr>
            </w:pPr>
            <w:r w:rsidRPr="00A82064">
              <w:rPr>
                <w:rFonts w:cs="Tahoma"/>
                <w:bCs/>
                <w:sz w:val="18"/>
                <w:szCs w:val="18"/>
              </w:rPr>
              <w:t>1.2</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E634617" w14:textId="77777777" w:rsidR="00EC4BA6" w:rsidRPr="00A82064" w:rsidRDefault="00EC4BA6" w:rsidP="00AA02E5">
            <w:pPr>
              <w:keepNext/>
              <w:outlineLvl w:val="3"/>
              <w:rPr>
                <w:rFonts w:cs="Tahoma"/>
                <w:sz w:val="18"/>
                <w:szCs w:val="18"/>
              </w:rPr>
            </w:pPr>
            <w:r w:rsidRPr="00A82064">
              <w:rPr>
                <w:rFonts w:cs="Tahoma"/>
                <w:sz w:val="18"/>
                <w:szCs w:val="18"/>
              </w:rPr>
              <w:t>Altre teleferiche</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4C881"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50</w:t>
            </w:r>
          </w:p>
        </w:tc>
      </w:tr>
      <w:tr w:rsidR="00EC4BA6" w:rsidRPr="00A82064" w14:paraId="124106D0"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0058A941" w14:textId="77777777" w:rsidR="00EC4BA6" w:rsidRPr="00A82064" w:rsidRDefault="00EC4BA6" w:rsidP="00AA02E5">
            <w:pPr>
              <w:jc w:val="center"/>
              <w:rPr>
                <w:rFonts w:cs="Tahoma"/>
                <w:bCs/>
                <w:sz w:val="18"/>
                <w:szCs w:val="18"/>
              </w:rPr>
            </w:pPr>
            <w:r w:rsidRPr="00A82064">
              <w:rPr>
                <w:rFonts w:cs="Tahoma"/>
                <w:bCs/>
                <w:sz w:val="18"/>
                <w:szCs w:val="18"/>
              </w:rPr>
              <w:t>1.3</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461C54E" w14:textId="77777777" w:rsidR="00EC4BA6" w:rsidRPr="00A82064" w:rsidRDefault="00EC4BA6" w:rsidP="00AA02E5">
            <w:pPr>
              <w:keepNext/>
              <w:outlineLvl w:val="3"/>
              <w:rPr>
                <w:rFonts w:cs="Tahoma"/>
                <w:sz w:val="18"/>
                <w:szCs w:val="18"/>
              </w:rPr>
            </w:pPr>
            <w:r w:rsidRPr="00A82064">
              <w:rPr>
                <w:rFonts w:cs="Tahoma"/>
                <w:sz w:val="18"/>
                <w:szCs w:val="18"/>
              </w:rPr>
              <w:t xml:space="preserve">Attrezzature combinate </w:t>
            </w:r>
            <w:proofErr w:type="spellStart"/>
            <w:r w:rsidRPr="00A82064">
              <w:rPr>
                <w:rFonts w:cs="Tahoma"/>
                <w:sz w:val="18"/>
                <w:szCs w:val="18"/>
              </w:rPr>
              <w:t>polifuzionali</w:t>
            </w:r>
            <w:proofErr w:type="spellEnd"/>
            <w:r w:rsidRPr="00A82064">
              <w:rPr>
                <w:rFonts w:cs="Tahoma"/>
                <w:sz w:val="18"/>
                <w:szCs w:val="18"/>
              </w:rPr>
              <w:t xml:space="preserve"> (processori, </w:t>
            </w:r>
            <w:proofErr w:type="spellStart"/>
            <w:r w:rsidRPr="00A82064">
              <w:rPr>
                <w:rFonts w:cs="Tahoma"/>
                <w:sz w:val="18"/>
                <w:szCs w:val="18"/>
              </w:rPr>
              <w:t>harvester</w:t>
            </w:r>
            <w:proofErr w:type="spellEnd"/>
            <w:r w:rsidRPr="00A82064">
              <w:rPr>
                <w:rFonts w:cs="Tahoma"/>
                <w:sz w:val="18"/>
                <w:szCs w:val="18"/>
              </w:rPr>
              <w:t xml:space="preserve">, </w:t>
            </w:r>
            <w:proofErr w:type="spellStart"/>
            <w:r w:rsidRPr="00A82064">
              <w:rPr>
                <w:rFonts w:cs="Tahoma"/>
                <w:sz w:val="18"/>
                <w:szCs w:val="18"/>
              </w:rPr>
              <w:t>harwarder</w:t>
            </w:r>
            <w:proofErr w:type="spellEnd"/>
            <w:r w:rsidRPr="00A82064">
              <w:rPr>
                <w:rFonts w:cs="Tahoma"/>
                <w:sz w:val="18"/>
                <w:szCs w:val="1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DB1F00"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50</w:t>
            </w:r>
          </w:p>
        </w:tc>
      </w:tr>
      <w:tr w:rsidR="00EC4BA6" w:rsidRPr="00A82064" w14:paraId="4BC004BD"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63AF1BCC" w14:textId="77777777" w:rsidR="00EC4BA6" w:rsidRPr="00A82064" w:rsidRDefault="00EC4BA6" w:rsidP="00AA02E5">
            <w:pPr>
              <w:jc w:val="center"/>
              <w:rPr>
                <w:rFonts w:cs="Tahoma"/>
                <w:bCs/>
                <w:sz w:val="18"/>
                <w:szCs w:val="18"/>
              </w:rPr>
            </w:pPr>
            <w:r w:rsidRPr="00A82064">
              <w:rPr>
                <w:rFonts w:cs="Tahoma"/>
                <w:bCs/>
                <w:sz w:val="18"/>
                <w:szCs w:val="18"/>
              </w:rPr>
              <w:t>1.4 cumulabile con 1.5</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FCA50D4" w14:textId="77777777" w:rsidR="00EC4BA6" w:rsidRPr="00A82064" w:rsidRDefault="00EC4BA6" w:rsidP="00AA02E5">
            <w:pPr>
              <w:keepNext/>
              <w:outlineLvl w:val="3"/>
              <w:rPr>
                <w:rFonts w:cs="Tahoma"/>
                <w:sz w:val="18"/>
                <w:szCs w:val="18"/>
              </w:rPr>
            </w:pPr>
            <w:r w:rsidRPr="00A82064">
              <w:rPr>
                <w:rFonts w:cs="Tahoma"/>
                <w:sz w:val="18"/>
                <w:szCs w:val="18"/>
              </w:rPr>
              <w:t>Trattori forestali portanti/</w:t>
            </w:r>
            <w:proofErr w:type="spellStart"/>
            <w:r w:rsidRPr="00A82064">
              <w:rPr>
                <w:rFonts w:cs="Tahoma"/>
                <w:sz w:val="18"/>
                <w:szCs w:val="18"/>
              </w:rPr>
              <w:t>esboscatrici</w:t>
            </w:r>
            <w:proofErr w:type="spellEnd"/>
            <w:r w:rsidRPr="00A82064">
              <w:rPr>
                <w:rFonts w:cs="Tahoma"/>
                <w:sz w:val="18"/>
                <w:szCs w:val="18"/>
              </w:rPr>
              <w:t xml:space="preserve"> (</w:t>
            </w:r>
            <w:proofErr w:type="spellStart"/>
            <w:r w:rsidRPr="00A82064">
              <w:rPr>
                <w:rFonts w:cs="Tahoma"/>
                <w:sz w:val="18"/>
                <w:szCs w:val="18"/>
              </w:rPr>
              <w:t>forwarder</w:t>
            </w:r>
            <w:proofErr w:type="spellEnd"/>
            <w:r w:rsidRPr="00A82064">
              <w:rPr>
                <w:rFonts w:cs="Tahoma"/>
                <w:sz w:val="18"/>
                <w:szCs w:val="18"/>
              </w:rPr>
              <w:t xml:space="preserve"> e </w:t>
            </w:r>
            <w:proofErr w:type="spellStart"/>
            <w:r w:rsidRPr="00A82064">
              <w:rPr>
                <w:rFonts w:cs="Tahoma"/>
                <w:sz w:val="18"/>
                <w:szCs w:val="18"/>
              </w:rPr>
              <w:t>skidder</w:t>
            </w:r>
            <w:proofErr w:type="spellEnd"/>
            <w:r w:rsidRPr="00A82064">
              <w:rPr>
                <w:rFonts w:cs="Tahoma"/>
                <w:sz w:val="18"/>
                <w:szCs w:val="18"/>
              </w:rPr>
              <w:t xml:space="preserve">) </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BA830"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35</w:t>
            </w:r>
          </w:p>
        </w:tc>
      </w:tr>
      <w:tr w:rsidR="00EC4BA6" w:rsidRPr="00A82064" w14:paraId="50193DE3"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517BDBD5" w14:textId="159F98C5" w:rsidR="00EC4BA6" w:rsidRPr="00A82064" w:rsidRDefault="00E839D3" w:rsidP="00E839D3">
            <w:pPr>
              <w:jc w:val="left"/>
              <w:rPr>
                <w:rFonts w:cs="Tahoma"/>
                <w:bCs/>
                <w:sz w:val="18"/>
                <w:szCs w:val="18"/>
              </w:rPr>
            </w:pPr>
            <w:r w:rsidRPr="00A82064">
              <w:rPr>
                <w:rFonts w:cs="Tahoma"/>
                <w:bCs/>
                <w:sz w:val="18"/>
                <w:szCs w:val="18"/>
              </w:rPr>
              <w:t xml:space="preserve"> </w:t>
            </w:r>
            <w:r w:rsidR="00EC4BA6" w:rsidRPr="00A82064">
              <w:rPr>
                <w:rFonts w:cs="Tahoma"/>
                <w:bCs/>
                <w:sz w:val="18"/>
                <w:szCs w:val="18"/>
              </w:rPr>
              <w:t>1.5</w:t>
            </w:r>
            <w:r w:rsidRPr="00A82064">
              <w:rPr>
                <w:rFonts w:cs="Tahoma"/>
                <w:bCs/>
                <w:sz w:val="18"/>
                <w:szCs w:val="18"/>
              </w:rPr>
              <w:t xml:space="preserve"> </w:t>
            </w:r>
            <w:r w:rsidR="00EC4BA6" w:rsidRPr="00A82064">
              <w:rPr>
                <w:rFonts w:cs="Tahoma"/>
                <w:bCs/>
                <w:sz w:val="18"/>
                <w:szCs w:val="18"/>
              </w:rPr>
              <w:t>cumulabile con 1.4</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7AD4CA7" w14:textId="77777777" w:rsidR="00EC4BA6" w:rsidRPr="00A82064" w:rsidRDefault="00EC4BA6" w:rsidP="00AA02E5">
            <w:pPr>
              <w:keepNext/>
              <w:outlineLvl w:val="3"/>
              <w:rPr>
                <w:rFonts w:cs="Tahoma"/>
                <w:sz w:val="18"/>
                <w:szCs w:val="18"/>
              </w:rPr>
            </w:pPr>
            <w:r w:rsidRPr="00A82064">
              <w:rPr>
                <w:rFonts w:cs="Tahoma"/>
                <w:sz w:val="18"/>
                <w:szCs w:val="18"/>
              </w:rPr>
              <w:t>Altre attrezzature monofunzionali (abbattitrice, carica tronchi)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626713"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15</w:t>
            </w:r>
          </w:p>
        </w:tc>
      </w:tr>
      <w:tr w:rsidR="00EC4BA6" w:rsidRPr="00A82064" w14:paraId="221BB1EF"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7367FC36" w14:textId="77777777" w:rsidR="00EC4BA6" w:rsidRPr="00A82064" w:rsidRDefault="00EC4BA6" w:rsidP="00AA02E5">
            <w:pPr>
              <w:jc w:val="center"/>
              <w:rPr>
                <w:rFonts w:cs="Tahoma"/>
                <w:bCs/>
                <w:sz w:val="18"/>
                <w:szCs w:val="18"/>
              </w:rPr>
            </w:pPr>
            <w:r w:rsidRPr="00A82064">
              <w:rPr>
                <w:rFonts w:cs="Tahoma"/>
                <w:bCs/>
                <w:sz w:val="18"/>
                <w:szCs w:val="18"/>
              </w:rPr>
              <w:t>1.6</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743A025" w14:textId="77777777" w:rsidR="00EC4BA6" w:rsidRPr="00A82064" w:rsidRDefault="00EC4BA6" w:rsidP="00AA02E5">
            <w:pPr>
              <w:keepNext/>
              <w:outlineLvl w:val="3"/>
              <w:rPr>
                <w:rFonts w:cs="Tahoma"/>
                <w:sz w:val="18"/>
                <w:szCs w:val="18"/>
              </w:rPr>
            </w:pPr>
            <w:proofErr w:type="spellStart"/>
            <w:r w:rsidRPr="00A82064">
              <w:rPr>
                <w:rFonts w:cs="Tahoma"/>
                <w:sz w:val="18"/>
                <w:szCs w:val="18"/>
              </w:rPr>
              <w:t>Transporter</w:t>
            </w:r>
            <w:proofErr w:type="spellEnd"/>
            <w:r w:rsidRPr="00A82064">
              <w:rPr>
                <w:rFonts w:cs="Tahoma"/>
                <w:sz w:val="18"/>
                <w:szCs w:val="18"/>
              </w:rPr>
              <w:t xml:space="preserve"> per legname, rimorchi forestali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63A772"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10</w:t>
            </w:r>
          </w:p>
        </w:tc>
      </w:tr>
      <w:tr w:rsidR="00EC4BA6" w:rsidRPr="00A82064" w14:paraId="46638DA5"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1B85D87F" w14:textId="77777777" w:rsidR="00EC4BA6" w:rsidRPr="00A82064" w:rsidRDefault="00EC4BA6" w:rsidP="00AA02E5">
            <w:pPr>
              <w:jc w:val="center"/>
              <w:rPr>
                <w:rFonts w:cs="Tahoma"/>
                <w:bCs/>
                <w:sz w:val="18"/>
                <w:szCs w:val="18"/>
              </w:rPr>
            </w:pPr>
            <w:r w:rsidRPr="00A82064">
              <w:rPr>
                <w:rFonts w:cs="Tahoma"/>
                <w:bCs/>
                <w:sz w:val="18"/>
                <w:szCs w:val="18"/>
              </w:rPr>
              <w:t>1.7</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8CF3C3A" w14:textId="77777777" w:rsidR="00EC4BA6" w:rsidRPr="00A82064" w:rsidRDefault="00EC4BA6" w:rsidP="00AA02E5">
            <w:pPr>
              <w:keepNext/>
              <w:outlineLvl w:val="3"/>
              <w:rPr>
                <w:rFonts w:cs="Tahoma"/>
                <w:sz w:val="18"/>
                <w:szCs w:val="18"/>
              </w:rPr>
            </w:pPr>
            <w:r w:rsidRPr="00A82064">
              <w:rPr>
                <w:rFonts w:cs="Tahoma"/>
                <w:sz w:val="18"/>
                <w:szCs w:val="18"/>
              </w:rPr>
              <w:t>Macchine motorizzate con livello di emissione EURO &gt; IV</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4670D6"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5</w:t>
            </w:r>
          </w:p>
        </w:tc>
      </w:tr>
      <w:tr w:rsidR="00EC4BA6" w:rsidRPr="00A82064" w14:paraId="0F85AB96"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FFCC"/>
            <w:tcMar>
              <w:left w:w="65" w:type="dxa"/>
            </w:tcMar>
            <w:vAlign w:val="center"/>
          </w:tcPr>
          <w:p w14:paraId="743DCCDA" w14:textId="77777777" w:rsidR="00EC4BA6" w:rsidRPr="00A82064" w:rsidRDefault="00EC4BA6" w:rsidP="00AA02E5">
            <w:pPr>
              <w:jc w:val="center"/>
              <w:rPr>
                <w:rFonts w:cs="Tahoma"/>
                <w:bCs/>
                <w:sz w:val="18"/>
                <w:szCs w:val="18"/>
              </w:rPr>
            </w:pPr>
            <w:r w:rsidRPr="00A82064">
              <w:rPr>
                <w:rFonts w:cs="Tahoma"/>
                <w:bCs/>
                <w:sz w:val="18"/>
                <w:szCs w:val="18"/>
              </w:rPr>
              <w:t>1.8</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1E8C634" w14:textId="77777777" w:rsidR="00EC4BA6" w:rsidRPr="00A82064" w:rsidRDefault="00EC4BA6" w:rsidP="00AA02E5">
            <w:pPr>
              <w:keepNext/>
              <w:outlineLvl w:val="3"/>
              <w:rPr>
                <w:rFonts w:cs="Tahoma"/>
                <w:sz w:val="18"/>
                <w:szCs w:val="18"/>
              </w:rPr>
            </w:pPr>
            <w:r w:rsidRPr="00A82064">
              <w:rPr>
                <w:rFonts w:cs="Tahoma"/>
                <w:sz w:val="18"/>
                <w:szCs w:val="18"/>
              </w:rPr>
              <w:t>Attrezzature/macchine che utilizzano olii idraulici biodegradabili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867DF" w14:textId="77777777" w:rsidR="00EC4BA6" w:rsidRPr="00A82064" w:rsidRDefault="00EC4BA6" w:rsidP="00191200">
            <w:pPr>
              <w:keepNext/>
              <w:ind w:left="3372" w:hanging="3372"/>
              <w:jc w:val="center"/>
              <w:outlineLvl w:val="3"/>
              <w:rPr>
                <w:rFonts w:cs="Tahoma"/>
                <w:sz w:val="18"/>
                <w:szCs w:val="18"/>
              </w:rPr>
            </w:pPr>
            <w:r w:rsidRPr="00A82064">
              <w:rPr>
                <w:rFonts w:cs="Tahoma"/>
                <w:sz w:val="18"/>
                <w:szCs w:val="18"/>
              </w:rPr>
              <w:t>5</w:t>
            </w:r>
          </w:p>
        </w:tc>
      </w:tr>
      <w:tr w:rsidR="00EC4BA6" w:rsidRPr="00A82064" w14:paraId="404D1BBC" w14:textId="77777777" w:rsidTr="00A82064">
        <w:trPr>
          <w:trHeight w:val="20"/>
        </w:trPr>
        <w:tc>
          <w:tcPr>
            <w:tcW w:w="8931" w:type="dxa"/>
            <w:gridSpan w:val="2"/>
            <w:tcBorders>
              <w:top w:val="single" w:sz="4" w:space="0" w:color="00000A"/>
              <w:left w:val="nil"/>
              <w:bottom w:val="single" w:sz="4" w:space="0" w:color="00000A"/>
              <w:right w:val="nil"/>
            </w:tcBorders>
            <w:shd w:val="clear" w:color="auto" w:fill="FFFFFF"/>
            <w:vAlign w:val="center"/>
          </w:tcPr>
          <w:p w14:paraId="16144E3F" w14:textId="77777777" w:rsidR="00EC4BA6" w:rsidRPr="00A82064" w:rsidRDefault="00EC4BA6" w:rsidP="00AA02E5">
            <w:pPr>
              <w:rPr>
                <w:rFonts w:cs="Tahoma"/>
                <w:sz w:val="6"/>
                <w:szCs w:val="6"/>
              </w:rPr>
            </w:pPr>
          </w:p>
        </w:tc>
        <w:tc>
          <w:tcPr>
            <w:tcW w:w="708" w:type="dxa"/>
            <w:tcBorders>
              <w:top w:val="single" w:sz="4" w:space="0" w:color="00000A"/>
              <w:left w:val="nil"/>
              <w:bottom w:val="single" w:sz="4" w:space="0" w:color="00000A"/>
              <w:right w:val="nil"/>
            </w:tcBorders>
            <w:shd w:val="clear" w:color="auto" w:fill="FFFFFF"/>
            <w:vAlign w:val="center"/>
          </w:tcPr>
          <w:p w14:paraId="240A7592" w14:textId="77777777" w:rsidR="00EC4BA6" w:rsidRPr="00A82064" w:rsidRDefault="00EC4BA6" w:rsidP="00AA02E5">
            <w:pPr>
              <w:rPr>
                <w:rFonts w:cs="Tahoma"/>
                <w:sz w:val="6"/>
                <w:szCs w:val="6"/>
              </w:rPr>
            </w:pPr>
          </w:p>
        </w:tc>
      </w:tr>
      <w:tr w:rsidR="00EC4BA6" w:rsidRPr="00A82064" w14:paraId="4E07C802"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692DCFE4" w14:textId="77777777" w:rsidR="00EC4BA6" w:rsidRPr="00A82064" w:rsidRDefault="00EC4BA6" w:rsidP="00AA02E5">
            <w:pPr>
              <w:rPr>
                <w:rFonts w:cs="Tahoma"/>
                <w:b/>
                <w:bCs/>
                <w:sz w:val="18"/>
                <w:szCs w:val="18"/>
              </w:rPr>
            </w:pPr>
            <w:r w:rsidRPr="00A82064">
              <w:rPr>
                <w:rFonts w:cs="Tahoma"/>
                <w:b/>
                <w:bCs/>
                <w:sz w:val="18"/>
                <w:szCs w:val="18"/>
              </w:rPr>
              <w:t>Caratteristiche del richiedente **</w:t>
            </w:r>
          </w:p>
        </w:tc>
        <w:tc>
          <w:tcPr>
            <w:tcW w:w="708"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1D8D3A71" w14:textId="77777777" w:rsidR="00EC4BA6" w:rsidRPr="00A82064" w:rsidRDefault="00EC4BA6" w:rsidP="00AA02E5">
            <w:pPr>
              <w:jc w:val="center"/>
              <w:rPr>
                <w:rFonts w:cs="Tahoma"/>
                <w:b/>
                <w:bCs/>
                <w:sz w:val="18"/>
                <w:szCs w:val="18"/>
              </w:rPr>
            </w:pPr>
            <w:r w:rsidRPr="00A82064">
              <w:rPr>
                <w:rFonts w:cs="Tahoma"/>
                <w:b/>
                <w:bCs/>
                <w:sz w:val="18"/>
                <w:szCs w:val="18"/>
              </w:rPr>
              <w:t>20</w:t>
            </w:r>
          </w:p>
        </w:tc>
      </w:tr>
      <w:tr w:rsidR="00EC4BA6" w:rsidRPr="00A82064" w14:paraId="25FBBDDA"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1B90CF18" w14:textId="77777777" w:rsidR="00EC4BA6" w:rsidRPr="00A82064" w:rsidRDefault="00EC4BA6" w:rsidP="00AA02E5">
            <w:pPr>
              <w:jc w:val="center"/>
              <w:rPr>
                <w:rFonts w:cs="Tahoma"/>
                <w:bCs/>
                <w:sz w:val="18"/>
                <w:szCs w:val="18"/>
              </w:rPr>
            </w:pPr>
            <w:r w:rsidRPr="00A82064">
              <w:rPr>
                <w:rFonts w:cs="Tahoma"/>
                <w:bCs/>
                <w:sz w:val="18"/>
                <w:szCs w:val="18"/>
              </w:rPr>
              <w:t>2.1</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D658172" w14:textId="77777777" w:rsidR="00EC4BA6" w:rsidRPr="00A82064" w:rsidRDefault="00EC4BA6" w:rsidP="00AA02E5">
            <w:pPr>
              <w:keepNext/>
              <w:outlineLvl w:val="3"/>
              <w:rPr>
                <w:rFonts w:cs="Tahoma"/>
                <w:sz w:val="18"/>
                <w:szCs w:val="18"/>
              </w:rPr>
            </w:pPr>
            <w:r w:rsidRPr="00A82064">
              <w:rPr>
                <w:rFonts w:cs="Tahoma"/>
                <w:sz w:val="18"/>
                <w:szCs w:val="18"/>
              </w:rPr>
              <w:t>Consorzi forestali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23AEF4" w14:textId="77777777" w:rsidR="00EC4BA6" w:rsidRPr="00A82064" w:rsidRDefault="00EC4BA6" w:rsidP="00191200">
            <w:pPr>
              <w:keepNext/>
              <w:jc w:val="center"/>
              <w:outlineLvl w:val="3"/>
              <w:rPr>
                <w:rFonts w:cs="Tahoma"/>
                <w:sz w:val="18"/>
                <w:szCs w:val="18"/>
              </w:rPr>
            </w:pPr>
            <w:r w:rsidRPr="00A82064">
              <w:rPr>
                <w:rFonts w:cs="Tahoma"/>
                <w:sz w:val="18"/>
                <w:szCs w:val="18"/>
              </w:rPr>
              <w:t>15</w:t>
            </w:r>
          </w:p>
        </w:tc>
      </w:tr>
      <w:tr w:rsidR="00EC4BA6" w:rsidRPr="00A82064" w14:paraId="5B7D98C3"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45AF2DA9" w14:textId="77777777" w:rsidR="00EC4BA6" w:rsidRPr="00A82064" w:rsidRDefault="00EC4BA6" w:rsidP="00AA02E5">
            <w:pPr>
              <w:jc w:val="center"/>
              <w:rPr>
                <w:rFonts w:cs="Tahoma"/>
                <w:bCs/>
                <w:sz w:val="18"/>
                <w:szCs w:val="18"/>
              </w:rPr>
            </w:pPr>
            <w:r w:rsidRPr="00A82064">
              <w:rPr>
                <w:rFonts w:cs="Tahoma"/>
                <w:bCs/>
                <w:sz w:val="18"/>
                <w:szCs w:val="18"/>
              </w:rPr>
              <w:t>2.2 cumulabile con 2.3</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C778196" w14:textId="77777777" w:rsidR="00EC4BA6" w:rsidRPr="00A82064" w:rsidRDefault="00EC4BA6" w:rsidP="00AA02E5">
            <w:pPr>
              <w:keepNext/>
              <w:outlineLvl w:val="3"/>
              <w:rPr>
                <w:rFonts w:cs="Tahoma"/>
                <w:sz w:val="18"/>
                <w:szCs w:val="18"/>
              </w:rPr>
            </w:pPr>
            <w:r w:rsidRPr="00A82064">
              <w:rPr>
                <w:rFonts w:cs="Tahoma"/>
                <w:sz w:val="18"/>
                <w:szCs w:val="18"/>
              </w:rPr>
              <w:t xml:space="preserve">Imprese boschive </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B3457D" w14:textId="77777777" w:rsidR="00EC4BA6" w:rsidRPr="00A82064" w:rsidRDefault="00EC4BA6" w:rsidP="00191200">
            <w:pPr>
              <w:keepNext/>
              <w:jc w:val="center"/>
              <w:outlineLvl w:val="3"/>
              <w:rPr>
                <w:rFonts w:cs="Tahoma"/>
                <w:sz w:val="18"/>
                <w:szCs w:val="18"/>
              </w:rPr>
            </w:pPr>
            <w:r w:rsidRPr="00A82064">
              <w:rPr>
                <w:rFonts w:cs="Tahoma"/>
                <w:sz w:val="18"/>
                <w:szCs w:val="18"/>
              </w:rPr>
              <w:t>10</w:t>
            </w:r>
          </w:p>
        </w:tc>
      </w:tr>
      <w:tr w:rsidR="00EC4BA6" w:rsidRPr="00A82064" w14:paraId="1EB83A67"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7C5A4E32" w14:textId="77777777" w:rsidR="00EC4BA6" w:rsidRPr="00A82064" w:rsidRDefault="00EC4BA6" w:rsidP="00AA02E5">
            <w:pPr>
              <w:jc w:val="center"/>
              <w:rPr>
                <w:rFonts w:cs="Tahoma"/>
                <w:bCs/>
                <w:sz w:val="18"/>
                <w:szCs w:val="18"/>
              </w:rPr>
            </w:pPr>
            <w:r w:rsidRPr="00A82064">
              <w:rPr>
                <w:rFonts w:cs="Tahoma"/>
                <w:bCs/>
                <w:sz w:val="18"/>
                <w:szCs w:val="18"/>
              </w:rPr>
              <w:t>2.3 cumulabile con 2.2</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F76E0CE" w14:textId="77777777" w:rsidR="00EC4BA6" w:rsidRPr="00A82064" w:rsidRDefault="00EC4BA6" w:rsidP="00AA02E5">
            <w:pPr>
              <w:keepNext/>
              <w:outlineLvl w:val="3"/>
              <w:rPr>
                <w:rFonts w:cs="Tahoma"/>
                <w:sz w:val="18"/>
                <w:szCs w:val="18"/>
              </w:rPr>
            </w:pPr>
            <w:r w:rsidRPr="00A82064">
              <w:rPr>
                <w:rFonts w:cs="Tahoma"/>
                <w:sz w:val="18"/>
                <w:szCs w:val="18"/>
              </w:rPr>
              <w:t>Titolare dell'impresa boschiva di età non superiore a 40 anni***</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B166C"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4E777C81"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CCCCFF"/>
            <w:tcMar>
              <w:left w:w="65" w:type="dxa"/>
            </w:tcMar>
            <w:vAlign w:val="center"/>
          </w:tcPr>
          <w:p w14:paraId="0A2178E6" w14:textId="68FB0947" w:rsidR="00EC4BA6" w:rsidRPr="00A82064" w:rsidRDefault="00EC4BA6" w:rsidP="00AA02E5">
            <w:pPr>
              <w:jc w:val="center"/>
              <w:rPr>
                <w:rFonts w:cs="Tahoma"/>
                <w:bCs/>
                <w:sz w:val="18"/>
                <w:szCs w:val="18"/>
              </w:rPr>
            </w:pPr>
            <w:r w:rsidRPr="00A82064">
              <w:rPr>
                <w:rFonts w:cs="Tahoma"/>
                <w:bCs/>
                <w:sz w:val="18"/>
                <w:szCs w:val="18"/>
              </w:rPr>
              <w:t>2.4</w:t>
            </w:r>
            <w:r w:rsidR="00AA02E5" w:rsidRPr="00A82064">
              <w:rPr>
                <w:rFonts w:cs="Tahoma"/>
                <w:bCs/>
                <w:sz w:val="18"/>
                <w:szCs w:val="18"/>
              </w:rPr>
              <w:t xml:space="preserve"> </w:t>
            </w:r>
            <w:r w:rsidRPr="00A82064">
              <w:rPr>
                <w:rFonts w:cs="Tahoma"/>
                <w:bCs/>
                <w:sz w:val="18"/>
                <w:szCs w:val="18"/>
              </w:rPr>
              <w:t>cumulabile con tutti i precedenti punti</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127D1DE" w14:textId="77777777" w:rsidR="00EC4BA6" w:rsidRPr="00A82064" w:rsidRDefault="00EC4BA6" w:rsidP="00AA02E5">
            <w:pPr>
              <w:keepNext/>
              <w:outlineLvl w:val="3"/>
              <w:rPr>
                <w:rFonts w:cs="Tahoma"/>
                <w:sz w:val="18"/>
                <w:szCs w:val="18"/>
              </w:rPr>
            </w:pPr>
            <w:r w:rsidRPr="00A82064">
              <w:rPr>
                <w:rFonts w:cs="Tahoma"/>
                <w:sz w:val="18"/>
                <w:szCs w:val="18"/>
              </w:rPr>
              <w:t xml:space="preserve">Richiedente che non ha ricevuto finanziamenti per le misure </w:t>
            </w:r>
            <w:proofErr w:type="gramStart"/>
            <w:r w:rsidRPr="00A82064">
              <w:rPr>
                <w:rFonts w:cs="Tahoma"/>
                <w:sz w:val="18"/>
                <w:szCs w:val="18"/>
              </w:rPr>
              <w:t>122  o</w:t>
            </w:r>
            <w:proofErr w:type="gramEnd"/>
            <w:r w:rsidRPr="00A82064">
              <w:rPr>
                <w:rFonts w:cs="Tahoma"/>
                <w:sz w:val="18"/>
                <w:szCs w:val="18"/>
              </w:rPr>
              <w:t xml:space="preserve"> 123 del PSR 2007-2013***</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AB01F9"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78ED22E2" w14:textId="77777777" w:rsidTr="00A82064">
        <w:trPr>
          <w:trHeight w:val="20"/>
        </w:trPr>
        <w:tc>
          <w:tcPr>
            <w:tcW w:w="8931" w:type="dxa"/>
            <w:gridSpan w:val="2"/>
            <w:tcBorders>
              <w:top w:val="single" w:sz="4" w:space="0" w:color="00000A"/>
              <w:left w:val="nil"/>
              <w:bottom w:val="single" w:sz="4" w:space="0" w:color="00000A"/>
              <w:right w:val="nil"/>
            </w:tcBorders>
            <w:shd w:val="clear" w:color="auto" w:fill="FFFFFF"/>
            <w:vAlign w:val="center"/>
          </w:tcPr>
          <w:p w14:paraId="58F052E7" w14:textId="77777777" w:rsidR="00EC4BA6" w:rsidRPr="00A82064" w:rsidRDefault="00EC4BA6" w:rsidP="00AA02E5">
            <w:pPr>
              <w:rPr>
                <w:rFonts w:cs="Tahoma"/>
                <w:sz w:val="6"/>
                <w:szCs w:val="6"/>
              </w:rPr>
            </w:pPr>
          </w:p>
        </w:tc>
        <w:tc>
          <w:tcPr>
            <w:tcW w:w="708" w:type="dxa"/>
            <w:tcBorders>
              <w:top w:val="single" w:sz="4" w:space="0" w:color="00000A"/>
              <w:left w:val="nil"/>
              <w:bottom w:val="single" w:sz="4" w:space="0" w:color="00000A"/>
              <w:right w:val="nil"/>
            </w:tcBorders>
            <w:shd w:val="clear" w:color="auto" w:fill="FFFFFF"/>
            <w:vAlign w:val="center"/>
          </w:tcPr>
          <w:p w14:paraId="16A9534B" w14:textId="77777777" w:rsidR="00EC4BA6" w:rsidRPr="00A82064" w:rsidRDefault="00EC4BA6" w:rsidP="00AA02E5">
            <w:pPr>
              <w:rPr>
                <w:rFonts w:cs="Tahoma"/>
                <w:sz w:val="6"/>
                <w:szCs w:val="6"/>
              </w:rPr>
            </w:pPr>
          </w:p>
        </w:tc>
      </w:tr>
      <w:tr w:rsidR="00EC4BA6" w:rsidRPr="00A82064" w14:paraId="123FC84D" w14:textId="77777777" w:rsidTr="00A82064">
        <w:trPr>
          <w:trHeight w:val="20"/>
        </w:trPr>
        <w:tc>
          <w:tcPr>
            <w:tcW w:w="8931" w:type="dxa"/>
            <w:gridSpan w:val="2"/>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3C60329C" w14:textId="77777777" w:rsidR="00EC4BA6" w:rsidRPr="00A82064" w:rsidRDefault="00EC4BA6" w:rsidP="00AA02E5">
            <w:pPr>
              <w:rPr>
                <w:rFonts w:cs="Tahoma"/>
                <w:b/>
                <w:bCs/>
                <w:sz w:val="18"/>
                <w:szCs w:val="18"/>
              </w:rPr>
            </w:pPr>
            <w:r w:rsidRPr="00A82064">
              <w:rPr>
                <w:rFonts w:cs="Tahoma"/>
                <w:b/>
                <w:bCs/>
                <w:sz w:val="18"/>
                <w:szCs w:val="18"/>
              </w:rPr>
              <w:t xml:space="preserve">Mc tagliati dal richiedente (media del </w:t>
            </w:r>
            <w:proofErr w:type="gramStart"/>
            <w:r w:rsidRPr="00A82064">
              <w:rPr>
                <w:rFonts w:cs="Tahoma"/>
                <w:b/>
                <w:bCs/>
                <w:sz w:val="18"/>
                <w:szCs w:val="18"/>
              </w:rPr>
              <w:t>triennio)*</w:t>
            </w:r>
            <w:proofErr w:type="gramEnd"/>
            <w:r w:rsidRPr="00A82064">
              <w:rPr>
                <w:rFonts w:cs="Tahoma"/>
                <w:b/>
                <w:bCs/>
                <w:sz w:val="18"/>
                <w:szCs w:val="1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518263E9" w14:textId="77777777" w:rsidR="00EC4BA6" w:rsidRPr="00A82064" w:rsidRDefault="00EC4BA6" w:rsidP="00AA02E5">
            <w:pPr>
              <w:jc w:val="center"/>
              <w:rPr>
                <w:rFonts w:cs="Tahoma"/>
                <w:b/>
                <w:bCs/>
                <w:sz w:val="18"/>
                <w:szCs w:val="18"/>
              </w:rPr>
            </w:pPr>
            <w:r w:rsidRPr="00A82064">
              <w:rPr>
                <w:rFonts w:cs="Tahoma"/>
                <w:b/>
                <w:bCs/>
                <w:sz w:val="18"/>
                <w:szCs w:val="18"/>
              </w:rPr>
              <w:t>10</w:t>
            </w:r>
          </w:p>
        </w:tc>
      </w:tr>
      <w:tr w:rsidR="00EC4BA6" w:rsidRPr="00A82064" w14:paraId="65BB1F07"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33F3DF9B" w14:textId="77777777" w:rsidR="00EC4BA6" w:rsidRPr="00A82064" w:rsidRDefault="00EC4BA6" w:rsidP="00AA02E5">
            <w:pPr>
              <w:jc w:val="center"/>
              <w:rPr>
                <w:rFonts w:cs="Tahoma"/>
                <w:bCs/>
                <w:sz w:val="18"/>
                <w:szCs w:val="18"/>
              </w:rPr>
            </w:pPr>
            <w:r w:rsidRPr="00A82064">
              <w:rPr>
                <w:rFonts w:cs="Tahoma"/>
                <w:bCs/>
                <w:sz w:val="18"/>
                <w:szCs w:val="18"/>
              </w:rPr>
              <w:t>3.1</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DD6088A" w14:textId="77777777" w:rsidR="00EC4BA6" w:rsidRPr="00A82064" w:rsidRDefault="00EC4BA6" w:rsidP="00AA02E5">
            <w:pPr>
              <w:keepNext/>
              <w:outlineLvl w:val="3"/>
              <w:rPr>
                <w:rFonts w:cs="Tahoma"/>
                <w:sz w:val="18"/>
                <w:szCs w:val="18"/>
              </w:rPr>
            </w:pPr>
            <w:r w:rsidRPr="00A82064">
              <w:rPr>
                <w:rFonts w:cs="Tahoma"/>
                <w:sz w:val="18"/>
                <w:szCs w:val="18"/>
              </w:rPr>
              <w:t>maggiore di 700 mc/ULU/anno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1257B3" w14:textId="77777777" w:rsidR="00EC4BA6" w:rsidRPr="00A82064" w:rsidRDefault="00EC4BA6" w:rsidP="00191200">
            <w:pPr>
              <w:keepNext/>
              <w:jc w:val="center"/>
              <w:outlineLvl w:val="3"/>
              <w:rPr>
                <w:rFonts w:cs="Tahoma"/>
                <w:sz w:val="18"/>
                <w:szCs w:val="18"/>
              </w:rPr>
            </w:pPr>
            <w:r w:rsidRPr="00A82064">
              <w:rPr>
                <w:rFonts w:cs="Tahoma"/>
                <w:sz w:val="18"/>
                <w:szCs w:val="18"/>
              </w:rPr>
              <w:t>10</w:t>
            </w:r>
          </w:p>
        </w:tc>
      </w:tr>
      <w:tr w:rsidR="00EC4BA6" w:rsidRPr="00A82064" w14:paraId="2679CCD7"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56A247CD" w14:textId="77777777" w:rsidR="00EC4BA6" w:rsidRPr="00A82064" w:rsidRDefault="00EC4BA6" w:rsidP="00AA02E5">
            <w:pPr>
              <w:jc w:val="center"/>
              <w:rPr>
                <w:rFonts w:cs="Tahoma"/>
                <w:bCs/>
                <w:sz w:val="18"/>
                <w:szCs w:val="18"/>
              </w:rPr>
            </w:pPr>
            <w:r w:rsidRPr="00A82064">
              <w:rPr>
                <w:rFonts w:cs="Tahoma"/>
                <w:bCs/>
                <w:sz w:val="18"/>
                <w:szCs w:val="18"/>
              </w:rPr>
              <w:t>3.2</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AA971C5" w14:textId="02EEC3E9" w:rsidR="00EC4BA6" w:rsidRPr="00A82064" w:rsidRDefault="00EC4BA6" w:rsidP="00AA02E5">
            <w:pPr>
              <w:keepNext/>
              <w:outlineLvl w:val="3"/>
              <w:rPr>
                <w:rFonts w:cs="Tahoma"/>
                <w:sz w:val="18"/>
                <w:szCs w:val="18"/>
              </w:rPr>
            </w:pPr>
            <w:r w:rsidRPr="00A82064">
              <w:rPr>
                <w:rFonts w:cs="Tahoma"/>
                <w:sz w:val="18"/>
                <w:szCs w:val="18"/>
              </w:rPr>
              <w:t>da 350 a 700 mc/ULU/anno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E546E" w14:textId="77777777" w:rsidR="00EC4BA6" w:rsidRPr="00A82064" w:rsidRDefault="00EC4BA6" w:rsidP="00191200">
            <w:pPr>
              <w:keepNext/>
              <w:jc w:val="center"/>
              <w:outlineLvl w:val="3"/>
              <w:rPr>
                <w:rFonts w:cs="Tahoma"/>
                <w:sz w:val="18"/>
                <w:szCs w:val="18"/>
              </w:rPr>
            </w:pPr>
            <w:r w:rsidRPr="00A82064">
              <w:rPr>
                <w:rFonts w:cs="Tahoma"/>
                <w:sz w:val="18"/>
                <w:szCs w:val="18"/>
              </w:rPr>
              <w:t>7</w:t>
            </w:r>
          </w:p>
        </w:tc>
      </w:tr>
      <w:tr w:rsidR="00EC4BA6" w:rsidRPr="00A82064" w14:paraId="6DDF0F4C" w14:textId="77777777" w:rsidTr="00A82064">
        <w:trPr>
          <w:trHeight w:val="20"/>
        </w:trPr>
        <w:tc>
          <w:tcPr>
            <w:tcW w:w="1741"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29B41585" w14:textId="77777777" w:rsidR="00EC4BA6" w:rsidRPr="00A82064" w:rsidRDefault="00EC4BA6" w:rsidP="00AA02E5">
            <w:pPr>
              <w:jc w:val="center"/>
              <w:rPr>
                <w:rFonts w:cs="Tahoma"/>
                <w:bCs/>
                <w:sz w:val="18"/>
                <w:szCs w:val="18"/>
              </w:rPr>
            </w:pPr>
            <w:r w:rsidRPr="00A82064">
              <w:rPr>
                <w:rFonts w:cs="Tahoma"/>
                <w:bCs/>
                <w:sz w:val="18"/>
                <w:szCs w:val="18"/>
              </w:rPr>
              <w:t>3.2</w:t>
            </w: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CAA58BE" w14:textId="77777777" w:rsidR="00EC4BA6" w:rsidRPr="00A82064" w:rsidRDefault="00EC4BA6" w:rsidP="00AA02E5">
            <w:pPr>
              <w:keepNext/>
              <w:outlineLvl w:val="3"/>
              <w:rPr>
                <w:rFonts w:cs="Tahoma"/>
                <w:sz w:val="18"/>
                <w:szCs w:val="18"/>
              </w:rPr>
            </w:pPr>
            <w:r w:rsidRPr="00A82064">
              <w:rPr>
                <w:rFonts w:cs="Tahoma"/>
                <w:sz w:val="18"/>
                <w:szCs w:val="18"/>
              </w:rPr>
              <w:t>minore 350 mc/ULU/anno</w:t>
            </w: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1B7187"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681D1679" w14:textId="77777777" w:rsidTr="00A82064">
        <w:trPr>
          <w:trHeight w:val="20"/>
        </w:trPr>
        <w:tc>
          <w:tcPr>
            <w:tcW w:w="1741" w:type="dxa"/>
            <w:tcBorders>
              <w:top w:val="nil"/>
              <w:left w:val="nil"/>
              <w:bottom w:val="nil"/>
              <w:right w:val="nil"/>
            </w:tcBorders>
            <w:shd w:val="clear" w:color="auto" w:fill="FFFFFF"/>
            <w:vAlign w:val="center"/>
          </w:tcPr>
          <w:p w14:paraId="215ACCD9" w14:textId="77777777" w:rsidR="00EC4BA6" w:rsidRPr="00A82064" w:rsidRDefault="00EC4BA6" w:rsidP="00AA02E5">
            <w:pPr>
              <w:rPr>
                <w:rFonts w:cs="Tahoma"/>
                <w:sz w:val="6"/>
                <w:szCs w:val="6"/>
              </w:rPr>
            </w:pPr>
          </w:p>
        </w:tc>
        <w:tc>
          <w:tcPr>
            <w:tcW w:w="7190" w:type="dxa"/>
            <w:tcBorders>
              <w:top w:val="nil"/>
              <w:left w:val="nil"/>
              <w:bottom w:val="nil"/>
              <w:right w:val="nil"/>
            </w:tcBorders>
            <w:shd w:val="clear" w:color="auto" w:fill="FFFFFF"/>
            <w:vAlign w:val="bottom"/>
          </w:tcPr>
          <w:p w14:paraId="33716C96" w14:textId="77777777" w:rsidR="00EC4BA6" w:rsidRPr="00A82064" w:rsidRDefault="00EC4BA6" w:rsidP="00AA02E5">
            <w:pPr>
              <w:rPr>
                <w:rFonts w:cs="Tahoma"/>
                <w:sz w:val="6"/>
                <w:szCs w:val="6"/>
              </w:rPr>
            </w:pPr>
          </w:p>
        </w:tc>
        <w:tc>
          <w:tcPr>
            <w:tcW w:w="708" w:type="dxa"/>
            <w:tcBorders>
              <w:top w:val="nil"/>
              <w:left w:val="nil"/>
              <w:bottom w:val="nil"/>
              <w:right w:val="nil"/>
            </w:tcBorders>
            <w:shd w:val="clear" w:color="auto" w:fill="FFFFFF"/>
            <w:vAlign w:val="bottom"/>
          </w:tcPr>
          <w:p w14:paraId="215F8279" w14:textId="77777777" w:rsidR="00EC4BA6" w:rsidRPr="00A82064" w:rsidRDefault="00EC4BA6" w:rsidP="00AA02E5">
            <w:pPr>
              <w:rPr>
                <w:rFonts w:cs="Tahoma"/>
                <w:sz w:val="6"/>
                <w:szCs w:val="6"/>
              </w:rPr>
            </w:pPr>
          </w:p>
        </w:tc>
      </w:tr>
      <w:tr w:rsidR="00EC4BA6" w:rsidRPr="00A82064" w14:paraId="4DB2A601" w14:textId="77777777" w:rsidTr="00A82064">
        <w:trPr>
          <w:trHeight w:val="20"/>
        </w:trPr>
        <w:tc>
          <w:tcPr>
            <w:tcW w:w="1741" w:type="dxa"/>
            <w:tcBorders>
              <w:top w:val="nil"/>
              <w:left w:val="nil"/>
              <w:bottom w:val="nil"/>
              <w:right w:val="nil"/>
            </w:tcBorders>
            <w:shd w:val="clear" w:color="auto" w:fill="FFFFFF"/>
            <w:vAlign w:val="center"/>
          </w:tcPr>
          <w:p w14:paraId="3EF41AD7" w14:textId="77777777" w:rsidR="00EC4BA6" w:rsidRPr="00A82064" w:rsidRDefault="00EC4BA6" w:rsidP="00AA02E5">
            <w:pPr>
              <w:jc w:val="center"/>
              <w:rPr>
                <w:rFonts w:cs="Tahoma"/>
                <w:b/>
                <w:bCs/>
                <w:color w:val="800000"/>
                <w:sz w:val="18"/>
                <w:szCs w:val="18"/>
              </w:rPr>
            </w:pPr>
          </w:p>
        </w:tc>
        <w:tc>
          <w:tcPr>
            <w:tcW w:w="719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5B67FC0" w14:textId="77777777" w:rsidR="00EC4BA6" w:rsidRPr="00A82064" w:rsidRDefault="00EC4BA6" w:rsidP="00AA02E5">
            <w:pPr>
              <w:jc w:val="right"/>
              <w:rPr>
                <w:rFonts w:cs="Tahoma"/>
                <w:b/>
                <w:bCs/>
                <w:sz w:val="18"/>
                <w:szCs w:val="18"/>
              </w:rPr>
            </w:pPr>
            <w:r w:rsidRPr="00A82064">
              <w:rPr>
                <w:rFonts w:cs="Tahoma"/>
                <w:b/>
                <w:bCs/>
                <w:sz w:val="18"/>
                <w:szCs w:val="18"/>
              </w:rPr>
              <w:t>PUNTEGGIO MASSIMO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54FB3D4" w14:textId="77777777" w:rsidR="00EC4BA6" w:rsidRPr="00A82064" w:rsidRDefault="00EC4BA6" w:rsidP="00AA02E5">
            <w:pPr>
              <w:jc w:val="center"/>
              <w:rPr>
                <w:rFonts w:cs="Tahoma"/>
                <w:b/>
                <w:bCs/>
                <w:sz w:val="18"/>
                <w:szCs w:val="18"/>
              </w:rPr>
            </w:pPr>
            <w:r w:rsidRPr="00A82064">
              <w:rPr>
                <w:rFonts w:cs="Tahoma"/>
                <w:b/>
                <w:bCs/>
                <w:sz w:val="18"/>
                <w:szCs w:val="18"/>
              </w:rPr>
              <w:t>100</w:t>
            </w:r>
          </w:p>
        </w:tc>
      </w:tr>
    </w:tbl>
    <w:p w14:paraId="599753F8" w14:textId="77777777" w:rsidR="00EC4BA6" w:rsidRPr="00A82064" w:rsidRDefault="00EC4BA6" w:rsidP="00EC4BA6">
      <w:pPr>
        <w:rPr>
          <w:rFonts w:cs="Tahoma"/>
          <w:sz w:val="6"/>
          <w:szCs w:val="6"/>
        </w:rPr>
      </w:pPr>
    </w:p>
    <w:p w14:paraId="1D7D489B" w14:textId="77777777" w:rsidR="00EC4BA6" w:rsidRPr="00A82064" w:rsidRDefault="00EC4BA6" w:rsidP="00AA02E5">
      <w:pPr>
        <w:tabs>
          <w:tab w:val="left" w:pos="426"/>
        </w:tabs>
        <w:ind w:left="426" w:right="-427" w:hanging="426"/>
        <w:rPr>
          <w:rFonts w:cs="Tahoma"/>
          <w:sz w:val="16"/>
          <w:szCs w:val="16"/>
        </w:rPr>
      </w:pPr>
      <w:r w:rsidRPr="00A82064">
        <w:rPr>
          <w:rFonts w:cs="Tahoma"/>
          <w:sz w:val="16"/>
          <w:szCs w:val="16"/>
        </w:rPr>
        <w:t xml:space="preserve">* </w:t>
      </w:r>
      <w:r w:rsidRPr="00A82064">
        <w:rPr>
          <w:rFonts w:cs="Tahoma"/>
          <w:sz w:val="16"/>
          <w:szCs w:val="16"/>
        </w:rPr>
        <w:tab/>
        <w:t>I punti da 1.1 a 1.5 non sono cumulabili tra loro (escluso 1.4 e 1.5)</w:t>
      </w:r>
    </w:p>
    <w:p w14:paraId="6A573148" w14:textId="77777777" w:rsidR="00EC4BA6" w:rsidRPr="00A82064" w:rsidRDefault="00EC4BA6" w:rsidP="00AA02E5">
      <w:pPr>
        <w:tabs>
          <w:tab w:val="left" w:pos="426"/>
        </w:tabs>
        <w:ind w:left="426" w:right="-427" w:hanging="426"/>
        <w:rPr>
          <w:rFonts w:cs="Tahoma"/>
          <w:sz w:val="16"/>
          <w:szCs w:val="16"/>
        </w:rPr>
      </w:pPr>
      <w:r w:rsidRPr="00A82064">
        <w:rPr>
          <w:rFonts w:cs="Tahoma"/>
          <w:sz w:val="16"/>
          <w:szCs w:val="16"/>
        </w:rPr>
        <w:t xml:space="preserve">** </w:t>
      </w:r>
      <w:r w:rsidRPr="00A82064">
        <w:rPr>
          <w:rFonts w:cs="Tahoma"/>
          <w:sz w:val="16"/>
          <w:szCs w:val="16"/>
        </w:rPr>
        <w:tab/>
        <w:t xml:space="preserve">Nel </w:t>
      </w:r>
      <w:proofErr w:type="spellStart"/>
      <w:r w:rsidRPr="00A82064">
        <w:rPr>
          <w:rFonts w:cs="Tahoma"/>
          <w:sz w:val="16"/>
          <w:szCs w:val="16"/>
        </w:rPr>
        <w:t>macrocriterio</w:t>
      </w:r>
      <w:proofErr w:type="spellEnd"/>
      <w:r w:rsidRPr="00A82064">
        <w:rPr>
          <w:rFonts w:cs="Tahoma"/>
          <w:sz w:val="16"/>
          <w:szCs w:val="16"/>
        </w:rPr>
        <w:t xml:space="preserve"> “Caratteristiche del richiedente” non sono previsti gli elementi di valutazione “Imprese agricole” e “Soggetti privati” in quanto non possono essere beneficiari della Tipologia 1 dell’Operazione, come indicato nel paragrafo “Beneficiari” dell’Operazione.</w:t>
      </w:r>
    </w:p>
    <w:p w14:paraId="2E0A823B" w14:textId="77777777" w:rsidR="00EC4BA6" w:rsidRPr="00A82064" w:rsidRDefault="00EC4BA6" w:rsidP="00AA02E5">
      <w:pPr>
        <w:tabs>
          <w:tab w:val="left" w:pos="426"/>
        </w:tabs>
        <w:ind w:left="426" w:right="-427" w:hanging="426"/>
        <w:rPr>
          <w:rFonts w:cs="Tahoma"/>
          <w:sz w:val="16"/>
          <w:szCs w:val="16"/>
        </w:rPr>
      </w:pPr>
      <w:r w:rsidRPr="00A82064">
        <w:rPr>
          <w:rFonts w:cs="Tahoma"/>
          <w:sz w:val="16"/>
          <w:szCs w:val="16"/>
        </w:rPr>
        <w:t xml:space="preserve">*** </w:t>
      </w:r>
      <w:r w:rsidRPr="00A82064">
        <w:rPr>
          <w:rFonts w:cs="Tahoma"/>
          <w:sz w:val="16"/>
          <w:szCs w:val="16"/>
        </w:rPr>
        <w:tab/>
        <w:t>Gli elementi di valutazione 2.3 e 2.4 devono essere considerati come una ulteriore specificazione riferita agli elementi di valutazione 2.1 e 2.2.</w:t>
      </w:r>
    </w:p>
    <w:p w14:paraId="6432DA90" w14:textId="77777777" w:rsidR="00EC4BA6" w:rsidRPr="00A82064" w:rsidRDefault="00EC4BA6" w:rsidP="00AA02E5">
      <w:pPr>
        <w:tabs>
          <w:tab w:val="left" w:pos="426"/>
        </w:tabs>
        <w:ind w:left="426" w:right="-427" w:hanging="426"/>
        <w:rPr>
          <w:rFonts w:cs="Tahoma"/>
          <w:sz w:val="16"/>
          <w:szCs w:val="16"/>
        </w:rPr>
      </w:pPr>
      <w:r w:rsidRPr="00A82064">
        <w:rPr>
          <w:rFonts w:cs="Tahoma"/>
          <w:sz w:val="16"/>
          <w:szCs w:val="16"/>
        </w:rPr>
        <w:t xml:space="preserve">**** </w:t>
      </w:r>
      <w:r w:rsidRPr="00A82064">
        <w:rPr>
          <w:rFonts w:cs="Tahoma"/>
          <w:sz w:val="16"/>
          <w:szCs w:val="16"/>
        </w:rPr>
        <w:tab/>
        <w:t xml:space="preserve">Si ritiene opportuno inserire un ulteriore </w:t>
      </w:r>
      <w:proofErr w:type="spellStart"/>
      <w:r w:rsidRPr="00A82064">
        <w:rPr>
          <w:rFonts w:cs="Tahoma"/>
          <w:sz w:val="16"/>
          <w:szCs w:val="16"/>
        </w:rPr>
        <w:t>macrocriterio</w:t>
      </w:r>
      <w:proofErr w:type="spellEnd"/>
      <w:r w:rsidRPr="00A82064">
        <w:rPr>
          <w:rFonts w:cs="Tahoma"/>
          <w:sz w:val="16"/>
          <w:szCs w:val="16"/>
        </w:rPr>
        <w:t xml:space="preserve"> di valutazione che tenga conto della capacità operativa delle imprese forestali, allo scopo di favorire gli investimenti di aziende che sono in grado di assicurare un utilizzo più razionale ed economico delle macchine ed attrezzature finanziate. Al </w:t>
      </w:r>
      <w:proofErr w:type="spellStart"/>
      <w:r w:rsidRPr="00A82064">
        <w:rPr>
          <w:rFonts w:cs="Tahoma"/>
          <w:sz w:val="16"/>
          <w:szCs w:val="16"/>
        </w:rPr>
        <w:t>macrocriterio</w:t>
      </w:r>
      <w:proofErr w:type="spellEnd"/>
      <w:r w:rsidRPr="00A82064">
        <w:rPr>
          <w:rFonts w:cs="Tahoma"/>
          <w:sz w:val="16"/>
          <w:szCs w:val="16"/>
        </w:rPr>
        <w:t xml:space="preserve"> aggiunto sarà comunque attribuito un punteggio complessivo inferiore a quello dei </w:t>
      </w:r>
      <w:proofErr w:type="spellStart"/>
      <w:r w:rsidRPr="00A82064">
        <w:rPr>
          <w:rFonts w:cs="Tahoma"/>
          <w:sz w:val="16"/>
          <w:szCs w:val="16"/>
        </w:rPr>
        <w:t>macrocriteri</w:t>
      </w:r>
      <w:proofErr w:type="spellEnd"/>
      <w:r w:rsidRPr="00A82064">
        <w:rPr>
          <w:rFonts w:cs="Tahoma"/>
          <w:sz w:val="16"/>
          <w:szCs w:val="16"/>
        </w:rPr>
        <w:t xml:space="preserve"> prioritari dell’Operazione.</w:t>
      </w:r>
    </w:p>
    <w:p w14:paraId="0DF7AAF2" w14:textId="37482485" w:rsidR="00EC4BA6" w:rsidRDefault="00EC4BA6" w:rsidP="00EC4BA6">
      <w:pPr>
        <w:rPr>
          <w:rFonts w:cs="Tahoma"/>
          <w:szCs w:val="20"/>
        </w:rPr>
      </w:pPr>
    </w:p>
    <w:p w14:paraId="65ADD8C8" w14:textId="77777777" w:rsidR="00A82064" w:rsidRPr="00A82064" w:rsidRDefault="00A82064" w:rsidP="00EC4BA6">
      <w:pPr>
        <w:rPr>
          <w:rFonts w:cs="Tahoma"/>
          <w:szCs w:val="20"/>
        </w:rPr>
      </w:pPr>
    </w:p>
    <w:p w14:paraId="7165B737" w14:textId="77777777" w:rsidR="00EC4BA6" w:rsidRPr="00A82064" w:rsidRDefault="00EC4BA6" w:rsidP="00EC4BA6">
      <w:pPr>
        <w:rPr>
          <w:rFonts w:cs="Tahoma"/>
          <w:b/>
          <w:i/>
          <w:iCs/>
          <w:caps/>
          <w:sz w:val="18"/>
          <w:szCs w:val="18"/>
        </w:rPr>
      </w:pPr>
      <w:r w:rsidRPr="00A82064">
        <w:rPr>
          <w:rFonts w:cs="Tahoma"/>
          <w:b/>
          <w:i/>
          <w:iCs/>
          <w:caps/>
          <w:sz w:val="18"/>
          <w:szCs w:val="18"/>
        </w:rPr>
        <w:t>Tipologia d’Intervento 2</w:t>
      </w:r>
    </w:p>
    <w:tbl>
      <w:tblPr>
        <w:tblW w:w="10132"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65"/>
        <w:gridCol w:w="7644"/>
        <w:gridCol w:w="723"/>
      </w:tblGrid>
      <w:tr w:rsidR="00EC4BA6" w:rsidRPr="00A82064" w14:paraId="23C9C48C" w14:textId="77777777" w:rsidTr="00AA02E5">
        <w:trPr>
          <w:trHeight w:val="20"/>
        </w:trPr>
        <w:tc>
          <w:tcPr>
            <w:tcW w:w="9423" w:type="dxa"/>
            <w:gridSpan w:val="2"/>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6632A6C0"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MACROCRITERI DI VALUTAZIONE</w:t>
            </w:r>
          </w:p>
        </w:tc>
        <w:tc>
          <w:tcPr>
            <w:tcW w:w="709"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4033F1A3"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PUNTI</w:t>
            </w:r>
          </w:p>
        </w:tc>
      </w:tr>
      <w:tr w:rsidR="00EC4BA6" w:rsidRPr="00A82064" w14:paraId="7B9E75E6" w14:textId="77777777" w:rsidTr="00AA02E5">
        <w:trPr>
          <w:trHeight w:val="20"/>
        </w:trPr>
        <w:tc>
          <w:tcPr>
            <w:tcW w:w="9423" w:type="dxa"/>
            <w:gridSpan w:val="2"/>
            <w:tcBorders>
              <w:top w:val="single" w:sz="4" w:space="0" w:color="00000A"/>
              <w:left w:val="nil"/>
              <w:bottom w:val="single" w:sz="4" w:space="0" w:color="00000A"/>
              <w:right w:val="nil"/>
            </w:tcBorders>
            <w:shd w:val="clear" w:color="auto" w:fill="FFFFFF"/>
            <w:vAlign w:val="center"/>
          </w:tcPr>
          <w:p w14:paraId="0E85E988" w14:textId="77777777" w:rsidR="00EC4BA6" w:rsidRPr="00A82064" w:rsidRDefault="00EC4BA6" w:rsidP="00AA02E5">
            <w:pPr>
              <w:rPr>
                <w:rFonts w:cs="Tahoma"/>
                <w:b/>
                <w:bCs/>
                <w:sz w:val="6"/>
                <w:szCs w:val="6"/>
              </w:rPr>
            </w:pPr>
          </w:p>
        </w:tc>
        <w:tc>
          <w:tcPr>
            <w:tcW w:w="709" w:type="dxa"/>
            <w:tcBorders>
              <w:top w:val="single" w:sz="4" w:space="0" w:color="00000A"/>
              <w:left w:val="nil"/>
              <w:bottom w:val="single" w:sz="4" w:space="0" w:color="00000A"/>
              <w:right w:val="nil"/>
            </w:tcBorders>
            <w:shd w:val="clear" w:color="auto" w:fill="FFFFFF"/>
            <w:vAlign w:val="center"/>
          </w:tcPr>
          <w:p w14:paraId="425CC280" w14:textId="77777777" w:rsidR="00EC4BA6" w:rsidRPr="00A82064" w:rsidRDefault="00EC4BA6" w:rsidP="00AA02E5">
            <w:pPr>
              <w:rPr>
                <w:rFonts w:cs="Tahoma"/>
                <w:b/>
                <w:bCs/>
                <w:sz w:val="6"/>
                <w:szCs w:val="6"/>
              </w:rPr>
            </w:pPr>
          </w:p>
        </w:tc>
      </w:tr>
      <w:tr w:rsidR="00EC4BA6" w:rsidRPr="00A82064" w14:paraId="7452BDA3" w14:textId="77777777" w:rsidTr="00AA02E5">
        <w:trPr>
          <w:trHeight w:val="280"/>
        </w:trPr>
        <w:tc>
          <w:tcPr>
            <w:tcW w:w="9423" w:type="dxa"/>
            <w:gridSpan w:val="2"/>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91DEAC0" w14:textId="77777777" w:rsidR="00EC4BA6" w:rsidRPr="00A82064" w:rsidRDefault="00EC4BA6" w:rsidP="00AA02E5">
            <w:pPr>
              <w:rPr>
                <w:rFonts w:cs="Tahoma"/>
                <w:bCs/>
                <w:sz w:val="18"/>
                <w:szCs w:val="18"/>
              </w:rPr>
            </w:pPr>
            <w:r w:rsidRPr="00A82064">
              <w:rPr>
                <w:rFonts w:cs="Tahoma"/>
                <w:bCs/>
                <w:sz w:val="18"/>
                <w:szCs w:val="18"/>
              </w:rPr>
              <w:t>Caratteristiche delle superfici oggetto di intervento</w:t>
            </w:r>
          </w:p>
        </w:tc>
        <w:tc>
          <w:tcPr>
            <w:tcW w:w="709"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5BC37455" w14:textId="77777777" w:rsidR="00EC4BA6" w:rsidRPr="00A82064" w:rsidRDefault="00EC4BA6" w:rsidP="00AA02E5">
            <w:pPr>
              <w:jc w:val="center"/>
              <w:rPr>
                <w:rFonts w:cs="Tahoma"/>
                <w:b/>
                <w:bCs/>
                <w:sz w:val="18"/>
                <w:szCs w:val="18"/>
              </w:rPr>
            </w:pPr>
            <w:r w:rsidRPr="00A82064">
              <w:rPr>
                <w:rFonts w:cs="Tahoma"/>
                <w:b/>
                <w:bCs/>
                <w:sz w:val="18"/>
                <w:szCs w:val="18"/>
              </w:rPr>
              <w:t>60</w:t>
            </w:r>
          </w:p>
        </w:tc>
      </w:tr>
      <w:tr w:rsidR="00EC4BA6" w:rsidRPr="00A82064" w14:paraId="43F5B8F9" w14:textId="77777777" w:rsidTr="00AA02E5">
        <w:trPr>
          <w:trHeight w:val="280"/>
        </w:trPr>
        <w:tc>
          <w:tcPr>
            <w:tcW w:w="9423" w:type="dxa"/>
            <w:gridSpan w:val="2"/>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25421179" w14:textId="77777777" w:rsidR="00EC4BA6" w:rsidRPr="00A82064" w:rsidRDefault="00EC4BA6" w:rsidP="00AA02E5">
            <w:pPr>
              <w:rPr>
                <w:rFonts w:cs="Tahoma"/>
                <w:bCs/>
                <w:sz w:val="18"/>
                <w:szCs w:val="18"/>
              </w:rPr>
            </w:pPr>
            <w:r w:rsidRPr="00A82064">
              <w:rPr>
                <w:rFonts w:cs="Tahoma"/>
                <w:bCs/>
                <w:sz w:val="18"/>
                <w:szCs w:val="18"/>
              </w:rPr>
              <w:t xml:space="preserve">Quantitativi di prodotto legnoso ritraibile (esclusi castagneti) </w:t>
            </w:r>
          </w:p>
        </w:tc>
        <w:tc>
          <w:tcPr>
            <w:tcW w:w="709"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72A52127" w14:textId="77777777" w:rsidR="00EC4BA6" w:rsidRPr="00A82064" w:rsidRDefault="00EC4BA6" w:rsidP="00AA02E5">
            <w:pPr>
              <w:jc w:val="center"/>
              <w:rPr>
                <w:rFonts w:cs="Tahoma"/>
                <w:b/>
                <w:bCs/>
                <w:sz w:val="18"/>
                <w:szCs w:val="18"/>
              </w:rPr>
            </w:pPr>
            <w:r w:rsidRPr="00A82064">
              <w:rPr>
                <w:rFonts w:cs="Tahoma"/>
                <w:b/>
                <w:bCs/>
                <w:sz w:val="18"/>
                <w:szCs w:val="18"/>
              </w:rPr>
              <w:t>15</w:t>
            </w:r>
          </w:p>
        </w:tc>
      </w:tr>
      <w:tr w:rsidR="00EC4BA6" w:rsidRPr="00A82064" w14:paraId="27FEE19C" w14:textId="77777777" w:rsidTr="00AA02E5">
        <w:trPr>
          <w:trHeight w:val="280"/>
        </w:trPr>
        <w:tc>
          <w:tcPr>
            <w:tcW w:w="9423" w:type="dxa"/>
            <w:gridSpan w:val="2"/>
            <w:tcBorders>
              <w:top w:val="single" w:sz="4" w:space="0" w:color="00000A"/>
              <w:left w:val="single" w:sz="4" w:space="0" w:color="00000A"/>
              <w:bottom w:val="single" w:sz="4" w:space="0" w:color="00000A"/>
              <w:right w:val="single" w:sz="4" w:space="0" w:color="000001"/>
            </w:tcBorders>
            <w:shd w:val="clear" w:color="auto" w:fill="CCFFFF"/>
            <w:tcMar>
              <w:left w:w="65" w:type="dxa"/>
            </w:tcMar>
            <w:vAlign w:val="center"/>
          </w:tcPr>
          <w:p w14:paraId="44C60033" w14:textId="77777777" w:rsidR="00EC4BA6" w:rsidRPr="00A82064" w:rsidRDefault="00EC4BA6" w:rsidP="00AA02E5">
            <w:pPr>
              <w:rPr>
                <w:rFonts w:cs="Tahoma"/>
                <w:bCs/>
                <w:sz w:val="18"/>
                <w:szCs w:val="18"/>
              </w:rPr>
            </w:pPr>
            <w:r w:rsidRPr="00A82064">
              <w:rPr>
                <w:rFonts w:cs="Tahoma"/>
                <w:bCs/>
                <w:sz w:val="18"/>
                <w:szCs w:val="18"/>
              </w:rPr>
              <w:lastRenderedPageBreak/>
              <w:t>Caratteristiche del richiedente</w:t>
            </w: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65" w:type="dxa"/>
            </w:tcMar>
            <w:vAlign w:val="center"/>
          </w:tcPr>
          <w:p w14:paraId="7B0272E6" w14:textId="77777777" w:rsidR="00EC4BA6" w:rsidRPr="00A82064" w:rsidRDefault="00EC4BA6" w:rsidP="00AA02E5">
            <w:pPr>
              <w:jc w:val="center"/>
              <w:rPr>
                <w:rFonts w:cs="Tahoma"/>
                <w:b/>
                <w:bCs/>
                <w:sz w:val="18"/>
                <w:szCs w:val="18"/>
              </w:rPr>
            </w:pPr>
            <w:r w:rsidRPr="00A82064">
              <w:rPr>
                <w:rFonts w:cs="Tahoma"/>
                <w:b/>
                <w:bCs/>
                <w:sz w:val="18"/>
                <w:szCs w:val="18"/>
              </w:rPr>
              <w:t>13</w:t>
            </w:r>
          </w:p>
        </w:tc>
      </w:tr>
      <w:tr w:rsidR="00EC4BA6" w:rsidRPr="00A82064" w14:paraId="511AFDE0" w14:textId="77777777" w:rsidTr="00AA02E5">
        <w:trPr>
          <w:trHeight w:val="280"/>
        </w:trPr>
        <w:tc>
          <w:tcPr>
            <w:tcW w:w="9423" w:type="dxa"/>
            <w:gridSpan w:val="2"/>
            <w:tcBorders>
              <w:top w:val="single" w:sz="4" w:space="0" w:color="00000A"/>
              <w:left w:val="single" w:sz="4" w:space="0" w:color="00000A"/>
              <w:bottom w:val="single" w:sz="4" w:space="0" w:color="00000A"/>
              <w:right w:val="single" w:sz="4" w:space="0" w:color="000001"/>
            </w:tcBorders>
            <w:shd w:val="clear" w:color="auto" w:fill="CCFFFF"/>
            <w:tcMar>
              <w:left w:w="65" w:type="dxa"/>
            </w:tcMar>
            <w:vAlign w:val="center"/>
          </w:tcPr>
          <w:p w14:paraId="7821E17B" w14:textId="77777777" w:rsidR="00EC4BA6" w:rsidRPr="00A82064" w:rsidRDefault="00EC4BA6" w:rsidP="00AA02E5">
            <w:pPr>
              <w:rPr>
                <w:rFonts w:cs="Tahoma"/>
                <w:bCs/>
                <w:sz w:val="18"/>
                <w:szCs w:val="18"/>
              </w:rPr>
            </w:pPr>
            <w:r w:rsidRPr="00A82064">
              <w:rPr>
                <w:rFonts w:cs="Tahoma"/>
                <w:bCs/>
                <w:sz w:val="18"/>
                <w:szCs w:val="18"/>
              </w:rPr>
              <w:t>Livello di progettazione dell’intervento</w:t>
            </w:r>
          </w:p>
        </w:tc>
        <w:tc>
          <w:tcPr>
            <w:tcW w:w="709" w:type="dxa"/>
            <w:tcBorders>
              <w:top w:val="single" w:sz="4" w:space="0" w:color="00000A"/>
              <w:left w:val="single" w:sz="4" w:space="0" w:color="00000A"/>
              <w:bottom w:val="single" w:sz="4" w:space="0" w:color="00000A"/>
              <w:right w:val="single" w:sz="4" w:space="0" w:color="00000A"/>
            </w:tcBorders>
            <w:shd w:val="clear" w:color="auto" w:fill="CCFFFF"/>
            <w:tcMar>
              <w:left w:w="65" w:type="dxa"/>
            </w:tcMar>
            <w:vAlign w:val="center"/>
          </w:tcPr>
          <w:p w14:paraId="46D41449" w14:textId="77777777" w:rsidR="00EC4BA6" w:rsidRPr="00A82064" w:rsidRDefault="00EC4BA6" w:rsidP="00AA02E5">
            <w:pPr>
              <w:jc w:val="center"/>
              <w:rPr>
                <w:rFonts w:cs="Tahoma"/>
                <w:b/>
                <w:bCs/>
                <w:sz w:val="18"/>
                <w:szCs w:val="18"/>
              </w:rPr>
            </w:pPr>
            <w:r w:rsidRPr="00A82064">
              <w:rPr>
                <w:rFonts w:cs="Tahoma"/>
                <w:b/>
                <w:bCs/>
                <w:sz w:val="18"/>
                <w:szCs w:val="18"/>
              </w:rPr>
              <w:t>12</w:t>
            </w:r>
          </w:p>
        </w:tc>
      </w:tr>
      <w:tr w:rsidR="00EC4BA6" w:rsidRPr="00A82064" w14:paraId="5F2B76C9" w14:textId="77777777" w:rsidTr="00AA02E5">
        <w:trPr>
          <w:trHeight w:val="20"/>
        </w:trPr>
        <w:tc>
          <w:tcPr>
            <w:tcW w:w="9423" w:type="dxa"/>
            <w:gridSpan w:val="2"/>
            <w:tcBorders>
              <w:top w:val="single" w:sz="4" w:space="0" w:color="00000A"/>
              <w:left w:val="nil"/>
              <w:bottom w:val="nil"/>
              <w:right w:val="nil"/>
            </w:tcBorders>
            <w:shd w:val="clear" w:color="auto" w:fill="FFFFFF"/>
            <w:vAlign w:val="center"/>
          </w:tcPr>
          <w:p w14:paraId="138A4D8C" w14:textId="77777777" w:rsidR="00EC4BA6" w:rsidRPr="00A82064" w:rsidRDefault="00EC4BA6" w:rsidP="00AA02E5">
            <w:pPr>
              <w:rPr>
                <w:rFonts w:cs="Tahoma"/>
                <w:b/>
                <w:bCs/>
                <w:sz w:val="6"/>
                <w:szCs w:val="6"/>
              </w:rPr>
            </w:pPr>
          </w:p>
        </w:tc>
        <w:tc>
          <w:tcPr>
            <w:tcW w:w="709" w:type="dxa"/>
            <w:tcBorders>
              <w:top w:val="single" w:sz="4" w:space="0" w:color="00000A"/>
              <w:left w:val="nil"/>
              <w:bottom w:val="single" w:sz="4" w:space="0" w:color="00000A"/>
              <w:right w:val="nil"/>
            </w:tcBorders>
            <w:shd w:val="clear" w:color="auto" w:fill="FFFFFF"/>
            <w:vAlign w:val="center"/>
          </w:tcPr>
          <w:p w14:paraId="3BCDBF2A" w14:textId="77777777" w:rsidR="00EC4BA6" w:rsidRPr="00A82064" w:rsidRDefault="00EC4BA6" w:rsidP="00AA02E5">
            <w:pPr>
              <w:rPr>
                <w:rFonts w:cs="Tahoma"/>
                <w:b/>
                <w:bCs/>
                <w:sz w:val="6"/>
                <w:szCs w:val="6"/>
              </w:rPr>
            </w:pPr>
          </w:p>
        </w:tc>
      </w:tr>
      <w:tr w:rsidR="00EC4BA6" w:rsidRPr="00A82064" w14:paraId="431E23DF" w14:textId="77777777" w:rsidTr="0086794B">
        <w:trPr>
          <w:trHeight w:val="20"/>
        </w:trPr>
        <w:tc>
          <w:tcPr>
            <w:tcW w:w="1768" w:type="dxa"/>
            <w:tcBorders>
              <w:top w:val="nil"/>
              <w:left w:val="nil"/>
              <w:bottom w:val="nil"/>
              <w:right w:val="nil"/>
            </w:tcBorders>
            <w:shd w:val="clear" w:color="auto" w:fill="FFFFFF"/>
            <w:vAlign w:val="center"/>
          </w:tcPr>
          <w:p w14:paraId="2178F6A1" w14:textId="77777777" w:rsidR="00EC4BA6" w:rsidRPr="00A82064" w:rsidRDefault="00EC4BA6" w:rsidP="00AA02E5">
            <w:pPr>
              <w:rPr>
                <w:rFonts w:cs="Tahoma"/>
                <w:b/>
                <w:bCs/>
                <w:color w:val="800000"/>
                <w:sz w:val="18"/>
                <w:szCs w:val="18"/>
              </w:rPr>
            </w:pPr>
          </w:p>
        </w:tc>
        <w:tc>
          <w:tcPr>
            <w:tcW w:w="76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89A50C3" w14:textId="77777777" w:rsidR="00EC4BA6" w:rsidRPr="00A82064" w:rsidRDefault="00EC4BA6" w:rsidP="00AA02E5">
            <w:pPr>
              <w:jc w:val="right"/>
              <w:rPr>
                <w:rFonts w:cs="Tahoma"/>
                <w:b/>
                <w:bCs/>
                <w:sz w:val="18"/>
                <w:szCs w:val="18"/>
              </w:rPr>
            </w:pPr>
            <w:r w:rsidRPr="00A82064">
              <w:rPr>
                <w:rFonts w:cs="Tahoma"/>
                <w:b/>
                <w:bCs/>
                <w:sz w:val="18"/>
                <w:szCs w:val="18"/>
              </w:rPr>
              <w:t>PUNTEGGIO MASSIMO</w:t>
            </w:r>
          </w:p>
        </w:tc>
        <w:tc>
          <w:tcPr>
            <w:tcW w:w="709" w:type="dxa"/>
            <w:tcBorders>
              <w:top w:val="single" w:sz="4" w:space="0" w:color="00000A"/>
              <w:left w:val="nil"/>
              <w:bottom w:val="single" w:sz="4" w:space="0" w:color="00000A"/>
              <w:right w:val="single" w:sz="4" w:space="0" w:color="00000A"/>
            </w:tcBorders>
            <w:shd w:val="clear" w:color="auto" w:fill="FFFFFF"/>
            <w:vAlign w:val="center"/>
          </w:tcPr>
          <w:p w14:paraId="13190D41" w14:textId="77777777" w:rsidR="00EC4BA6" w:rsidRPr="00A82064" w:rsidRDefault="00EC4BA6" w:rsidP="00AA02E5">
            <w:pPr>
              <w:jc w:val="center"/>
              <w:rPr>
                <w:rFonts w:cs="Tahoma"/>
                <w:b/>
                <w:bCs/>
                <w:sz w:val="18"/>
                <w:szCs w:val="18"/>
              </w:rPr>
            </w:pPr>
            <w:r w:rsidRPr="00A82064">
              <w:rPr>
                <w:rFonts w:cs="Tahoma"/>
                <w:b/>
                <w:bCs/>
                <w:sz w:val="18"/>
                <w:szCs w:val="18"/>
              </w:rPr>
              <w:t>100</w:t>
            </w:r>
          </w:p>
        </w:tc>
      </w:tr>
    </w:tbl>
    <w:p w14:paraId="7652F0C2" w14:textId="77777777" w:rsidR="00EC4BA6" w:rsidRPr="00A82064" w:rsidRDefault="00EC4BA6" w:rsidP="00EC4BA6">
      <w:pPr>
        <w:rPr>
          <w:rFonts w:cs="Tahoma"/>
          <w:b/>
          <w:bCs/>
          <w:sz w:val="6"/>
          <w:szCs w:val="6"/>
        </w:rPr>
      </w:pPr>
    </w:p>
    <w:tbl>
      <w:tblPr>
        <w:tblW w:w="10128"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68"/>
        <w:gridCol w:w="7637"/>
        <w:gridCol w:w="723"/>
      </w:tblGrid>
      <w:tr w:rsidR="00EC4BA6" w:rsidRPr="00A82064" w14:paraId="5F23D897" w14:textId="77777777" w:rsidTr="00AA02E5">
        <w:trPr>
          <w:trHeight w:val="20"/>
        </w:trPr>
        <w:tc>
          <w:tcPr>
            <w:tcW w:w="9405" w:type="dxa"/>
            <w:gridSpan w:val="2"/>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66EB3F01"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ELEMENTI DI VALUTAZIONE</w:t>
            </w:r>
          </w:p>
        </w:tc>
        <w:tc>
          <w:tcPr>
            <w:tcW w:w="723" w:type="dxa"/>
            <w:tcBorders>
              <w:top w:val="single" w:sz="4" w:space="0" w:color="00000A"/>
              <w:left w:val="single" w:sz="4" w:space="0" w:color="00000A"/>
              <w:bottom w:val="single" w:sz="4" w:space="0" w:color="00000A"/>
              <w:right w:val="single" w:sz="4" w:space="0" w:color="00000A"/>
            </w:tcBorders>
            <w:shd w:val="clear" w:color="auto" w:fill="339966"/>
            <w:tcMar>
              <w:left w:w="65" w:type="dxa"/>
            </w:tcMar>
            <w:vAlign w:val="center"/>
          </w:tcPr>
          <w:p w14:paraId="69DD055E" w14:textId="77777777" w:rsidR="00EC4BA6" w:rsidRPr="00A82064" w:rsidRDefault="00EC4BA6" w:rsidP="00AA02E5">
            <w:pPr>
              <w:jc w:val="center"/>
              <w:rPr>
                <w:rFonts w:cs="Tahoma"/>
                <w:b/>
                <w:bCs/>
                <w:color w:val="FFFFFF"/>
                <w:sz w:val="18"/>
                <w:szCs w:val="18"/>
              </w:rPr>
            </w:pPr>
            <w:r w:rsidRPr="00A82064">
              <w:rPr>
                <w:rFonts w:cs="Tahoma"/>
                <w:b/>
                <w:bCs/>
                <w:color w:val="FFFFFF"/>
                <w:sz w:val="18"/>
                <w:szCs w:val="18"/>
              </w:rPr>
              <w:t>PUNTI</w:t>
            </w:r>
          </w:p>
        </w:tc>
      </w:tr>
      <w:tr w:rsidR="00EC4BA6" w:rsidRPr="00A82064" w14:paraId="1C13586A" w14:textId="77777777" w:rsidTr="00AA02E5">
        <w:trPr>
          <w:trHeight w:val="20"/>
        </w:trPr>
        <w:tc>
          <w:tcPr>
            <w:tcW w:w="9405" w:type="dxa"/>
            <w:gridSpan w:val="2"/>
            <w:tcBorders>
              <w:top w:val="single" w:sz="4" w:space="0" w:color="00000A"/>
              <w:left w:val="nil"/>
              <w:bottom w:val="single" w:sz="4" w:space="0" w:color="00000A"/>
              <w:right w:val="nil"/>
            </w:tcBorders>
            <w:shd w:val="clear" w:color="auto" w:fill="FFFFFF"/>
            <w:vAlign w:val="center"/>
          </w:tcPr>
          <w:p w14:paraId="7D38F2D7" w14:textId="77777777" w:rsidR="00EC4BA6" w:rsidRPr="00A82064" w:rsidRDefault="00EC4BA6" w:rsidP="00AA02E5">
            <w:pPr>
              <w:rPr>
                <w:rFonts w:cs="Tahoma"/>
                <w:sz w:val="6"/>
                <w:szCs w:val="6"/>
              </w:rPr>
            </w:pPr>
          </w:p>
        </w:tc>
        <w:tc>
          <w:tcPr>
            <w:tcW w:w="723" w:type="dxa"/>
            <w:tcBorders>
              <w:top w:val="single" w:sz="4" w:space="0" w:color="00000A"/>
              <w:left w:val="nil"/>
              <w:bottom w:val="single" w:sz="4" w:space="0" w:color="00000A"/>
              <w:right w:val="nil"/>
            </w:tcBorders>
            <w:shd w:val="clear" w:color="auto" w:fill="FFFFFF"/>
            <w:vAlign w:val="center"/>
          </w:tcPr>
          <w:p w14:paraId="0CC92815" w14:textId="77777777" w:rsidR="00EC4BA6" w:rsidRPr="00A82064" w:rsidRDefault="00EC4BA6" w:rsidP="00AA02E5">
            <w:pPr>
              <w:rPr>
                <w:rFonts w:cs="Tahoma"/>
                <w:sz w:val="6"/>
                <w:szCs w:val="6"/>
              </w:rPr>
            </w:pPr>
          </w:p>
        </w:tc>
      </w:tr>
      <w:tr w:rsidR="00EC4BA6" w:rsidRPr="00A82064" w14:paraId="5517E19B" w14:textId="77777777" w:rsidTr="00AA02E5">
        <w:trPr>
          <w:trHeight w:val="20"/>
        </w:trPr>
        <w:tc>
          <w:tcPr>
            <w:tcW w:w="9405" w:type="dxa"/>
            <w:gridSpan w:val="2"/>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2D33A97C" w14:textId="77777777" w:rsidR="00EC4BA6" w:rsidRPr="00A82064" w:rsidRDefault="00EC4BA6" w:rsidP="00AA02E5">
            <w:pPr>
              <w:rPr>
                <w:rFonts w:cs="Tahoma"/>
                <w:b/>
                <w:bCs/>
                <w:sz w:val="18"/>
                <w:szCs w:val="18"/>
              </w:rPr>
            </w:pPr>
            <w:r w:rsidRPr="00A82064">
              <w:rPr>
                <w:rFonts w:cs="Tahoma"/>
                <w:b/>
                <w:bCs/>
                <w:sz w:val="18"/>
                <w:szCs w:val="18"/>
              </w:rPr>
              <w:t>Caratteristiche delle superfici oggetto di intervento</w:t>
            </w:r>
          </w:p>
        </w:tc>
        <w:tc>
          <w:tcPr>
            <w:tcW w:w="723"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31F9BEC2" w14:textId="77777777" w:rsidR="00EC4BA6" w:rsidRPr="00A82064" w:rsidRDefault="00EC4BA6" w:rsidP="00AA02E5">
            <w:pPr>
              <w:jc w:val="center"/>
              <w:rPr>
                <w:rFonts w:cs="Tahoma"/>
                <w:b/>
                <w:bCs/>
                <w:sz w:val="18"/>
                <w:szCs w:val="18"/>
              </w:rPr>
            </w:pPr>
            <w:r w:rsidRPr="00A82064">
              <w:rPr>
                <w:rFonts w:cs="Tahoma"/>
                <w:b/>
                <w:bCs/>
                <w:sz w:val="18"/>
                <w:szCs w:val="18"/>
              </w:rPr>
              <w:t>60</w:t>
            </w:r>
          </w:p>
        </w:tc>
      </w:tr>
      <w:tr w:rsidR="00EC4BA6" w:rsidRPr="00A82064" w14:paraId="23A05DDB" w14:textId="77777777" w:rsidTr="00AA02E5">
        <w:trPr>
          <w:trHeight w:val="20"/>
        </w:trPr>
        <w:tc>
          <w:tcPr>
            <w:tcW w:w="10128" w:type="dxa"/>
            <w:gridSpan w:val="3"/>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1036DBF1" w14:textId="77777777" w:rsidR="00EC4BA6" w:rsidRPr="00A82064" w:rsidRDefault="00EC4BA6" w:rsidP="00AA02E5">
            <w:pPr>
              <w:jc w:val="center"/>
              <w:rPr>
                <w:rFonts w:cs="Tahoma"/>
                <w:b/>
                <w:sz w:val="18"/>
                <w:szCs w:val="18"/>
              </w:rPr>
            </w:pPr>
            <w:r w:rsidRPr="00A82064">
              <w:rPr>
                <w:rFonts w:cs="Tahoma"/>
                <w:b/>
                <w:sz w:val="18"/>
                <w:szCs w:val="18"/>
              </w:rPr>
              <w:t>Tutti i progetti esclusi i castagneti</w:t>
            </w:r>
          </w:p>
        </w:tc>
      </w:tr>
      <w:tr w:rsidR="00EC4BA6" w:rsidRPr="00A82064" w14:paraId="290D1FCA"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5A3D61F7" w14:textId="77777777" w:rsidR="00EC4BA6" w:rsidRPr="00A82064" w:rsidRDefault="00EC4BA6" w:rsidP="00AA02E5">
            <w:pPr>
              <w:jc w:val="center"/>
              <w:rPr>
                <w:rFonts w:cs="Tahoma"/>
                <w:b/>
                <w:bCs/>
                <w:iCs/>
                <w:sz w:val="18"/>
                <w:szCs w:val="18"/>
              </w:rPr>
            </w:pPr>
            <w:r w:rsidRPr="00A82064">
              <w:rPr>
                <w:rFonts w:cs="Tahoma"/>
                <w:b/>
                <w:bCs/>
                <w:iCs/>
                <w:sz w:val="18"/>
                <w:szCs w:val="18"/>
              </w:rPr>
              <w:t>1</w:t>
            </w:r>
          </w:p>
        </w:tc>
        <w:tc>
          <w:tcPr>
            <w:tcW w:w="7637"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7FE41E8A" w14:textId="77777777" w:rsidR="00EC4BA6" w:rsidRPr="00A82064" w:rsidRDefault="00EC4BA6" w:rsidP="00AA02E5">
            <w:pPr>
              <w:keepNext/>
              <w:outlineLvl w:val="3"/>
              <w:rPr>
                <w:rFonts w:cs="Tahoma"/>
                <w:b/>
                <w:bCs/>
                <w:iCs/>
                <w:sz w:val="18"/>
                <w:szCs w:val="18"/>
              </w:rPr>
            </w:pPr>
            <w:r w:rsidRPr="00A82064">
              <w:rPr>
                <w:rFonts w:cs="Tahoma"/>
                <w:b/>
                <w:bCs/>
                <w:iCs/>
                <w:sz w:val="18"/>
                <w:szCs w:val="18"/>
              </w:rPr>
              <w:t>Classe di urgenza/importanza</w:t>
            </w:r>
          </w:p>
        </w:tc>
        <w:tc>
          <w:tcPr>
            <w:tcW w:w="723" w:type="dxa"/>
            <w:tcBorders>
              <w:top w:val="single" w:sz="4" w:space="0" w:color="00000A"/>
              <w:left w:val="single" w:sz="4" w:space="0" w:color="00000A"/>
              <w:bottom w:val="single" w:sz="4" w:space="0" w:color="00000A"/>
              <w:right w:val="single" w:sz="4" w:space="0" w:color="00000A"/>
            </w:tcBorders>
            <w:shd w:val="clear" w:color="auto" w:fill="FFFF99"/>
            <w:vAlign w:val="center"/>
          </w:tcPr>
          <w:p w14:paraId="6D747DDB" w14:textId="77777777" w:rsidR="00EC4BA6" w:rsidRPr="00A82064" w:rsidRDefault="00EC4BA6" w:rsidP="001749BD">
            <w:pPr>
              <w:keepNext/>
              <w:jc w:val="center"/>
              <w:outlineLvl w:val="3"/>
              <w:rPr>
                <w:rFonts w:cs="Tahoma"/>
                <w:b/>
                <w:bCs/>
                <w:iCs/>
                <w:sz w:val="18"/>
                <w:szCs w:val="18"/>
              </w:rPr>
            </w:pPr>
            <w:r w:rsidRPr="00A82064">
              <w:rPr>
                <w:rFonts w:cs="Tahoma"/>
                <w:b/>
                <w:bCs/>
                <w:iCs/>
                <w:sz w:val="18"/>
                <w:szCs w:val="18"/>
              </w:rPr>
              <w:t>20</w:t>
            </w:r>
          </w:p>
        </w:tc>
      </w:tr>
      <w:tr w:rsidR="00EC4BA6" w:rsidRPr="00A82064" w14:paraId="1CAC245E"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9149E36" w14:textId="4F89AAB0" w:rsidR="00EC4BA6" w:rsidRPr="00A82064" w:rsidRDefault="00EC4BA6" w:rsidP="00AA02E5">
            <w:pPr>
              <w:jc w:val="center"/>
              <w:rPr>
                <w:rFonts w:cs="Tahoma"/>
                <w:bCs/>
                <w:sz w:val="18"/>
                <w:szCs w:val="18"/>
              </w:rPr>
            </w:pPr>
            <w:r w:rsidRPr="00A82064">
              <w:rPr>
                <w:rFonts w:cs="Tahoma"/>
                <w:bCs/>
                <w:sz w:val="18"/>
                <w:szCs w:val="18"/>
              </w:rPr>
              <w:t>1.1</w:t>
            </w:r>
            <w:r w:rsidR="00AA02E5" w:rsidRPr="00A82064">
              <w:rPr>
                <w:rFonts w:cs="Tahoma"/>
                <w:bCs/>
                <w:sz w:val="18"/>
                <w:szCs w:val="18"/>
              </w:rPr>
              <w:t xml:space="preserve"> </w:t>
            </w:r>
            <w:r w:rsidRPr="00A82064">
              <w:rPr>
                <w:rFonts w:cs="Tahoma"/>
                <w:bCs/>
                <w:sz w:val="18"/>
                <w:szCs w:val="18"/>
              </w:rPr>
              <w:t>cumulabile con 1.5 o 1.6</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7065A74" w14:textId="77777777" w:rsidR="00EC4BA6" w:rsidRPr="00A82064" w:rsidRDefault="00EC4BA6" w:rsidP="00AA02E5">
            <w:pPr>
              <w:keepNext/>
              <w:outlineLvl w:val="3"/>
              <w:rPr>
                <w:rFonts w:cs="Tahoma"/>
                <w:sz w:val="18"/>
                <w:szCs w:val="18"/>
              </w:rPr>
            </w:pPr>
            <w:r w:rsidRPr="00A82064">
              <w:rPr>
                <w:rFonts w:cs="Tahoma"/>
                <w:sz w:val="18"/>
                <w:szCs w:val="18"/>
              </w:rPr>
              <w:t xml:space="preserve">Interventi urgenti (da realizzare entro 5 </w:t>
            </w:r>
            <w:proofErr w:type="gramStart"/>
            <w:r w:rsidRPr="00A82064">
              <w:rPr>
                <w:rFonts w:cs="Tahoma"/>
                <w:sz w:val="18"/>
                <w:szCs w:val="18"/>
              </w:rPr>
              <w:t>anni  dall'adozione</w:t>
            </w:r>
            <w:proofErr w:type="gramEnd"/>
            <w:r w:rsidRPr="00A82064">
              <w:rPr>
                <w:rFonts w:cs="Tahoma"/>
                <w:sz w:val="18"/>
                <w:szCs w:val="18"/>
              </w:rPr>
              <w:t xml:space="preserve"> del piano forestale)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C8F001" w14:textId="77777777" w:rsidR="00EC4BA6" w:rsidRPr="00A82064" w:rsidRDefault="00EC4BA6" w:rsidP="00191200">
            <w:pPr>
              <w:keepNext/>
              <w:jc w:val="center"/>
              <w:outlineLvl w:val="3"/>
              <w:rPr>
                <w:rFonts w:cs="Tahoma"/>
                <w:sz w:val="18"/>
                <w:szCs w:val="18"/>
              </w:rPr>
            </w:pPr>
            <w:r w:rsidRPr="00A82064">
              <w:rPr>
                <w:rFonts w:cs="Tahoma"/>
                <w:sz w:val="18"/>
                <w:szCs w:val="18"/>
              </w:rPr>
              <w:t>10</w:t>
            </w:r>
          </w:p>
        </w:tc>
      </w:tr>
      <w:tr w:rsidR="00EC4BA6" w:rsidRPr="00A82064" w14:paraId="246579EE"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3F36EFA" w14:textId="36A9B0C4" w:rsidR="00EC4BA6" w:rsidRPr="00A82064" w:rsidRDefault="00EC4BA6" w:rsidP="00AA02E5">
            <w:pPr>
              <w:jc w:val="center"/>
              <w:rPr>
                <w:rFonts w:cs="Tahoma"/>
                <w:bCs/>
                <w:sz w:val="18"/>
                <w:szCs w:val="18"/>
              </w:rPr>
            </w:pPr>
            <w:r w:rsidRPr="00A82064">
              <w:rPr>
                <w:rFonts w:cs="Tahoma"/>
                <w:bCs/>
                <w:sz w:val="18"/>
                <w:szCs w:val="18"/>
              </w:rPr>
              <w:t>1.2</w:t>
            </w:r>
            <w:r w:rsidR="00AA02E5" w:rsidRPr="00A82064">
              <w:rPr>
                <w:rFonts w:cs="Tahoma"/>
                <w:bCs/>
                <w:sz w:val="18"/>
                <w:szCs w:val="18"/>
              </w:rPr>
              <w:t xml:space="preserve"> </w:t>
            </w:r>
            <w:r w:rsidRPr="00A82064">
              <w:rPr>
                <w:rFonts w:cs="Tahoma"/>
                <w:bCs/>
                <w:sz w:val="18"/>
                <w:szCs w:val="18"/>
              </w:rPr>
              <w:t>cumulabile con 1.5 o 1.6</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CF54C95" w14:textId="77777777" w:rsidR="00EC4BA6" w:rsidRPr="00A82064" w:rsidRDefault="00EC4BA6" w:rsidP="00AA02E5">
            <w:pPr>
              <w:keepNext/>
              <w:outlineLvl w:val="3"/>
              <w:rPr>
                <w:rFonts w:cs="Tahoma"/>
                <w:sz w:val="18"/>
                <w:szCs w:val="18"/>
              </w:rPr>
            </w:pPr>
            <w:r w:rsidRPr="00A82064">
              <w:rPr>
                <w:rFonts w:cs="Tahoma"/>
                <w:sz w:val="18"/>
                <w:szCs w:val="18"/>
              </w:rPr>
              <w:t>Interventi classificati di media urgenza (da realizzare entro 10 anni dall'adozione del piano forestale)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87A8DA" w14:textId="77777777" w:rsidR="00EC4BA6" w:rsidRPr="00A82064" w:rsidRDefault="00EC4BA6" w:rsidP="00191200">
            <w:pPr>
              <w:keepNext/>
              <w:jc w:val="center"/>
              <w:outlineLvl w:val="3"/>
              <w:rPr>
                <w:rFonts w:cs="Tahoma"/>
                <w:sz w:val="18"/>
                <w:szCs w:val="18"/>
              </w:rPr>
            </w:pPr>
            <w:r w:rsidRPr="00A82064">
              <w:rPr>
                <w:rFonts w:cs="Tahoma"/>
                <w:sz w:val="18"/>
                <w:szCs w:val="18"/>
              </w:rPr>
              <w:t>7</w:t>
            </w:r>
          </w:p>
        </w:tc>
      </w:tr>
      <w:tr w:rsidR="00EC4BA6" w:rsidRPr="00A82064" w14:paraId="2A365D11"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714373D2" w14:textId="40F7D1CE" w:rsidR="00EC4BA6" w:rsidRPr="00A82064" w:rsidRDefault="00EC4BA6" w:rsidP="00AA02E5">
            <w:pPr>
              <w:jc w:val="center"/>
              <w:rPr>
                <w:rFonts w:cs="Tahoma"/>
                <w:bCs/>
                <w:sz w:val="18"/>
                <w:szCs w:val="18"/>
              </w:rPr>
            </w:pPr>
            <w:r w:rsidRPr="00A82064">
              <w:rPr>
                <w:rFonts w:cs="Tahoma"/>
                <w:bCs/>
                <w:sz w:val="18"/>
                <w:szCs w:val="18"/>
              </w:rPr>
              <w:t>1.3</w:t>
            </w:r>
            <w:r w:rsidR="00AA02E5" w:rsidRPr="00A82064">
              <w:rPr>
                <w:rFonts w:cs="Tahoma"/>
                <w:bCs/>
                <w:sz w:val="18"/>
                <w:szCs w:val="18"/>
              </w:rPr>
              <w:t xml:space="preserve"> </w:t>
            </w:r>
            <w:r w:rsidRPr="00A82064">
              <w:rPr>
                <w:rFonts w:cs="Tahoma"/>
                <w:bCs/>
                <w:sz w:val="18"/>
                <w:szCs w:val="18"/>
              </w:rPr>
              <w:t>cumulabile con 1.5 o 1.6</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3BF2112" w14:textId="77777777" w:rsidR="00EC4BA6" w:rsidRPr="00A82064" w:rsidRDefault="00EC4BA6" w:rsidP="00AA02E5">
            <w:pPr>
              <w:keepNext/>
              <w:outlineLvl w:val="3"/>
              <w:rPr>
                <w:rFonts w:cs="Tahoma"/>
                <w:sz w:val="18"/>
                <w:szCs w:val="18"/>
              </w:rPr>
            </w:pPr>
            <w:r w:rsidRPr="00A82064">
              <w:rPr>
                <w:rFonts w:cs="Tahoma"/>
                <w:sz w:val="18"/>
                <w:szCs w:val="18"/>
              </w:rPr>
              <w:t xml:space="preserve">Interventi classificati poco urgenti (da realizzare entro 15 </w:t>
            </w:r>
            <w:proofErr w:type="gramStart"/>
            <w:r w:rsidRPr="00A82064">
              <w:rPr>
                <w:rFonts w:cs="Tahoma"/>
                <w:sz w:val="18"/>
                <w:szCs w:val="18"/>
              </w:rPr>
              <w:t>anni  dall'adozione</w:t>
            </w:r>
            <w:proofErr w:type="gramEnd"/>
            <w:r w:rsidRPr="00A82064">
              <w:rPr>
                <w:rFonts w:cs="Tahoma"/>
                <w:sz w:val="18"/>
                <w:szCs w:val="18"/>
              </w:rPr>
              <w:t xml:space="preserve"> del piano forestale)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648B08"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4DE33E6A"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0F996F4" w14:textId="5E04F1D9" w:rsidR="00EC4BA6" w:rsidRPr="00A82064" w:rsidRDefault="00EC4BA6" w:rsidP="00AA02E5">
            <w:pPr>
              <w:jc w:val="center"/>
              <w:rPr>
                <w:rFonts w:cs="Tahoma"/>
                <w:bCs/>
                <w:sz w:val="18"/>
                <w:szCs w:val="18"/>
              </w:rPr>
            </w:pPr>
            <w:r w:rsidRPr="00A82064">
              <w:rPr>
                <w:rFonts w:cs="Tahoma"/>
                <w:bCs/>
                <w:sz w:val="18"/>
                <w:szCs w:val="18"/>
              </w:rPr>
              <w:t>1.4</w:t>
            </w:r>
            <w:r w:rsidR="00AA02E5" w:rsidRPr="00A82064">
              <w:rPr>
                <w:rFonts w:cs="Tahoma"/>
                <w:bCs/>
                <w:sz w:val="18"/>
                <w:szCs w:val="18"/>
              </w:rPr>
              <w:t xml:space="preserve"> </w:t>
            </w:r>
            <w:r w:rsidRPr="00A82064">
              <w:rPr>
                <w:rFonts w:cs="Tahoma"/>
                <w:bCs/>
                <w:sz w:val="18"/>
                <w:szCs w:val="18"/>
              </w:rPr>
              <w:t>cumulabile con 1.5 o 1.6</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2210002" w14:textId="77777777" w:rsidR="00EC4BA6" w:rsidRPr="00A82064" w:rsidRDefault="00EC4BA6" w:rsidP="00AA02E5">
            <w:pPr>
              <w:keepNext/>
              <w:outlineLvl w:val="3"/>
              <w:rPr>
                <w:rFonts w:cs="Tahoma"/>
                <w:sz w:val="18"/>
                <w:szCs w:val="18"/>
              </w:rPr>
            </w:pPr>
            <w:r w:rsidRPr="00A82064">
              <w:rPr>
                <w:rFonts w:cs="Tahoma"/>
                <w:sz w:val="18"/>
                <w:szCs w:val="18"/>
              </w:rPr>
              <w:t>Interventi differibili (realizzabili anche oltre il periodo di validità del piano forestale)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0A36C0" w14:textId="77777777" w:rsidR="00EC4BA6" w:rsidRPr="00A82064" w:rsidRDefault="00EC4BA6" w:rsidP="00191200">
            <w:pPr>
              <w:keepNext/>
              <w:jc w:val="center"/>
              <w:outlineLvl w:val="3"/>
              <w:rPr>
                <w:rFonts w:cs="Tahoma"/>
                <w:sz w:val="18"/>
                <w:szCs w:val="18"/>
              </w:rPr>
            </w:pPr>
            <w:r w:rsidRPr="00A82064">
              <w:rPr>
                <w:rFonts w:cs="Tahoma"/>
                <w:sz w:val="18"/>
                <w:szCs w:val="18"/>
              </w:rPr>
              <w:t>3</w:t>
            </w:r>
          </w:p>
        </w:tc>
      </w:tr>
      <w:tr w:rsidR="00EC4BA6" w:rsidRPr="00A82064" w14:paraId="29FDBDC5"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567F03A" w14:textId="7CF0FC53" w:rsidR="00EC4BA6" w:rsidRPr="00A82064" w:rsidRDefault="00EC4BA6" w:rsidP="00AA02E5">
            <w:pPr>
              <w:jc w:val="center"/>
              <w:rPr>
                <w:rFonts w:cs="Tahoma"/>
                <w:bCs/>
                <w:sz w:val="18"/>
                <w:szCs w:val="18"/>
              </w:rPr>
            </w:pPr>
            <w:r w:rsidRPr="00A82064">
              <w:rPr>
                <w:rFonts w:cs="Tahoma"/>
                <w:bCs/>
                <w:sz w:val="18"/>
                <w:szCs w:val="18"/>
              </w:rPr>
              <w:t>1.5</w:t>
            </w:r>
            <w:r w:rsidR="00AA02E5" w:rsidRPr="00A82064">
              <w:rPr>
                <w:rFonts w:cs="Tahoma"/>
                <w:bCs/>
                <w:sz w:val="18"/>
                <w:szCs w:val="18"/>
              </w:rPr>
              <w:t xml:space="preserve"> </w:t>
            </w:r>
            <w:r w:rsidRPr="00A82064">
              <w:rPr>
                <w:rFonts w:cs="Tahoma"/>
                <w:bCs/>
                <w:sz w:val="18"/>
                <w:szCs w:val="18"/>
              </w:rPr>
              <w:t>Non cumulabile con 1.6</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F77D9C7" w14:textId="77777777" w:rsidR="00EC4BA6" w:rsidRPr="00A82064" w:rsidRDefault="00EC4BA6" w:rsidP="00AA02E5">
            <w:pPr>
              <w:keepNext/>
              <w:outlineLvl w:val="3"/>
              <w:rPr>
                <w:rFonts w:cs="Tahoma"/>
                <w:sz w:val="18"/>
                <w:szCs w:val="18"/>
              </w:rPr>
            </w:pPr>
            <w:r w:rsidRPr="00A82064">
              <w:rPr>
                <w:rFonts w:cs="Tahoma"/>
                <w:sz w:val="18"/>
                <w:szCs w:val="18"/>
              </w:rPr>
              <w:t>Interventi classificati indispensabili (necessari per la conservazione del patrimonio forestale, la tutela e la valorizzazione delle risorse del territorio)</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EA990A" w14:textId="28DB3331" w:rsidR="00EC4BA6" w:rsidRPr="00A82064" w:rsidRDefault="008A7A89" w:rsidP="00191200">
            <w:pPr>
              <w:keepNext/>
              <w:jc w:val="center"/>
              <w:outlineLvl w:val="3"/>
              <w:rPr>
                <w:rFonts w:cs="Tahoma"/>
                <w:sz w:val="18"/>
                <w:szCs w:val="18"/>
              </w:rPr>
            </w:pPr>
            <w:r>
              <w:rPr>
                <w:rFonts w:cs="Tahoma"/>
                <w:sz w:val="18"/>
                <w:szCs w:val="18"/>
              </w:rPr>
              <w:t>10</w:t>
            </w:r>
          </w:p>
        </w:tc>
      </w:tr>
      <w:tr w:rsidR="00EC4BA6" w:rsidRPr="00A82064" w14:paraId="342AB5D7"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11C241F3" w14:textId="42E36DAA" w:rsidR="00EC4BA6" w:rsidRPr="00A82064" w:rsidRDefault="00EC4BA6" w:rsidP="00AA02E5">
            <w:pPr>
              <w:jc w:val="center"/>
              <w:rPr>
                <w:rFonts w:cs="Tahoma"/>
                <w:bCs/>
                <w:sz w:val="18"/>
                <w:szCs w:val="18"/>
              </w:rPr>
            </w:pPr>
            <w:r w:rsidRPr="00A82064">
              <w:rPr>
                <w:rFonts w:cs="Tahoma"/>
                <w:bCs/>
                <w:sz w:val="18"/>
                <w:szCs w:val="18"/>
              </w:rPr>
              <w:t>1.6</w:t>
            </w:r>
            <w:r w:rsidR="00AA02E5" w:rsidRPr="00A82064">
              <w:rPr>
                <w:rFonts w:cs="Tahoma"/>
                <w:bCs/>
                <w:sz w:val="18"/>
                <w:szCs w:val="18"/>
              </w:rPr>
              <w:t xml:space="preserve"> </w:t>
            </w:r>
            <w:r w:rsidRPr="00A82064">
              <w:rPr>
                <w:rFonts w:cs="Tahoma"/>
                <w:bCs/>
                <w:sz w:val="18"/>
                <w:szCs w:val="18"/>
              </w:rPr>
              <w:t>Non cumulabile con 1.5</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468C82A" w14:textId="77777777" w:rsidR="00EC4BA6" w:rsidRPr="00A82064" w:rsidRDefault="00EC4BA6" w:rsidP="00AA02E5">
            <w:pPr>
              <w:keepNext/>
              <w:outlineLvl w:val="3"/>
              <w:rPr>
                <w:rFonts w:cs="Tahoma"/>
                <w:sz w:val="18"/>
                <w:szCs w:val="18"/>
              </w:rPr>
            </w:pPr>
            <w:r w:rsidRPr="00A82064">
              <w:rPr>
                <w:rFonts w:cs="Tahoma"/>
                <w:sz w:val="18"/>
                <w:szCs w:val="18"/>
              </w:rPr>
              <w:t>Interventi classificati utili (opportuni per la valorizzazione del sistema forestale e del suo territorio)</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D3D8A3" w14:textId="655E0A70" w:rsidR="00EC4BA6" w:rsidRPr="00A82064" w:rsidRDefault="008A7A89" w:rsidP="00191200">
            <w:pPr>
              <w:keepNext/>
              <w:jc w:val="center"/>
              <w:outlineLvl w:val="3"/>
              <w:rPr>
                <w:rFonts w:cs="Tahoma"/>
                <w:sz w:val="18"/>
                <w:szCs w:val="18"/>
              </w:rPr>
            </w:pPr>
            <w:r>
              <w:rPr>
                <w:rFonts w:cs="Tahoma"/>
                <w:sz w:val="18"/>
                <w:szCs w:val="18"/>
              </w:rPr>
              <w:t>5</w:t>
            </w:r>
          </w:p>
        </w:tc>
      </w:tr>
      <w:tr w:rsidR="00EC4BA6" w:rsidRPr="00A82064" w14:paraId="739170BD"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58EBDAA" w14:textId="77777777" w:rsidR="00EC4BA6" w:rsidRPr="00A82064" w:rsidRDefault="00EC4BA6" w:rsidP="00AA02E5">
            <w:pPr>
              <w:jc w:val="center"/>
              <w:rPr>
                <w:rFonts w:cs="Tahoma"/>
                <w:b/>
                <w:bCs/>
                <w:iCs/>
                <w:sz w:val="18"/>
                <w:szCs w:val="18"/>
              </w:rPr>
            </w:pPr>
            <w:r w:rsidRPr="00A82064">
              <w:rPr>
                <w:rFonts w:cs="Tahoma"/>
                <w:b/>
                <w:bCs/>
                <w:iCs/>
                <w:sz w:val="18"/>
                <w:szCs w:val="18"/>
              </w:rPr>
              <w:t>2</w:t>
            </w:r>
          </w:p>
        </w:tc>
        <w:tc>
          <w:tcPr>
            <w:tcW w:w="7637"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300F0451" w14:textId="77777777" w:rsidR="00EC4BA6" w:rsidRPr="00A82064" w:rsidRDefault="00EC4BA6" w:rsidP="00AA02E5">
            <w:pPr>
              <w:keepNext/>
              <w:outlineLvl w:val="3"/>
              <w:rPr>
                <w:rFonts w:cs="Tahoma"/>
                <w:b/>
                <w:bCs/>
                <w:iCs/>
                <w:sz w:val="18"/>
                <w:szCs w:val="18"/>
              </w:rPr>
            </w:pPr>
            <w:r w:rsidRPr="00A82064">
              <w:rPr>
                <w:rFonts w:cs="Tahoma"/>
                <w:b/>
                <w:bCs/>
                <w:iCs/>
                <w:sz w:val="18"/>
                <w:szCs w:val="18"/>
              </w:rPr>
              <w:t>Accessibilità dell’area d'intervento</w:t>
            </w:r>
          </w:p>
        </w:tc>
        <w:tc>
          <w:tcPr>
            <w:tcW w:w="723" w:type="dxa"/>
            <w:tcBorders>
              <w:top w:val="single" w:sz="4" w:space="0" w:color="00000A"/>
              <w:left w:val="single" w:sz="4" w:space="0" w:color="00000A"/>
              <w:bottom w:val="single" w:sz="4" w:space="0" w:color="00000A"/>
              <w:right w:val="single" w:sz="4" w:space="0" w:color="00000A"/>
            </w:tcBorders>
            <w:shd w:val="clear" w:color="auto" w:fill="FFFF99"/>
            <w:vAlign w:val="center"/>
          </w:tcPr>
          <w:p w14:paraId="4B255DEF" w14:textId="77777777" w:rsidR="00EC4BA6" w:rsidRPr="00A82064" w:rsidRDefault="00EC4BA6" w:rsidP="001749BD">
            <w:pPr>
              <w:keepNext/>
              <w:jc w:val="center"/>
              <w:outlineLvl w:val="3"/>
              <w:rPr>
                <w:rFonts w:cs="Tahoma"/>
                <w:b/>
                <w:bCs/>
                <w:iCs/>
                <w:sz w:val="18"/>
                <w:szCs w:val="18"/>
              </w:rPr>
            </w:pPr>
            <w:r w:rsidRPr="00A82064">
              <w:rPr>
                <w:rFonts w:cs="Tahoma"/>
                <w:b/>
                <w:bCs/>
                <w:iCs/>
                <w:sz w:val="18"/>
                <w:szCs w:val="18"/>
              </w:rPr>
              <w:t>5</w:t>
            </w:r>
          </w:p>
        </w:tc>
      </w:tr>
      <w:tr w:rsidR="00EC4BA6" w:rsidRPr="00A82064" w14:paraId="25A2BCFD"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2D9EF77A" w14:textId="77777777" w:rsidR="00EC4BA6" w:rsidRPr="00A82064" w:rsidRDefault="00EC4BA6" w:rsidP="00AA02E5">
            <w:pPr>
              <w:jc w:val="center"/>
              <w:rPr>
                <w:rFonts w:cs="Tahoma"/>
                <w:bCs/>
                <w:sz w:val="18"/>
                <w:szCs w:val="18"/>
              </w:rPr>
            </w:pPr>
            <w:r w:rsidRPr="00A82064">
              <w:rPr>
                <w:rFonts w:cs="Tahoma"/>
                <w:bCs/>
                <w:sz w:val="18"/>
                <w:szCs w:val="18"/>
              </w:rPr>
              <w:t>2.1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688BDB0" w14:textId="77777777" w:rsidR="00EC4BA6" w:rsidRPr="00A82064" w:rsidRDefault="00EC4BA6" w:rsidP="00AA02E5">
            <w:pPr>
              <w:keepNext/>
              <w:outlineLvl w:val="3"/>
              <w:rPr>
                <w:rFonts w:cs="Tahoma"/>
                <w:sz w:val="18"/>
                <w:szCs w:val="18"/>
              </w:rPr>
            </w:pPr>
            <w:r w:rsidRPr="00A82064">
              <w:rPr>
                <w:rFonts w:cs="Tahoma"/>
                <w:sz w:val="18"/>
                <w:szCs w:val="18"/>
              </w:rPr>
              <w:t>Aree di difficile accesso (non servite)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1F5E3"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67269052"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F39003D" w14:textId="77777777" w:rsidR="00EC4BA6" w:rsidRPr="00A82064" w:rsidRDefault="00EC4BA6" w:rsidP="00AA02E5">
            <w:pPr>
              <w:jc w:val="center"/>
              <w:rPr>
                <w:rFonts w:cs="Tahoma"/>
                <w:bCs/>
                <w:sz w:val="18"/>
                <w:szCs w:val="18"/>
              </w:rPr>
            </w:pPr>
            <w:r w:rsidRPr="00A82064">
              <w:rPr>
                <w:rFonts w:cs="Tahoma"/>
                <w:bCs/>
                <w:sz w:val="18"/>
                <w:szCs w:val="18"/>
              </w:rPr>
              <w:t>2.2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8CB0530" w14:textId="77777777" w:rsidR="00EC4BA6" w:rsidRPr="00A82064" w:rsidRDefault="00EC4BA6" w:rsidP="00AA02E5">
            <w:pPr>
              <w:keepNext/>
              <w:outlineLvl w:val="3"/>
              <w:rPr>
                <w:rFonts w:cs="Tahoma"/>
                <w:sz w:val="18"/>
                <w:szCs w:val="18"/>
              </w:rPr>
            </w:pPr>
            <w:r w:rsidRPr="00A82064">
              <w:rPr>
                <w:rFonts w:cs="Tahoma"/>
                <w:sz w:val="18"/>
                <w:szCs w:val="18"/>
              </w:rPr>
              <w:t>Aree scarsamente servite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930B55" w14:textId="77777777" w:rsidR="00EC4BA6" w:rsidRPr="00A82064" w:rsidRDefault="00EC4BA6" w:rsidP="00191200">
            <w:pPr>
              <w:keepNext/>
              <w:jc w:val="center"/>
              <w:outlineLvl w:val="3"/>
              <w:rPr>
                <w:rFonts w:cs="Tahoma"/>
                <w:sz w:val="18"/>
                <w:szCs w:val="18"/>
              </w:rPr>
            </w:pPr>
            <w:r w:rsidRPr="00A82064">
              <w:rPr>
                <w:rFonts w:cs="Tahoma"/>
                <w:sz w:val="18"/>
                <w:szCs w:val="18"/>
              </w:rPr>
              <w:t>3</w:t>
            </w:r>
          </w:p>
        </w:tc>
      </w:tr>
      <w:tr w:rsidR="00EC4BA6" w:rsidRPr="00A82064" w14:paraId="52D4FF59"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4D7B8ED4" w14:textId="77777777" w:rsidR="00EC4BA6" w:rsidRPr="00A82064" w:rsidRDefault="00EC4BA6" w:rsidP="00AA02E5">
            <w:pPr>
              <w:jc w:val="center"/>
              <w:rPr>
                <w:rFonts w:cs="Tahoma"/>
                <w:b/>
                <w:bCs/>
                <w:iCs/>
                <w:sz w:val="18"/>
                <w:szCs w:val="18"/>
              </w:rPr>
            </w:pPr>
            <w:r w:rsidRPr="00A82064">
              <w:rPr>
                <w:rFonts w:cs="Tahoma"/>
                <w:b/>
                <w:bCs/>
                <w:iCs/>
                <w:sz w:val="18"/>
                <w:szCs w:val="18"/>
              </w:rPr>
              <w:t>3</w:t>
            </w:r>
          </w:p>
        </w:tc>
        <w:tc>
          <w:tcPr>
            <w:tcW w:w="7637"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18232A38" w14:textId="77777777" w:rsidR="00EC4BA6" w:rsidRPr="00A82064" w:rsidRDefault="00EC4BA6" w:rsidP="00AA02E5">
            <w:pPr>
              <w:keepNext/>
              <w:outlineLvl w:val="3"/>
              <w:rPr>
                <w:rFonts w:cs="Tahoma"/>
                <w:b/>
                <w:bCs/>
                <w:iCs/>
                <w:sz w:val="18"/>
                <w:szCs w:val="18"/>
              </w:rPr>
            </w:pPr>
            <w:r w:rsidRPr="00A82064">
              <w:rPr>
                <w:rFonts w:cs="Tahoma"/>
                <w:b/>
                <w:bCs/>
                <w:iCs/>
                <w:sz w:val="18"/>
                <w:szCs w:val="18"/>
              </w:rPr>
              <w:t>Ampiezza dell'area d'intervento</w:t>
            </w:r>
          </w:p>
        </w:tc>
        <w:tc>
          <w:tcPr>
            <w:tcW w:w="723" w:type="dxa"/>
            <w:tcBorders>
              <w:top w:val="single" w:sz="4" w:space="0" w:color="00000A"/>
              <w:left w:val="single" w:sz="4" w:space="0" w:color="00000A"/>
              <w:bottom w:val="single" w:sz="4" w:space="0" w:color="00000A"/>
              <w:right w:val="single" w:sz="4" w:space="0" w:color="00000A"/>
            </w:tcBorders>
            <w:shd w:val="clear" w:color="auto" w:fill="FFFF99"/>
            <w:vAlign w:val="center"/>
          </w:tcPr>
          <w:p w14:paraId="18175999" w14:textId="77777777" w:rsidR="00EC4BA6" w:rsidRPr="00A82064" w:rsidRDefault="00EC4BA6" w:rsidP="00191200">
            <w:pPr>
              <w:keepNext/>
              <w:jc w:val="center"/>
              <w:outlineLvl w:val="3"/>
              <w:rPr>
                <w:rFonts w:cs="Tahoma"/>
                <w:b/>
                <w:bCs/>
                <w:iCs/>
                <w:sz w:val="18"/>
                <w:szCs w:val="18"/>
              </w:rPr>
            </w:pPr>
            <w:r w:rsidRPr="00A82064">
              <w:rPr>
                <w:rFonts w:cs="Tahoma"/>
                <w:b/>
                <w:bCs/>
                <w:iCs/>
                <w:sz w:val="18"/>
                <w:szCs w:val="18"/>
              </w:rPr>
              <w:t>5</w:t>
            </w:r>
          </w:p>
        </w:tc>
      </w:tr>
      <w:tr w:rsidR="00EC4BA6" w:rsidRPr="00A82064" w14:paraId="56798BB3"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5054DF15" w14:textId="77777777" w:rsidR="00EC4BA6" w:rsidRPr="00A82064" w:rsidRDefault="00EC4BA6" w:rsidP="00AA02E5">
            <w:pPr>
              <w:jc w:val="center"/>
              <w:rPr>
                <w:rFonts w:cs="Tahoma"/>
                <w:bCs/>
                <w:sz w:val="18"/>
                <w:szCs w:val="18"/>
              </w:rPr>
            </w:pPr>
            <w:r w:rsidRPr="00A82064">
              <w:rPr>
                <w:rFonts w:cs="Tahoma"/>
                <w:bCs/>
                <w:sz w:val="18"/>
                <w:szCs w:val="18"/>
              </w:rPr>
              <w:t>3.1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2FF1C17" w14:textId="6DCDF6E6" w:rsidR="00EC4BA6" w:rsidRPr="00A82064" w:rsidRDefault="00EC4BA6" w:rsidP="00AA02E5">
            <w:pPr>
              <w:keepNext/>
              <w:outlineLvl w:val="3"/>
              <w:rPr>
                <w:rFonts w:cs="Tahoma"/>
                <w:sz w:val="18"/>
                <w:szCs w:val="18"/>
              </w:rPr>
            </w:pPr>
            <w:r w:rsidRPr="00A82064">
              <w:rPr>
                <w:rFonts w:cs="Tahoma"/>
                <w:sz w:val="18"/>
                <w:szCs w:val="18"/>
              </w:rPr>
              <w:t xml:space="preserve">maggiore di </w:t>
            </w:r>
            <w:r w:rsidR="00AA02E5" w:rsidRPr="00A82064">
              <w:rPr>
                <w:rFonts w:cs="Tahoma"/>
                <w:sz w:val="18"/>
                <w:szCs w:val="18"/>
              </w:rPr>
              <w:t>15</w:t>
            </w:r>
            <w:r w:rsidRPr="00A82064">
              <w:rPr>
                <w:rFonts w:cs="Tahoma"/>
                <w:sz w:val="18"/>
                <w:szCs w:val="18"/>
              </w:rPr>
              <w:t xml:space="preserve"> 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E59B09"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6218CAFD"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FF12D5E" w14:textId="77777777" w:rsidR="00EC4BA6" w:rsidRPr="00A82064" w:rsidRDefault="00EC4BA6" w:rsidP="00AA02E5">
            <w:pPr>
              <w:jc w:val="center"/>
              <w:rPr>
                <w:rFonts w:cs="Tahoma"/>
                <w:bCs/>
                <w:sz w:val="18"/>
                <w:szCs w:val="18"/>
              </w:rPr>
            </w:pPr>
            <w:r w:rsidRPr="00A82064">
              <w:rPr>
                <w:rFonts w:cs="Tahoma"/>
                <w:bCs/>
                <w:sz w:val="18"/>
                <w:szCs w:val="18"/>
              </w:rPr>
              <w:t>3.2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26632BC" w14:textId="6499D4FB" w:rsidR="00EC4BA6" w:rsidRPr="00A82064" w:rsidRDefault="00EC4BA6" w:rsidP="00AA02E5">
            <w:pPr>
              <w:keepNext/>
              <w:outlineLvl w:val="3"/>
              <w:rPr>
                <w:rFonts w:cs="Tahoma"/>
                <w:sz w:val="18"/>
                <w:szCs w:val="18"/>
              </w:rPr>
            </w:pPr>
            <w:r w:rsidRPr="00A82064">
              <w:rPr>
                <w:rFonts w:cs="Tahoma"/>
                <w:sz w:val="18"/>
                <w:szCs w:val="18"/>
              </w:rPr>
              <w:t>da 1</w:t>
            </w:r>
            <w:r w:rsidR="00AA02E5" w:rsidRPr="00A82064">
              <w:rPr>
                <w:rFonts w:cs="Tahoma"/>
                <w:sz w:val="18"/>
                <w:szCs w:val="18"/>
              </w:rPr>
              <w:t>0</w:t>
            </w:r>
            <w:r w:rsidRPr="00A82064">
              <w:rPr>
                <w:rFonts w:cs="Tahoma"/>
                <w:sz w:val="18"/>
                <w:szCs w:val="18"/>
              </w:rPr>
              <w:t xml:space="preserve"> a </w:t>
            </w:r>
            <w:proofErr w:type="gramStart"/>
            <w:r w:rsidR="00AA02E5" w:rsidRPr="00A82064">
              <w:rPr>
                <w:rFonts w:cs="Tahoma"/>
                <w:sz w:val="18"/>
                <w:szCs w:val="18"/>
              </w:rPr>
              <w:t>15</w:t>
            </w:r>
            <w:r w:rsidRPr="00A82064">
              <w:rPr>
                <w:rFonts w:cs="Tahoma"/>
                <w:sz w:val="18"/>
                <w:szCs w:val="18"/>
              </w:rPr>
              <w:t xml:space="preserve">  ha</w:t>
            </w:r>
            <w:proofErr w:type="gramEnd"/>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B529FF" w14:textId="77777777" w:rsidR="00EC4BA6" w:rsidRPr="00A82064" w:rsidRDefault="00EC4BA6" w:rsidP="00191200">
            <w:pPr>
              <w:keepNext/>
              <w:jc w:val="center"/>
              <w:outlineLvl w:val="3"/>
              <w:rPr>
                <w:rFonts w:cs="Tahoma"/>
                <w:sz w:val="18"/>
                <w:szCs w:val="18"/>
              </w:rPr>
            </w:pPr>
            <w:r w:rsidRPr="00A82064">
              <w:rPr>
                <w:rFonts w:cs="Tahoma"/>
                <w:sz w:val="18"/>
                <w:szCs w:val="18"/>
              </w:rPr>
              <w:t>3</w:t>
            </w:r>
          </w:p>
        </w:tc>
      </w:tr>
      <w:tr w:rsidR="00EC4BA6" w:rsidRPr="00A82064" w14:paraId="6F818AD1"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6C304451" w14:textId="77777777" w:rsidR="00EC4BA6" w:rsidRPr="00A82064" w:rsidRDefault="00EC4BA6" w:rsidP="00AA02E5">
            <w:pPr>
              <w:jc w:val="center"/>
              <w:rPr>
                <w:rFonts w:cs="Tahoma"/>
                <w:bCs/>
                <w:sz w:val="18"/>
                <w:szCs w:val="18"/>
              </w:rPr>
            </w:pPr>
            <w:r w:rsidRPr="00A82064">
              <w:rPr>
                <w:rFonts w:cs="Tahoma"/>
                <w:bCs/>
                <w:sz w:val="18"/>
                <w:szCs w:val="18"/>
              </w:rPr>
              <w:t>3.3</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2B9D3A9" w14:textId="5DB20C8F" w:rsidR="00EC4BA6" w:rsidRPr="00A82064" w:rsidRDefault="00EC4BA6" w:rsidP="00AA02E5">
            <w:pPr>
              <w:keepNext/>
              <w:outlineLvl w:val="3"/>
              <w:rPr>
                <w:rFonts w:cs="Tahoma"/>
                <w:sz w:val="18"/>
                <w:szCs w:val="18"/>
              </w:rPr>
            </w:pPr>
            <w:r w:rsidRPr="00A82064">
              <w:rPr>
                <w:rFonts w:cs="Tahoma"/>
                <w:sz w:val="18"/>
                <w:szCs w:val="18"/>
              </w:rPr>
              <w:t xml:space="preserve">da </w:t>
            </w:r>
            <w:r w:rsidR="00AA02E5" w:rsidRPr="00A82064">
              <w:rPr>
                <w:rFonts w:cs="Tahoma"/>
                <w:sz w:val="18"/>
                <w:szCs w:val="18"/>
              </w:rPr>
              <w:t>5</w:t>
            </w:r>
            <w:r w:rsidRPr="00A82064">
              <w:rPr>
                <w:rFonts w:cs="Tahoma"/>
                <w:sz w:val="18"/>
                <w:szCs w:val="18"/>
              </w:rPr>
              <w:t xml:space="preserve"> a meno di 1</w:t>
            </w:r>
            <w:r w:rsidR="00AA02E5" w:rsidRPr="00A82064">
              <w:rPr>
                <w:rFonts w:cs="Tahoma"/>
                <w:sz w:val="18"/>
                <w:szCs w:val="18"/>
              </w:rPr>
              <w:t>0</w:t>
            </w:r>
            <w:r w:rsidRPr="00A82064">
              <w:rPr>
                <w:rFonts w:cs="Tahoma"/>
                <w:sz w:val="18"/>
                <w:szCs w:val="18"/>
              </w:rPr>
              <w:t xml:space="preserve"> 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F9B429" w14:textId="77777777" w:rsidR="00EC4BA6" w:rsidRPr="00A82064" w:rsidRDefault="00EC4BA6" w:rsidP="00191200">
            <w:pPr>
              <w:keepNext/>
              <w:jc w:val="center"/>
              <w:outlineLvl w:val="3"/>
              <w:rPr>
                <w:rFonts w:cs="Tahoma"/>
                <w:sz w:val="18"/>
                <w:szCs w:val="18"/>
              </w:rPr>
            </w:pPr>
            <w:r w:rsidRPr="00A82064">
              <w:rPr>
                <w:rFonts w:cs="Tahoma"/>
                <w:sz w:val="18"/>
                <w:szCs w:val="18"/>
              </w:rPr>
              <w:t>1</w:t>
            </w:r>
          </w:p>
        </w:tc>
      </w:tr>
      <w:tr w:rsidR="00EC4BA6" w:rsidRPr="00A82064" w14:paraId="33C0E9CE" w14:textId="77777777" w:rsidTr="00AA02E5">
        <w:trPr>
          <w:trHeight w:val="20"/>
        </w:trPr>
        <w:tc>
          <w:tcPr>
            <w:tcW w:w="10128" w:type="dxa"/>
            <w:gridSpan w:val="3"/>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57B772EE" w14:textId="77777777" w:rsidR="00EC4BA6" w:rsidRPr="00A82064" w:rsidRDefault="00EC4BA6" w:rsidP="00AA02E5">
            <w:pPr>
              <w:jc w:val="center"/>
              <w:rPr>
                <w:rFonts w:cs="Tahoma"/>
                <w:b/>
                <w:sz w:val="18"/>
                <w:szCs w:val="18"/>
              </w:rPr>
            </w:pPr>
            <w:r w:rsidRPr="00A82064">
              <w:rPr>
                <w:rFonts w:cs="Tahoma"/>
                <w:b/>
                <w:sz w:val="18"/>
                <w:szCs w:val="18"/>
              </w:rPr>
              <w:t>Solo castagneti *</w:t>
            </w:r>
          </w:p>
        </w:tc>
      </w:tr>
      <w:tr w:rsidR="00EC4BA6" w:rsidRPr="00A82064" w14:paraId="1B255C6D"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AD65968" w14:textId="77777777" w:rsidR="00EC4BA6" w:rsidRPr="00A82064" w:rsidRDefault="00EC4BA6" w:rsidP="00AA02E5">
            <w:pPr>
              <w:jc w:val="center"/>
              <w:rPr>
                <w:rFonts w:cs="Tahoma"/>
                <w:b/>
                <w:bCs/>
                <w:iCs/>
                <w:sz w:val="18"/>
                <w:szCs w:val="18"/>
              </w:rPr>
            </w:pPr>
            <w:r w:rsidRPr="00A82064">
              <w:rPr>
                <w:rFonts w:cs="Tahoma"/>
                <w:b/>
                <w:bCs/>
                <w:iCs/>
                <w:sz w:val="18"/>
                <w:szCs w:val="18"/>
              </w:rPr>
              <w:t>4</w:t>
            </w:r>
          </w:p>
        </w:tc>
        <w:tc>
          <w:tcPr>
            <w:tcW w:w="7637"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5C30AEE4" w14:textId="77777777" w:rsidR="00EC4BA6" w:rsidRPr="00A82064" w:rsidRDefault="00EC4BA6" w:rsidP="00AA02E5">
            <w:pPr>
              <w:keepNext/>
              <w:outlineLvl w:val="3"/>
              <w:rPr>
                <w:rFonts w:cs="Tahoma"/>
                <w:b/>
                <w:bCs/>
                <w:iCs/>
                <w:sz w:val="18"/>
                <w:szCs w:val="18"/>
              </w:rPr>
            </w:pPr>
            <w:r w:rsidRPr="00A82064">
              <w:rPr>
                <w:rFonts w:cs="Tahoma"/>
                <w:b/>
                <w:bCs/>
                <w:iCs/>
                <w:sz w:val="18"/>
                <w:szCs w:val="18"/>
              </w:rPr>
              <w:t>Tipologia dell'intervento (castagneti)</w:t>
            </w:r>
          </w:p>
        </w:tc>
        <w:tc>
          <w:tcPr>
            <w:tcW w:w="723" w:type="dxa"/>
            <w:tcBorders>
              <w:top w:val="single" w:sz="4" w:space="0" w:color="00000A"/>
              <w:left w:val="single" w:sz="4" w:space="0" w:color="00000A"/>
              <w:bottom w:val="single" w:sz="4" w:space="0" w:color="00000A"/>
              <w:right w:val="single" w:sz="4" w:space="0" w:color="00000A"/>
            </w:tcBorders>
            <w:shd w:val="clear" w:color="auto" w:fill="FFFF99"/>
            <w:vAlign w:val="center"/>
          </w:tcPr>
          <w:p w14:paraId="52B23EF0" w14:textId="77777777" w:rsidR="00EC4BA6" w:rsidRPr="00A82064" w:rsidRDefault="00EC4BA6" w:rsidP="001749BD">
            <w:pPr>
              <w:keepNext/>
              <w:jc w:val="center"/>
              <w:outlineLvl w:val="3"/>
              <w:rPr>
                <w:rFonts w:cs="Tahoma"/>
                <w:b/>
                <w:bCs/>
                <w:iCs/>
                <w:sz w:val="18"/>
                <w:szCs w:val="18"/>
              </w:rPr>
            </w:pPr>
            <w:r w:rsidRPr="00A82064">
              <w:rPr>
                <w:rFonts w:cs="Tahoma"/>
                <w:b/>
                <w:bCs/>
                <w:iCs/>
                <w:sz w:val="18"/>
                <w:szCs w:val="18"/>
              </w:rPr>
              <w:t>25</w:t>
            </w:r>
          </w:p>
        </w:tc>
      </w:tr>
      <w:tr w:rsidR="00EC4BA6" w:rsidRPr="00A82064" w14:paraId="3970BEFB"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3576FE8" w14:textId="77777777" w:rsidR="00EC4BA6" w:rsidRPr="00A82064" w:rsidRDefault="00EC4BA6" w:rsidP="00AA02E5">
            <w:pPr>
              <w:jc w:val="center"/>
              <w:rPr>
                <w:rFonts w:cs="Tahoma"/>
                <w:bCs/>
                <w:sz w:val="18"/>
                <w:szCs w:val="18"/>
              </w:rPr>
            </w:pPr>
            <w:r w:rsidRPr="00A82064">
              <w:rPr>
                <w:rFonts w:cs="Tahoma"/>
                <w:bCs/>
                <w:sz w:val="18"/>
                <w:szCs w:val="18"/>
              </w:rPr>
              <w:t>4.1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C6CD47F" w14:textId="77777777" w:rsidR="00EC4BA6" w:rsidRPr="00A82064" w:rsidRDefault="00EC4BA6" w:rsidP="00AA02E5">
            <w:pPr>
              <w:keepNext/>
              <w:outlineLvl w:val="3"/>
              <w:rPr>
                <w:rFonts w:cs="Tahoma"/>
                <w:sz w:val="18"/>
                <w:szCs w:val="18"/>
              </w:rPr>
            </w:pPr>
            <w:r w:rsidRPr="00A82064">
              <w:rPr>
                <w:rFonts w:cs="Tahoma"/>
                <w:sz w:val="18"/>
                <w:szCs w:val="18"/>
              </w:rPr>
              <w:t>Recupero/ripristino di castagneti</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20F557" w14:textId="77777777" w:rsidR="00EC4BA6" w:rsidRPr="00A82064" w:rsidRDefault="00EC4BA6" w:rsidP="001749BD">
            <w:pPr>
              <w:keepNext/>
              <w:jc w:val="center"/>
              <w:outlineLvl w:val="3"/>
              <w:rPr>
                <w:rFonts w:cs="Tahoma"/>
                <w:sz w:val="18"/>
                <w:szCs w:val="18"/>
              </w:rPr>
            </w:pPr>
            <w:r w:rsidRPr="00A82064">
              <w:rPr>
                <w:rFonts w:cs="Tahoma"/>
                <w:sz w:val="18"/>
                <w:szCs w:val="18"/>
              </w:rPr>
              <w:t>25</w:t>
            </w:r>
          </w:p>
        </w:tc>
      </w:tr>
      <w:tr w:rsidR="00EC4BA6" w:rsidRPr="00A82064" w14:paraId="76840944"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355B7BC0" w14:textId="77777777" w:rsidR="00EC4BA6" w:rsidRPr="00A82064" w:rsidRDefault="00EC4BA6" w:rsidP="00AA02E5">
            <w:pPr>
              <w:jc w:val="center"/>
              <w:rPr>
                <w:rFonts w:cs="Tahoma"/>
                <w:bCs/>
                <w:sz w:val="18"/>
                <w:szCs w:val="18"/>
              </w:rPr>
            </w:pPr>
            <w:r w:rsidRPr="00A82064">
              <w:rPr>
                <w:rFonts w:cs="Tahoma"/>
                <w:bCs/>
                <w:sz w:val="18"/>
                <w:szCs w:val="18"/>
              </w:rPr>
              <w:t>4.2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1A7430E" w14:textId="77777777" w:rsidR="00EC4BA6" w:rsidRPr="00A82064" w:rsidRDefault="00EC4BA6" w:rsidP="00AA02E5">
            <w:pPr>
              <w:keepNext/>
              <w:outlineLvl w:val="3"/>
              <w:rPr>
                <w:rFonts w:cs="Tahoma"/>
                <w:sz w:val="18"/>
                <w:szCs w:val="18"/>
              </w:rPr>
            </w:pPr>
            <w:r w:rsidRPr="00A82064">
              <w:rPr>
                <w:rFonts w:cs="Tahoma"/>
                <w:sz w:val="18"/>
                <w:szCs w:val="18"/>
              </w:rPr>
              <w:t xml:space="preserve">Conversione di cedui di castagno </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C41C71" w14:textId="77777777" w:rsidR="00EC4BA6" w:rsidRPr="00A82064" w:rsidRDefault="00EC4BA6" w:rsidP="001749BD">
            <w:pPr>
              <w:keepNext/>
              <w:jc w:val="center"/>
              <w:outlineLvl w:val="3"/>
              <w:rPr>
                <w:rFonts w:cs="Tahoma"/>
                <w:sz w:val="18"/>
                <w:szCs w:val="18"/>
              </w:rPr>
            </w:pPr>
            <w:r w:rsidRPr="00A82064">
              <w:rPr>
                <w:rFonts w:cs="Tahoma"/>
                <w:sz w:val="18"/>
                <w:szCs w:val="18"/>
              </w:rPr>
              <w:t>15</w:t>
            </w:r>
          </w:p>
        </w:tc>
      </w:tr>
      <w:tr w:rsidR="00EC4BA6" w:rsidRPr="00A82064" w14:paraId="4F88A0FC"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42647D53" w14:textId="77777777" w:rsidR="00EC4BA6" w:rsidRPr="00A82064" w:rsidRDefault="00EC4BA6" w:rsidP="00AA02E5">
            <w:pPr>
              <w:jc w:val="center"/>
              <w:rPr>
                <w:rFonts w:cs="Tahoma"/>
                <w:bCs/>
                <w:sz w:val="18"/>
                <w:szCs w:val="18"/>
              </w:rPr>
            </w:pPr>
            <w:r w:rsidRPr="00A82064">
              <w:rPr>
                <w:rFonts w:cs="Tahoma"/>
                <w:bCs/>
                <w:sz w:val="18"/>
                <w:szCs w:val="18"/>
              </w:rPr>
              <w:t>4.3</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428AA4D" w14:textId="5219BFB3" w:rsidR="00EC4BA6" w:rsidRPr="00A82064" w:rsidRDefault="00EC4BA6" w:rsidP="00AA02E5">
            <w:pPr>
              <w:keepNext/>
              <w:outlineLvl w:val="3"/>
              <w:rPr>
                <w:rFonts w:cs="Tahoma"/>
                <w:sz w:val="18"/>
                <w:szCs w:val="18"/>
              </w:rPr>
            </w:pPr>
            <w:r w:rsidRPr="00A82064">
              <w:rPr>
                <w:rFonts w:cs="Tahoma"/>
                <w:sz w:val="18"/>
                <w:szCs w:val="18"/>
              </w:rPr>
              <w:t>Interventi di recupero a carico di esemplari maturi in boschi misti (&gt; 15/ha)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1A1AF2" w14:textId="77777777" w:rsidR="00EC4BA6" w:rsidRPr="00A82064" w:rsidRDefault="00EC4BA6" w:rsidP="001749BD">
            <w:pPr>
              <w:keepNext/>
              <w:jc w:val="center"/>
              <w:outlineLvl w:val="3"/>
              <w:rPr>
                <w:rFonts w:cs="Tahoma"/>
                <w:sz w:val="18"/>
                <w:szCs w:val="18"/>
              </w:rPr>
            </w:pPr>
            <w:r w:rsidRPr="00A82064">
              <w:rPr>
                <w:rFonts w:cs="Tahoma"/>
                <w:sz w:val="18"/>
                <w:szCs w:val="18"/>
              </w:rPr>
              <w:t>10</w:t>
            </w:r>
          </w:p>
        </w:tc>
      </w:tr>
      <w:tr w:rsidR="00EC4BA6" w:rsidRPr="00A82064" w14:paraId="65C9D122"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4794D30A" w14:textId="77777777" w:rsidR="00EC4BA6" w:rsidRPr="00A82064" w:rsidRDefault="00EC4BA6" w:rsidP="00AA02E5">
            <w:pPr>
              <w:jc w:val="center"/>
              <w:rPr>
                <w:rFonts w:cs="Tahoma"/>
                <w:b/>
                <w:bCs/>
                <w:sz w:val="18"/>
                <w:szCs w:val="18"/>
              </w:rPr>
            </w:pPr>
            <w:r w:rsidRPr="00A82064">
              <w:rPr>
                <w:rFonts w:cs="Tahoma"/>
                <w:b/>
                <w:bCs/>
                <w:sz w:val="18"/>
                <w:szCs w:val="18"/>
              </w:rPr>
              <w:t>5</w:t>
            </w:r>
          </w:p>
        </w:tc>
        <w:tc>
          <w:tcPr>
            <w:tcW w:w="7637"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33710B43" w14:textId="77777777" w:rsidR="00EC4BA6" w:rsidRPr="00A82064" w:rsidRDefault="00EC4BA6" w:rsidP="00AA02E5">
            <w:pPr>
              <w:keepNext/>
              <w:outlineLvl w:val="3"/>
              <w:rPr>
                <w:rFonts w:cs="Tahoma"/>
                <w:b/>
                <w:bCs/>
                <w:sz w:val="18"/>
                <w:szCs w:val="18"/>
              </w:rPr>
            </w:pPr>
            <w:r w:rsidRPr="00A82064">
              <w:rPr>
                <w:rFonts w:cs="Tahoma"/>
                <w:b/>
                <w:bCs/>
                <w:sz w:val="18"/>
                <w:szCs w:val="18"/>
              </w:rPr>
              <w:t>Ampiezza dell'area d'intervento (castagneti)</w:t>
            </w:r>
          </w:p>
        </w:tc>
        <w:tc>
          <w:tcPr>
            <w:tcW w:w="723" w:type="dxa"/>
            <w:tcBorders>
              <w:top w:val="single" w:sz="4" w:space="0" w:color="00000A"/>
              <w:left w:val="single" w:sz="4" w:space="0" w:color="00000A"/>
              <w:bottom w:val="single" w:sz="4" w:space="0" w:color="00000A"/>
              <w:right w:val="single" w:sz="4" w:space="0" w:color="00000A"/>
            </w:tcBorders>
            <w:shd w:val="clear" w:color="auto" w:fill="FFFF99"/>
            <w:vAlign w:val="center"/>
          </w:tcPr>
          <w:p w14:paraId="12C9E102" w14:textId="77777777" w:rsidR="00EC4BA6" w:rsidRPr="00A82064" w:rsidRDefault="00EC4BA6" w:rsidP="001749BD">
            <w:pPr>
              <w:keepNext/>
              <w:jc w:val="center"/>
              <w:outlineLvl w:val="3"/>
              <w:rPr>
                <w:rFonts w:cs="Tahoma"/>
                <w:b/>
                <w:bCs/>
                <w:sz w:val="18"/>
                <w:szCs w:val="18"/>
              </w:rPr>
            </w:pPr>
            <w:r w:rsidRPr="00A82064">
              <w:rPr>
                <w:rFonts w:cs="Tahoma"/>
                <w:b/>
                <w:bCs/>
                <w:sz w:val="18"/>
                <w:szCs w:val="18"/>
              </w:rPr>
              <w:t>5</w:t>
            </w:r>
          </w:p>
        </w:tc>
      </w:tr>
      <w:tr w:rsidR="00EC4BA6" w:rsidRPr="00A82064" w14:paraId="68C77A74"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0A68E32A" w14:textId="77777777" w:rsidR="00EC4BA6" w:rsidRPr="00A82064" w:rsidRDefault="00EC4BA6" w:rsidP="00AA02E5">
            <w:pPr>
              <w:jc w:val="center"/>
              <w:rPr>
                <w:rFonts w:cs="Tahoma"/>
                <w:bCs/>
                <w:sz w:val="18"/>
                <w:szCs w:val="18"/>
              </w:rPr>
            </w:pPr>
            <w:r w:rsidRPr="00A82064">
              <w:rPr>
                <w:rFonts w:cs="Tahoma"/>
                <w:bCs/>
                <w:sz w:val="18"/>
                <w:szCs w:val="18"/>
              </w:rPr>
              <w:t>5.1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4DF859E" w14:textId="07D2AB66" w:rsidR="00EC4BA6" w:rsidRPr="00A82064" w:rsidRDefault="00EC4BA6" w:rsidP="00AA02E5">
            <w:pPr>
              <w:keepNext/>
              <w:outlineLvl w:val="3"/>
              <w:rPr>
                <w:rFonts w:cs="Tahoma"/>
                <w:sz w:val="18"/>
                <w:szCs w:val="18"/>
              </w:rPr>
            </w:pPr>
            <w:r w:rsidRPr="00A82064">
              <w:rPr>
                <w:rFonts w:cs="Tahoma"/>
                <w:sz w:val="18"/>
                <w:szCs w:val="18"/>
              </w:rPr>
              <w:t xml:space="preserve">Uguale o maggiore </w:t>
            </w:r>
            <w:r w:rsidR="00AA02E5" w:rsidRPr="00A82064">
              <w:rPr>
                <w:rFonts w:cs="Tahoma"/>
                <w:sz w:val="18"/>
                <w:szCs w:val="18"/>
              </w:rPr>
              <w:t>1</w:t>
            </w:r>
            <w:r w:rsidRPr="00A82064">
              <w:rPr>
                <w:rFonts w:cs="Tahoma"/>
                <w:sz w:val="18"/>
                <w:szCs w:val="18"/>
              </w:rPr>
              <w:t xml:space="preserve"> 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5E38D" w14:textId="77777777" w:rsidR="00EC4BA6" w:rsidRPr="00A82064" w:rsidRDefault="00EC4BA6" w:rsidP="001749BD">
            <w:pPr>
              <w:keepNext/>
              <w:jc w:val="center"/>
              <w:outlineLvl w:val="3"/>
              <w:rPr>
                <w:rFonts w:cs="Tahoma"/>
                <w:sz w:val="18"/>
                <w:szCs w:val="18"/>
              </w:rPr>
            </w:pPr>
            <w:r w:rsidRPr="00A82064">
              <w:rPr>
                <w:rFonts w:cs="Tahoma"/>
                <w:sz w:val="18"/>
                <w:szCs w:val="18"/>
              </w:rPr>
              <w:t>5</w:t>
            </w:r>
          </w:p>
        </w:tc>
      </w:tr>
      <w:tr w:rsidR="00EC4BA6" w:rsidRPr="00A82064" w14:paraId="1A6B1718"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FFFF99"/>
            <w:tcMar>
              <w:left w:w="65" w:type="dxa"/>
            </w:tcMar>
            <w:vAlign w:val="center"/>
          </w:tcPr>
          <w:p w14:paraId="47B19300" w14:textId="77777777" w:rsidR="00EC4BA6" w:rsidRPr="00A82064" w:rsidRDefault="00EC4BA6" w:rsidP="00AA02E5">
            <w:pPr>
              <w:jc w:val="center"/>
              <w:rPr>
                <w:rFonts w:cs="Tahoma"/>
                <w:bCs/>
                <w:sz w:val="18"/>
                <w:szCs w:val="18"/>
              </w:rPr>
            </w:pPr>
            <w:r w:rsidRPr="00A82064">
              <w:rPr>
                <w:rFonts w:cs="Tahoma"/>
                <w:bCs/>
                <w:sz w:val="18"/>
                <w:szCs w:val="18"/>
              </w:rPr>
              <w:t>5.2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2613F32" w14:textId="4E6FBA1C" w:rsidR="00EC4BA6" w:rsidRPr="00A82064" w:rsidRDefault="00EC4BA6" w:rsidP="00AA02E5">
            <w:pPr>
              <w:keepNext/>
              <w:outlineLvl w:val="3"/>
              <w:rPr>
                <w:rFonts w:cs="Tahoma"/>
                <w:sz w:val="18"/>
                <w:szCs w:val="18"/>
              </w:rPr>
            </w:pPr>
            <w:r w:rsidRPr="00A82064">
              <w:rPr>
                <w:rFonts w:cs="Tahoma"/>
                <w:sz w:val="18"/>
                <w:szCs w:val="18"/>
              </w:rPr>
              <w:t xml:space="preserve">Uguale o maggiore </w:t>
            </w:r>
            <w:r w:rsidR="00AA02E5" w:rsidRPr="00A82064">
              <w:rPr>
                <w:rFonts w:cs="Tahoma"/>
                <w:sz w:val="18"/>
                <w:szCs w:val="18"/>
              </w:rPr>
              <w:t>0,5</w:t>
            </w:r>
            <w:r w:rsidRPr="00A82064">
              <w:rPr>
                <w:rFonts w:cs="Tahoma"/>
                <w:sz w:val="18"/>
                <w:szCs w:val="18"/>
              </w:rPr>
              <w:t xml:space="preserve"> ha e inferiore </w:t>
            </w:r>
            <w:r w:rsidR="00AA02E5" w:rsidRPr="00A82064">
              <w:rPr>
                <w:rFonts w:cs="Tahoma"/>
                <w:sz w:val="18"/>
                <w:szCs w:val="18"/>
              </w:rPr>
              <w:t>1</w:t>
            </w:r>
            <w:r w:rsidRPr="00A82064">
              <w:rPr>
                <w:rFonts w:cs="Tahoma"/>
                <w:sz w:val="18"/>
                <w:szCs w:val="18"/>
              </w:rPr>
              <w:t xml:space="preserve"> ha </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C20C9F" w14:textId="77777777" w:rsidR="00EC4BA6" w:rsidRPr="00A82064" w:rsidRDefault="00EC4BA6" w:rsidP="001749BD">
            <w:pPr>
              <w:keepNext/>
              <w:jc w:val="center"/>
              <w:outlineLvl w:val="3"/>
              <w:rPr>
                <w:rFonts w:cs="Tahoma"/>
                <w:sz w:val="18"/>
                <w:szCs w:val="18"/>
              </w:rPr>
            </w:pPr>
            <w:r w:rsidRPr="00A82064">
              <w:rPr>
                <w:rFonts w:cs="Tahoma"/>
                <w:sz w:val="18"/>
                <w:szCs w:val="18"/>
              </w:rPr>
              <w:t>3</w:t>
            </w:r>
          </w:p>
        </w:tc>
      </w:tr>
      <w:tr w:rsidR="00EC4BA6" w:rsidRPr="00A82064" w14:paraId="2BCC1C8B" w14:textId="77777777" w:rsidTr="00AA02E5">
        <w:trPr>
          <w:trHeight w:val="20"/>
        </w:trPr>
        <w:tc>
          <w:tcPr>
            <w:tcW w:w="9405" w:type="dxa"/>
            <w:gridSpan w:val="2"/>
            <w:tcBorders>
              <w:top w:val="single" w:sz="4" w:space="0" w:color="00000A"/>
              <w:left w:val="nil"/>
              <w:bottom w:val="single" w:sz="4" w:space="0" w:color="00000A"/>
              <w:right w:val="nil"/>
            </w:tcBorders>
            <w:shd w:val="clear" w:color="auto" w:fill="FFFFFF"/>
            <w:vAlign w:val="center"/>
          </w:tcPr>
          <w:p w14:paraId="1961AA58" w14:textId="77777777" w:rsidR="00EC4BA6" w:rsidRPr="00A82064" w:rsidRDefault="00EC4BA6" w:rsidP="00AA02E5">
            <w:pPr>
              <w:rPr>
                <w:rFonts w:cs="Tahoma"/>
                <w:sz w:val="6"/>
                <w:szCs w:val="6"/>
              </w:rPr>
            </w:pPr>
          </w:p>
        </w:tc>
        <w:tc>
          <w:tcPr>
            <w:tcW w:w="723" w:type="dxa"/>
            <w:tcBorders>
              <w:top w:val="single" w:sz="4" w:space="0" w:color="00000A"/>
              <w:left w:val="nil"/>
              <w:bottom w:val="single" w:sz="4" w:space="0" w:color="00000A"/>
              <w:right w:val="nil"/>
            </w:tcBorders>
            <w:shd w:val="clear" w:color="auto" w:fill="FFFFFF"/>
            <w:vAlign w:val="center"/>
          </w:tcPr>
          <w:p w14:paraId="52D0B567" w14:textId="77777777" w:rsidR="00EC4BA6" w:rsidRPr="00A82064" w:rsidRDefault="00EC4BA6" w:rsidP="00AA02E5">
            <w:pPr>
              <w:rPr>
                <w:rFonts w:cs="Tahoma"/>
                <w:sz w:val="6"/>
                <w:szCs w:val="6"/>
              </w:rPr>
            </w:pPr>
          </w:p>
        </w:tc>
      </w:tr>
      <w:tr w:rsidR="00EC4BA6" w:rsidRPr="00A82064" w14:paraId="4A4F705D" w14:textId="77777777" w:rsidTr="00AA02E5">
        <w:trPr>
          <w:trHeight w:val="20"/>
        </w:trPr>
        <w:tc>
          <w:tcPr>
            <w:tcW w:w="9405" w:type="dxa"/>
            <w:gridSpan w:val="2"/>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506FB818" w14:textId="77777777" w:rsidR="00EC4BA6" w:rsidRPr="00A82064" w:rsidRDefault="00EC4BA6" w:rsidP="00AA02E5">
            <w:pPr>
              <w:rPr>
                <w:rFonts w:cs="Tahoma"/>
                <w:b/>
                <w:bCs/>
                <w:sz w:val="18"/>
                <w:szCs w:val="18"/>
              </w:rPr>
            </w:pPr>
            <w:r w:rsidRPr="00A82064">
              <w:rPr>
                <w:rFonts w:cs="Tahoma"/>
                <w:b/>
                <w:bCs/>
                <w:sz w:val="18"/>
                <w:szCs w:val="18"/>
              </w:rPr>
              <w:t xml:space="preserve">Quantitativi di prodotto legnoso ritraibile (esclusi castagneti) </w:t>
            </w:r>
          </w:p>
        </w:tc>
        <w:tc>
          <w:tcPr>
            <w:tcW w:w="723"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68F64204" w14:textId="77777777" w:rsidR="00EC4BA6" w:rsidRPr="00A82064" w:rsidRDefault="00EC4BA6" w:rsidP="00AA02E5">
            <w:pPr>
              <w:jc w:val="center"/>
              <w:rPr>
                <w:rFonts w:cs="Tahoma"/>
                <w:b/>
                <w:bCs/>
                <w:sz w:val="18"/>
                <w:szCs w:val="18"/>
              </w:rPr>
            </w:pPr>
            <w:r w:rsidRPr="00A82064">
              <w:rPr>
                <w:rFonts w:cs="Tahoma"/>
                <w:b/>
                <w:bCs/>
                <w:sz w:val="18"/>
                <w:szCs w:val="18"/>
              </w:rPr>
              <w:t>15</w:t>
            </w:r>
          </w:p>
        </w:tc>
      </w:tr>
      <w:tr w:rsidR="00EC4BA6" w:rsidRPr="00A82064" w14:paraId="26C83422"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6496829D" w14:textId="77777777" w:rsidR="00EC4BA6" w:rsidRPr="00A82064" w:rsidRDefault="00EC4BA6" w:rsidP="00AA02E5">
            <w:pPr>
              <w:jc w:val="center"/>
              <w:rPr>
                <w:rFonts w:cs="Tahoma"/>
                <w:bCs/>
                <w:sz w:val="18"/>
                <w:szCs w:val="18"/>
              </w:rPr>
            </w:pPr>
            <w:r w:rsidRPr="00A82064">
              <w:rPr>
                <w:rFonts w:cs="Tahoma"/>
                <w:bCs/>
                <w:sz w:val="18"/>
                <w:szCs w:val="18"/>
              </w:rPr>
              <w:t>4.1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D1DB146" w14:textId="77777777" w:rsidR="00EC4BA6" w:rsidRPr="00A82064" w:rsidRDefault="00EC4BA6" w:rsidP="00AA02E5">
            <w:pPr>
              <w:keepNext/>
              <w:outlineLvl w:val="3"/>
              <w:rPr>
                <w:rFonts w:cs="Tahoma"/>
                <w:sz w:val="18"/>
                <w:szCs w:val="18"/>
              </w:rPr>
            </w:pPr>
            <w:r w:rsidRPr="00A82064">
              <w:rPr>
                <w:rFonts w:cs="Tahoma"/>
                <w:sz w:val="18"/>
                <w:szCs w:val="18"/>
              </w:rPr>
              <w:t>maggiore 80 mc/ha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26CE60" w14:textId="77777777" w:rsidR="00EC4BA6" w:rsidRPr="00A82064" w:rsidRDefault="00EC4BA6" w:rsidP="00191200">
            <w:pPr>
              <w:keepNext/>
              <w:jc w:val="center"/>
              <w:outlineLvl w:val="3"/>
              <w:rPr>
                <w:rFonts w:cs="Tahoma"/>
                <w:sz w:val="18"/>
                <w:szCs w:val="18"/>
              </w:rPr>
            </w:pPr>
            <w:r w:rsidRPr="00A82064">
              <w:rPr>
                <w:rFonts w:cs="Tahoma"/>
                <w:sz w:val="18"/>
                <w:szCs w:val="18"/>
              </w:rPr>
              <w:t>15</w:t>
            </w:r>
          </w:p>
        </w:tc>
      </w:tr>
      <w:tr w:rsidR="00EC4BA6" w:rsidRPr="00A82064" w14:paraId="3316BDE0"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6984CE8C" w14:textId="77777777" w:rsidR="00EC4BA6" w:rsidRPr="00A82064" w:rsidRDefault="00EC4BA6" w:rsidP="00AA02E5">
            <w:pPr>
              <w:jc w:val="center"/>
              <w:rPr>
                <w:rFonts w:cs="Tahoma"/>
                <w:bCs/>
                <w:sz w:val="18"/>
                <w:szCs w:val="18"/>
              </w:rPr>
            </w:pPr>
            <w:r w:rsidRPr="00A82064">
              <w:rPr>
                <w:rFonts w:cs="Tahoma"/>
                <w:bCs/>
                <w:sz w:val="18"/>
                <w:szCs w:val="18"/>
              </w:rPr>
              <w:t>4.2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6F4B4AA" w14:textId="1D736259" w:rsidR="00EC4BA6" w:rsidRPr="00A82064" w:rsidRDefault="00EC4BA6" w:rsidP="00AA02E5">
            <w:pPr>
              <w:keepNext/>
              <w:outlineLvl w:val="3"/>
              <w:rPr>
                <w:rFonts w:cs="Tahoma"/>
                <w:sz w:val="18"/>
                <w:szCs w:val="18"/>
              </w:rPr>
            </w:pPr>
            <w:r w:rsidRPr="00A82064">
              <w:rPr>
                <w:rFonts w:cs="Tahoma"/>
                <w:sz w:val="18"/>
                <w:szCs w:val="18"/>
              </w:rPr>
              <w:t>da 40 a 80 mc/ha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C3B580" w14:textId="77777777" w:rsidR="00EC4BA6" w:rsidRPr="00A82064" w:rsidRDefault="00EC4BA6" w:rsidP="00191200">
            <w:pPr>
              <w:keepNext/>
              <w:jc w:val="center"/>
              <w:outlineLvl w:val="3"/>
              <w:rPr>
                <w:rFonts w:cs="Tahoma"/>
                <w:sz w:val="18"/>
                <w:szCs w:val="18"/>
              </w:rPr>
            </w:pPr>
            <w:r w:rsidRPr="00A82064">
              <w:rPr>
                <w:rFonts w:cs="Tahoma"/>
                <w:sz w:val="18"/>
                <w:szCs w:val="18"/>
              </w:rPr>
              <w:t>10</w:t>
            </w:r>
          </w:p>
        </w:tc>
      </w:tr>
      <w:tr w:rsidR="00EC4BA6" w:rsidRPr="00A82064" w14:paraId="092FF846" w14:textId="77777777" w:rsidTr="00AA02E5">
        <w:trPr>
          <w:trHeight w:val="20"/>
        </w:trPr>
        <w:tc>
          <w:tcPr>
            <w:tcW w:w="1768" w:type="dxa"/>
            <w:tcBorders>
              <w:top w:val="single" w:sz="4" w:space="0" w:color="00000A"/>
              <w:left w:val="single" w:sz="4" w:space="0" w:color="00000A"/>
              <w:bottom w:val="single" w:sz="4" w:space="0" w:color="00000A"/>
              <w:right w:val="single" w:sz="4" w:space="0" w:color="00000A"/>
            </w:tcBorders>
            <w:shd w:val="clear" w:color="auto" w:fill="CCFFCC"/>
            <w:tcMar>
              <w:left w:w="65" w:type="dxa"/>
            </w:tcMar>
            <w:vAlign w:val="center"/>
          </w:tcPr>
          <w:p w14:paraId="0A7F1411" w14:textId="77777777" w:rsidR="00EC4BA6" w:rsidRPr="00A82064" w:rsidRDefault="00EC4BA6" w:rsidP="00AA02E5">
            <w:pPr>
              <w:jc w:val="center"/>
              <w:rPr>
                <w:rFonts w:cs="Tahoma"/>
                <w:bCs/>
                <w:sz w:val="18"/>
                <w:szCs w:val="18"/>
              </w:rPr>
            </w:pPr>
            <w:r w:rsidRPr="00A82064">
              <w:rPr>
                <w:rFonts w:cs="Tahoma"/>
                <w:bCs/>
                <w:sz w:val="18"/>
                <w:szCs w:val="18"/>
              </w:rPr>
              <w:t>4.3</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83193E9" w14:textId="77777777" w:rsidR="00EC4BA6" w:rsidRPr="00A82064" w:rsidRDefault="00EC4BA6" w:rsidP="00AA02E5">
            <w:pPr>
              <w:keepNext/>
              <w:outlineLvl w:val="3"/>
              <w:rPr>
                <w:rFonts w:cs="Tahoma"/>
                <w:sz w:val="18"/>
                <w:szCs w:val="18"/>
              </w:rPr>
            </w:pPr>
            <w:r w:rsidRPr="00A82064">
              <w:rPr>
                <w:rFonts w:cs="Tahoma"/>
                <w:sz w:val="18"/>
                <w:szCs w:val="18"/>
              </w:rPr>
              <w:t>minore 40 mc/ha</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043347"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5112314F" w14:textId="77777777" w:rsidTr="00AA02E5">
        <w:trPr>
          <w:trHeight w:val="20"/>
        </w:trPr>
        <w:tc>
          <w:tcPr>
            <w:tcW w:w="9405" w:type="dxa"/>
            <w:gridSpan w:val="2"/>
            <w:tcBorders>
              <w:top w:val="single" w:sz="4" w:space="0" w:color="00000A"/>
              <w:left w:val="nil"/>
              <w:bottom w:val="single" w:sz="4" w:space="0" w:color="00000A"/>
              <w:right w:val="nil"/>
            </w:tcBorders>
            <w:shd w:val="clear" w:color="auto" w:fill="FFFFFF"/>
            <w:vAlign w:val="center"/>
          </w:tcPr>
          <w:p w14:paraId="105441DE" w14:textId="77777777" w:rsidR="00EC4BA6" w:rsidRPr="00A82064" w:rsidRDefault="00EC4BA6" w:rsidP="00AA02E5">
            <w:pPr>
              <w:rPr>
                <w:rFonts w:cs="Tahoma"/>
                <w:sz w:val="6"/>
                <w:szCs w:val="6"/>
              </w:rPr>
            </w:pPr>
          </w:p>
        </w:tc>
        <w:tc>
          <w:tcPr>
            <w:tcW w:w="723" w:type="dxa"/>
            <w:tcBorders>
              <w:top w:val="single" w:sz="4" w:space="0" w:color="00000A"/>
              <w:left w:val="nil"/>
              <w:bottom w:val="single" w:sz="4" w:space="0" w:color="00000A"/>
              <w:right w:val="nil"/>
            </w:tcBorders>
            <w:shd w:val="clear" w:color="auto" w:fill="FFFFFF"/>
            <w:vAlign w:val="center"/>
          </w:tcPr>
          <w:p w14:paraId="0B6F8A1D" w14:textId="77777777" w:rsidR="00EC4BA6" w:rsidRPr="00A82064" w:rsidRDefault="00EC4BA6" w:rsidP="00AA02E5">
            <w:pPr>
              <w:rPr>
                <w:rFonts w:cs="Tahoma"/>
                <w:sz w:val="6"/>
                <w:szCs w:val="6"/>
              </w:rPr>
            </w:pPr>
          </w:p>
        </w:tc>
      </w:tr>
      <w:tr w:rsidR="00EC4BA6" w:rsidRPr="00A82064" w14:paraId="41114295" w14:textId="77777777" w:rsidTr="00AA02E5">
        <w:trPr>
          <w:trHeight w:val="20"/>
        </w:trPr>
        <w:tc>
          <w:tcPr>
            <w:tcW w:w="9405" w:type="dxa"/>
            <w:gridSpan w:val="2"/>
            <w:tcBorders>
              <w:top w:val="single" w:sz="4" w:space="0" w:color="00000A"/>
              <w:left w:val="single" w:sz="4" w:space="0" w:color="00000A"/>
              <w:bottom w:val="single" w:sz="4" w:space="0" w:color="00000A"/>
              <w:right w:val="single" w:sz="4" w:space="0" w:color="000001"/>
            </w:tcBorders>
            <w:shd w:val="clear" w:color="auto" w:fill="CCFFFF"/>
            <w:tcMar>
              <w:left w:w="65" w:type="dxa"/>
            </w:tcMar>
            <w:vAlign w:val="center"/>
          </w:tcPr>
          <w:p w14:paraId="41FA7512" w14:textId="77777777" w:rsidR="00EC4BA6" w:rsidRPr="00A82064" w:rsidRDefault="00EC4BA6" w:rsidP="00AA02E5">
            <w:pPr>
              <w:rPr>
                <w:rFonts w:cs="Tahoma"/>
                <w:b/>
                <w:bCs/>
                <w:sz w:val="18"/>
                <w:szCs w:val="18"/>
              </w:rPr>
            </w:pPr>
            <w:r w:rsidRPr="00A82064">
              <w:rPr>
                <w:rFonts w:cs="Tahoma"/>
                <w:b/>
                <w:bCs/>
                <w:sz w:val="18"/>
                <w:szCs w:val="18"/>
              </w:rPr>
              <w:t>Caratteristiche del richiedente</w:t>
            </w:r>
          </w:p>
        </w:tc>
        <w:tc>
          <w:tcPr>
            <w:tcW w:w="723" w:type="dxa"/>
            <w:tcBorders>
              <w:top w:val="single" w:sz="4" w:space="0" w:color="00000A"/>
              <w:left w:val="single" w:sz="4" w:space="0" w:color="00000A"/>
              <w:bottom w:val="single" w:sz="4" w:space="0" w:color="00000A"/>
              <w:right w:val="single" w:sz="4" w:space="0" w:color="00000A"/>
            </w:tcBorders>
            <w:shd w:val="clear" w:color="auto" w:fill="CCFFFF"/>
            <w:tcMar>
              <w:left w:w="65" w:type="dxa"/>
            </w:tcMar>
            <w:vAlign w:val="center"/>
          </w:tcPr>
          <w:p w14:paraId="406A176B" w14:textId="77777777" w:rsidR="00EC4BA6" w:rsidRPr="00A82064" w:rsidRDefault="00EC4BA6" w:rsidP="00AA02E5">
            <w:pPr>
              <w:jc w:val="center"/>
              <w:rPr>
                <w:rFonts w:cs="Tahoma"/>
                <w:b/>
                <w:bCs/>
                <w:sz w:val="18"/>
                <w:szCs w:val="18"/>
              </w:rPr>
            </w:pPr>
            <w:r w:rsidRPr="00A82064">
              <w:rPr>
                <w:rFonts w:cs="Tahoma"/>
                <w:b/>
                <w:bCs/>
                <w:sz w:val="18"/>
                <w:szCs w:val="18"/>
              </w:rPr>
              <w:t>13</w:t>
            </w:r>
          </w:p>
        </w:tc>
      </w:tr>
      <w:tr w:rsidR="00EC4BA6" w:rsidRPr="00A82064" w14:paraId="7FD29944" w14:textId="77777777" w:rsidTr="00AA02E5">
        <w:trPr>
          <w:trHeight w:val="20"/>
        </w:trPr>
        <w:tc>
          <w:tcPr>
            <w:tcW w:w="1768" w:type="dxa"/>
            <w:tcBorders>
              <w:top w:val="single" w:sz="4" w:space="0" w:color="00000A"/>
              <w:left w:val="single" w:sz="4" w:space="0" w:color="00000A"/>
              <w:bottom w:val="single" w:sz="4" w:space="0" w:color="000001"/>
              <w:right w:val="single" w:sz="4" w:space="0" w:color="00000A"/>
            </w:tcBorders>
            <w:shd w:val="clear" w:color="auto" w:fill="CCFFFF"/>
            <w:tcMar>
              <w:left w:w="65" w:type="dxa"/>
            </w:tcMar>
            <w:vAlign w:val="center"/>
          </w:tcPr>
          <w:p w14:paraId="4E341862" w14:textId="77777777" w:rsidR="00EC4BA6" w:rsidRPr="00A82064" w:rsidRDefault="00EC4BA6" w:rsidP="00AA02E5">
            <w:pPr>
              <w:jc w:val="center"/>
              <w:rPr>
                <w:rFonts w:cs="Tahoma"/>
                <w:bCs/>
                <w:sz w:val="18"/>
                <w:szCs w:val="18"/>
              </w:rPr>
            </w:pPr>
            <w:r w:rsidRPr="00A82064">
              <w:rPr>
                <w:rFonts w:cs="Tahoma"/>
                <w:bCs/>
                <w:sz w:val="18"/>
                <w:szCs w:val="18"/>
              </w:rPr>
              <w:t>5.1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F9841AA" w14:textId="70239515" w:rsidR="00EC4BA6" w:rsidRPr="00A82064" w:rsidRDefault="00EE7A51" w:rsidP="00AA02E5">
            <w:pPr>
              <w:keepNext/>
              <w:outlineLvl w:val="3"/>
              <w:rPr>
                <w:rFonts w:cs="Tahoma"/>
                <w:strike/>
                <w:sz w:val="18"/>
                <w:szCs w:val="18"/>
              </w:rPr>
            </w:pPr>
            <w:r w:rsidRPr="00A82064">
              <w:rPr>
                <w:rFonts w:cs="Tahoma"/>
                <w:sz w:val="18"/>
                <w:szCs w:val="18"/>
              </w:rPr>
              <w:t>Comuni</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1BFD56" w14:textId="77777777" w:rsidR="00EC4BA6" w:rsidRPr="00A82064" w:rsidRDefault="00EC4BA6" w:rsidP="00191200">
            <w:pPr>
              <w:keepNext/>
              <w:jc w:val="center"/>
              <w:outlineLvl w:val="3"/>
              <w:rPr>
                <w:rFonts w:cs="Tahoma"/>
                <w:sz w:val="18"/>
                <w:szCs w:val="18"/>
              </w:rPr>
            </w:pPr>
            <w:r w:rsidRPr="00A82064">
              <w:rPr>
                <w:rFonts w:cs="Tahoma"/>
                <w:sz w:val="18"/>
                <w:szCs w:val="18"/>
              </w:rPr>
              <w:t>13</w:t>
            </w:r>
          </w:p>
        </w:tc>
      </w:tr>
      <w:tr w:rsidR="00EC4BA6" w:rsidRPr="00A82064" w14:paraId="0216E6A4" w14:textId="77777777" w:rsidTr="00AA02E5">
        <w:trPr>
          <w:trHeight w:val="20"/>
        </w:trPr>
        <w:tc>
          <w:tcPr>
            <w:tcW w:w="1768" w:type="dxa"/>
            <w:tcBorders>
              <w:top w:val="single" w:sz="4" w:space="0" w:color="000001"/>
              <w:left w:val="single" w:sz="4" w:space="0" w:color="00000A"/>
              <w:bottom w:val="single" w:sz="4" w:space="0" w:color="000001"/>
              <w:right w:val="single" w:sz="4" w:space="0" w:color="00000A"/>
            </w:tcBorders>
            <w:shd w:val="clear" w:color="auto" w:fill="CCFFFF"/>
            <w:tcMar>
              <w:left w:w="65" w:type="dxa"/>
            </w:tcMar>
            <w:vAlign w:val="center"/>
          </w:tcPr>
          <w:p w14:paraId="4D4EBB6A" w14:textId="77777777" w:rsidR="00EC4BA6" w:rsidRPr="00A82064" w:rsidRDefault="00EC4BA6" w:rsidP="00AA02E5">
            <w:pPr>
              <w:jc w:val="center"/>
              <w:rPr>
                <w:rFonts w:cs="Tahoma"/>
                <w:bCs/>
                <w:sz w:val="18"/>
                <w:szCs w:val="18"/>
              </w:rPr>
            </w:pPr>
            <w:r w:rsidRPr="00A82064">
              <w:rPr>
                <w:rFonts w:cs="Tahoma"/>
                <w:bCs/>
                <w:sz w:val="18"/>
                <w:szCs w:val="18"/>
              </w:rPr>
              <w:lastRenderedPageBreak/>
              <w:t>5.2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078B922" w14:textId="77777777" w:rsidR="00EC4BA6" w:rsidRPr="00A82064" w:rsidRDefault="00EC4BA6" w:rsidP="00AA02E5">
            <w:pPr>
              <w:keepNext/>
              <w:outlineLvl w:val="3"/>
              <w:rPr>
                <w:rFonts w:cs="Tahoma"/>
                <w:sz w:val="18"/>
                <w:szCs w:val="18"/>
              </w:rPr>
            </w:pPr>
            <w:r w:rsidRPr="00A82064">
              <w:rPr>
                <w:rFonts w:cs="Tahoma"/>
                <w:sz w:val="18"/>
                <w:szCs w:val="18"/>
              </w:rPr>
              <w:t>Consorzi forestali</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32F36" w14:textId="77777777" w:rsidR="00EC4BA6" w:rsidRPr="00A82064" w:rsidRDefault="00EC4BA6" w:rsidP="00191200">
            <w:pPr>
              <w:keepNext/>
              <w:jc w:val="center"/>
              <w:outlineLvl w:val="3"/>
              <w:rPr>
                <w:rFonts w:cs="Tahoma"/>
                <w:sz w:val="18"/>
                <w:szCs w:val="18"/>
              </w:rPr>
            </w:pPr>
            <w:r w:rsidRPr="00A82064">
              <w:rPr>
                <w:rFonts w:cs="Tahoma"/>
                <w:sz w:val="18"/>
                <w:szCs w:val="18"/>
              </w:rPr>
              <w:t>10</w:t>
            </w:r>
          </w:p>
        </w:tc>
      </w:tr>
      <w:tr w:rsidR="00EC4BA6" w:rsidRPr="00A82064" w14:paraId="0E6DA8A8" w14:textId="77777777" w:rsidTr="00AA02E5">
        <w:trPr>
          <w:trHeight w:val="20"/>
        </w:trPr>
        <w:tc>
          <w:tcPr>
            <w:tcW w:w="1768" w:type="dxa"/>
            <w:tcBorders>
              <w:top w:val="single" w:sz="4" w:space="0" w:color="000001"/>
              <w:left w:val="single" w:sz="4" w:space="0" w:color="00000A"/>
              <w:bottom w:val="single" w:sz="4" w:space="0" w:color="000001"/>
              <w:right w:val="single" w:sz="4" w:space="0" w:color="00000A"/>
            </w:tcBorders>
            <w:shd w:val="clear" w:color="auto" w:fill="CCFFFF"/>
            <w:tcMar>
              <w:left w:w="65" w:type="dxa"/>
            </w:tcMar>
            <w:vAlign w:val="center"/>
          </w:tcPr>
          <w:p w14:paraId="439AC1A6" w14:textId="77777777" w:rsidR="00EC4BA6" w:rsidRPr="00A82064" w:rsidRDefault="00EC4BA6" w:rsidP="00AA02E5">
            <w:pPr>
              <w:jc w:val="center"/>
              <w:rPr>
                <w:rFonts w:cs="Tahoma"/>
                <w:bCs/>
                <w:sz w:val="18"/>
                <w:szCs w:val="18"/>
              </w:rPr>
            </w:pPr>
            <w:r w:rsidRPr="00A82064">
              <w:rPr>
                <w:rFonts w:cs="Tahoma"/>
                <w:bCs/>
                <w:sz w:val="18"/>
                <w:szCs w:val="18"/>
              </w:rPr>
              <w:t>5.3</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303CD42" w14:textId="77777777" w:rsidR="00EC4BA6" w:rsidRPr="00A82064" w:rsidRDefault="00EC4BA6" w:rsidP="00AA02E5">
            <w:pPr>
              <w:keepNext/>
              <w:outlineLvl w:val="3"/>
              <w:rPr>
                <w:rFonts w:cs="Tahoma"/>
                <w:sz w:val="18"/>
                <w:szCs w:val="18"/>
              </w:rPr>
            </w:pPr>
            <w:r w:rsidRPr="00A82064">
              <w:rPr>
                <w:rFonts w:cs="Tahoma"/>
                <w:sz w:val="18"/>
                <w:szCs w:val="18"/>
              </w:rPr>
              <w:t>Imprese boschive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6202F" w14:textId="77777777" w:rsidR="00EC4BA6" w:rsidRPr="00A82064" w:rsidRDefault="00EC4BA6" w:rsidP="00191200">
            <w:pPr>
              <w:keepNext/>
              <w:jc w:val="center"/>
              <w:outlineLvl w:val="3"/>
              <w:rPr>
                <w:rFonts w:cs="Tahoma"/>
                <w:sz w:val="18"/>
                <w:szCs w:val="18"/>
              </w:rPr>
            </w:pPr>
            <w:r w:rsidRPr="00A82064">
              <w:rPr>
                <w:rFonts w:cs="Tahoma"/>
                <w:sz w:val="18"/>
                <w:szCs w:val="18"/>
              </w:rPr>
              <w:t>8</w:t>
            </w:r>
          </w:p>
        </w:tc>
      </w:tr>
      <w:tr w:rsidR="00EC4BA6" w:rsidRPr="00A82064" w14:paraId="542942BF" w14:textId="77777777" w:rsidTr="00AA02E5">
        <w:trPr>
          <w:trHeight w:val="20"/>
        </w:trPr>
        <w:tc>
          <w:tcPr>
            <w:tcW w:w="1768" w:type="dxa"/>
            <w:tcBorders>
              <w:top w:val="single" w:sz="4" w:space="0" w:color="000001"/>
              <w:left w:val="single" w:sz="4" w:space="0" w:color="00000A"/>
              <w:bottom w:val="single" w:sz="4" w:space="0" w:color="000001"/>
              <w:right w:val="single" w:sz="4" w:space="0" w:color="00000A"/>
            </w:tcBorders>
            <w:shd w:val="clear" w:color="auto" w:fill="CCFFFF"/>
            <w:tcMar>
              <w:left w:w="65" w:type="dxa"/>
            </w:tcMar>
            <w:vAlign w:val="center"/>
          </w:tcPr>
          <w:p w14:paraId="1FEBF8FE" w14:textId="77777777" w:rsidR="00EC4BA6" w:rsidRPr="00A82064" w:rsidRDefault="00EC4BA6" w:rsidP="00AA02E5">
            <w:pPr>
              <w:jc w:val="center"/>
              <w:rPr>
                <w:rFonts w:cs="Tahoma"/>
                <w:bCs/>
                <w:sz w:val="18"/>
                <w:szCs w:val="18"/>
              </w:rPr>
            </w:pPr>
            <w:r w:rsidRPr="00A82064">
              <w:rPr>
                <w:rFonts w:cs="Tahoma"/>
                <w:bCs/>
                <w:sz w:val="18"/>
                <w:szCs w:val="18"/>
              </w:rPr>
              <w:t>5.4</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ABBF873" w14:textId="77777777" w:rsidR="00EC4BA6" w:rsidRPr="00A82064" w:rsidRDefault="00EC4BA6" w:rsidP="00AA02E5">
            <w:pPr>
              <w:keepNext/>
              <w:outlineLvl w:val="3"/>
              <w:rPr>
                <w:rFonts w:cs="Tahoma"/>
                <w:sz w:val="18"/>
                <w:szCs w:val="18"/>
              </w:rPr>
            </w:pPr>
            <w:r w:rsidRPr="00A82064">
              <w:rPr>
                <w:rFonts w:cs="Tahoma"/>
                <w:sz w:val="18"/>
                <w:szCs w:val="18"/>
              </w:rPr>
              <w:t>Imprese agricole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3714E4" w14:textId="77777777" w:rsidR="00EC4BA6" w:rsidRPr="00A82064" w:rsidRDefault="00EC4BA6" w:rsidP="00191200">
            <w:pPr>
              <w:keepNext/>
              <w:jc w:val="center"/>
              <w:outlineLvl w:val="3"/>
              <w:rPr>
                <w:rFonts w:cs="Tahoma"/>
                <w:sz w:val="18"/>
                <w:szCs w:val="18"/>
              </w:rPr>
            </w:pPr>
            <w:r w:rsidRPr="00A82064">
              <w:rPr>
                <w:rFonts w:cs="Tahoma"/>
                <w:sz w:val="18"/>
                <w:szCs w:val="18"/>
              </w:rPr>
              <w:t>5</w:t>
            </w:r>
          </w:p>
        </w:tc>
      </w:tr>
      <w:tr w:rsidR="00EC4BA6" w:rsidRPr="00A82064" w14:paraId="5982F93A" w14:textId="77777777" w:rsidTr="00AA02E5">
        <w:trPr>
          <w:trHeight w:val="20"/>
        </w:trPr>
        <w:tc>
          <w:tcPr>
            <w:tcW w:w="1768" w:type="dxa"/>
            <w:tcBorders>
              <w:top w:val="single" w:sz="4" w:space="0" w:color="000001"/>
              <w:left w:val="single" w:sz="4" w:space="0" w:color="00000A"/>
              <w:bottom w:val="single" w:sz="4" w:space="0" w:color="00000A"/>
              <w:right w:val="single" w:sz="4" w:space="0" w:color="00000A"/>
            </w:tcBorders>
            <w:shd w:val="clear" w:color="auto" w:fill="CCFFFF"/>
            <w:tcMar>
              <w:left w:w="65" w:type="dxa"/>
            </w:tcMar>
            <w:vAlign w:val="center"/>
          </w:tcPr>
          <w:p w14:paraId="4DF28402" w14:textId="77777777" w:rsidR="00EC4BA6" w:rsidRPr="00A82064" w:rsidRDefault="00EC4BA6" w:rsidP="00AA02E5">
            <w:pPr>
              <w:jc w:val="center"/>
              <w:rPr>
                <w:rFonts w:cs="Tahoma"/>
                <w:bCs/>
                <w:sz w:val="18"/>
                <w:szCs w:val="18"/>
              </w:rPr>
            </w:pPr>
            <w:r w:rsidRPr="00A82064">
              <w:rPr>
                <w:rFonts w:cs="Tahoma"/>
                <w:bCs/>
                <w:sz w:val="18"/>
                <w:szCs w:val="18"/>
              </w:rPr>
              <w:t>5.5</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BBF2CC5" w14:textId="29BB6518" w:rsidR="00EC4BA6" w:rsidRPr="00A82064" w:rsidRDefault="00EC4BA6" w:rsidP="00AA02E5">
            <w:pPr>
              <w:keepNext/>
              <w:outlineLvl w:val="3"/>
              <w:rPr>
                <w:rFonts w:cs="Tahoma"/>
                <w:sz w:val="18"/>
                <w:szCs w:val="18"/>
              </w:rPr>
            </w:pPr>
            <w:r w:rsidRPr="00A82064">
              <w:rPr>
                <w:rFonts w:cs="Tahoma"/>
                <w:sz w:val="18"/>
                <w:szCs w:val="18"/>
              </w:rPr>
              <w:t>Soggetti privati</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257EEC" w14:textId="77777777" w:rsidR="00EC4BA6" w:rsidRPr="00A82064" w:rsidRDefault="00EC4BA6" w:rsidP="00191200">
            <w:pPr>
              <w:keepNext/>
              <w:jc w:val="center"/>
              <w:outlineLvl w:val="3"/>
              <w:rPr>
                <w:rFonts w:cs="Tahoma"/>
                <w:sz w:val="18"/>
                <w:szCs w:val="18"/>
              </w:rPr>
            </w:pPr>
            <w:r w:rsidRPr="00A82064">
              <w:rPr>
                <w:rFonts w:cs="Tahoma"/>
                <w:sz w:val="18"/>
                <w:szCs w:val="18"/>
              </w:rPr>
              <w:t>1</w:t>
            </w:r>
          </w:p>
        </w:tc>
      </w:tr>
      <w:tr w:rsidR="00EC4BA6" w:rsidRPr="00A82064" w14:paraId="10B5DBB7" w14:textId="77777777" w:rsidTr="00AA02E5">
        <w:trPr>
          <w:trHeight w:val="20"/>
        </w:trPr>
        <w:tc>
          <w:tcPr>
            <w:tcW w:w="9405" w:type="dxa"/>
            <w:gridSpan w:val="2"/>
            <w:tcBorders>
              <w:top w:val="single" w:sz="4" w:space="0" w:color="00000A"/>
              <w:left w:val="nil"/>
              <w:bottom w:val="single" w:sz="4" w:space="0" w:color="00000A"/>
              <w:right w:val="nil"/>
            </w:tcBorders>
            <w:shd w:val="clear" w:color="auto" w:fill="FFFFFF"/>
            <w:vAlign w:val="center"/>
          </w:tcPr>
          <w:p w14:paraId="10A00994" w14:textId="77777777" w:rsidR="00EC4BA6" w:rsidRPr="00A82064" w:rsidRDefault="00EC4BA6" w:rsidP="00AA02E5">
            <w:pPr>
              <w:rPr>
                <w:rFonts w:cs="Tahoma"/>
                <w:sz w:val="6"/>
                <w:szCs w:val="6"/>
              </w:rPr>
            </w:pPr>
          </w:p>
        </w:tc>
        <w:tc>
          <w:tcPr>
            <w:tcW w:w="723" w:type="dxa"/>
            <w:tcBorders>
              <w:top w:val="single" w:sz="4" w:space="0" w:color="00000A"/>
              <w:left w:val="nil"/>
              <w:bottom w:val="single" w:sz="4" w:space="0" w:color="00000A"/>
              <w:right w:val="nil"/>
            </w:tcBorders>
            <w:shd w:val="clear" w:color="auto" w:fill="FFFFFF"/>
            <w:vAlign w:val="center"/>
          </w:tcPr>
          <w:p w14:paraId="669C2EA2" w14:textId="77777777" w:rsidR="00EC4BA6" w:rsidRPr="00A82064" w:rsidRDefault="00EC4BA6" w:rsidP="00AA02E5">
            <w:pPr>
              <w:rPr>
                <w:rFonts w:cs="Tahoma"/>
                <w:sz w:val="6"/>
                <w:szCs w:val="6"/>
              </w:rPr>
            </w:pPr>
          </w:p>
        </w:tc>
      </w:tr>
      <w:tr w:rsidR="00EC4BA6" w:rsidRPr="00A82064" w14:paraId="5650B2A4" w14:textId="77777777" w:rsidTr="00AA02E5">
        <w:trPr>
          <w:trHeight w:val="20"/>
        </w:trPr>
        <w:tc>
          <w:tcPr>
            <w:tcW w:w="9405" w:type="dxa"/>
            <w:gridSpan w:val="2"/>
            <w:tcBorders>
              <w:top w:val="single" w:sz="4" w:space="0" w:color="00000A"/>
              <w:left w:val="single" w:sz="4" w:space="0" w:color="00000A"/>
              <w:bottom w:val="single" w:sz="4" w:space="0" w:color="00000A"/>
              <w:right w:val="single" w:sz="4" w:space="0" w:color="000001"/>
            </w:tcBorders>
            <w:shd w:val="clear" w:color="auto" w:fill="FFCC99"/>
            <w:tcMar>
              <w:left w:w="65" w:type="dxa"/>
            </w:tcMar>
            <w:vAlign w:val="center"/>
          </w:tcPr>
          <w:p w14:paraId="2BBAAD4F" w14:textId="77777777" w:rsidR="00EC4BA6" w:rsidRPr="00A82064" w:rsidRDefault="00EC4BA6" w:rsidP="00AA02E5">
            <w:pPr>
              <w:rPr>
                <w:rFonts w:cs="Tahoma"/>
                <w:b/>
                <w:bCs/>
                <w:sz w:val="18"/>
                <w:szCs w:val="18"/>
              </w:rPr>
            </w:pPr>
            <w:r w:rsidRPr="00A82064">
              <w:rPr>
                <w:rFonts w:cs="Tahoma"/>
                <w:b/>
                <w:bCs/>
                <w:sz w:val="18"/>
                <w:szCs w:val="18"/>
              </w:rPr>
              <w:t>Livello di progettazione dell'intervento **</w:t>
            </w:r>
          </w:p>
        </w:tc>
        <w:tc>
          <w:tcPr>
            <w:tcW w:w="723" w:type="dxa"/>
            <w:tcBorders>
              <w:top w:val="single" w:sz="4" w:space="0" w:color="00000A"/>
              <w:left w:val="single" w:sz="4" w:space="0" w:color="00000A"/>
              <w:bottom w:val="single" w:sz="4" w:space="0" w:color="00000A"/>
              <w:right w:val="single" w:sz="4" w:space="0" w:color="00000A"/>
            </w:tcBorders>
            <w:shd w:val="clear" w:color="auto" w:fill="FFCC99"/>
            <w:tcMar>
              <w:left w:w="65" w:type="dxa"/>
            </w:tcMar>
            <w:vAlign w:val="center"/>
          </w:tcPr>
          <w:p w14:paraId="33978186" w14:textId="77777777" w:rsidR="00EC4BA6" w:rsidRPr="00A82064" w:rsidRDefault="00EC4BA6" w:rsidP="00AA02E5">
            <w:pPr>
              <w:jc w:val="center"/>
              <w:rPr>
                <w:rFonts w:cs="Tahoma"/>
                <w:b/>
                <w:bCs/>
                <w:sz w:val="18"/>
                <w:szCs w:val="18"/>
              </w:rPr>
            </w:pPr>
            <w:r w:rsidRPr="00A82064">
              <w:rPr>
                <w:rFonts w:cs="Tahoma"/>
                <w:b/>
                <w:bCs/>
                <w:sz w:val="18"/>
                <w:szCs w:val="18"/>
              </w:rPr>
              <w:t>12</w:t>
            </w:r>
          </w:p>
        </w:tc>
      </w:tr>
      <w:tr w:rsidR="00EC4BA6" w:rsidRPr="00A82064" w14:paraId="2CB88AA5" w14:textId="77777777" w:rsidTr="00AA02E5">
        <w:trPr>
          <w:trHeight w:val="20"/>
        </w:trPr>
        <w:tc>
          <w:tcPr>
            <w:tcW w:w="1768" w:type="dxa"/>
            <w:tcBorders>
              <w:top w:val="single" w:sz="4" w:space="0" w:color="00000A"/>
              <w:left w:val="single" w:sz="4" w:space="0" w:color="00000A"/>
              <w:bottom w:val="single" w:sz="4" w:space="0" w:color="000001"/>
              <w:right w:val="single" w:sz="4" w:space="0" w:color="00000A"/>
            </w:tcBorders>
            <w:shd w:val="clear" w:color="auto" w:fill="FFCC99"/>
            <w:tcMar>
              <w:left w:w="65" w:type="dxa"/>
            </w:tcMar>
            <w:vAlign w:val="center"/>
          </w:tcPr>
          <w:p w14:paraId="70E229EC" w14:textId="77777777" w:rsidR="00EC4BA6" w:rsidRPr="00A82064" w:rsidRDefault="00EC4BA6" w:rsidP="00AA02E5">
            <w:pPr>
              <w:jc w:val="center"/>
              <w:rPr>
                <w:rFonts w:cs="Tahoma"/>
                <w:bCs/>
                <w:sz w:val="18"/>
                <w:szCs w:val="18"/>
              </w:rPr>
            </w:pPr>
            <w:r w:rsidRPr="00A82064">
              <w:rPr>
                <w:rFonts w:cs="Tahoma"/>
                <w:bCs/>
                <w:sz w:val="18"/>
                <w:szCs w:val="18"/>
              </w:rPr>
              <w:t>6.1</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F6F359A" w14:textId="77777777" w:rsidR="00EC4BA6" w:rsidRPr="00A82064" w:rsidRDefault="00EC4BA6" w:rsidP="00AA02E5">
            <w:pPr>
              <w:keepNext/>
              <w:outlineLvl w:val="3"/>
              <w:rPr>
                <w:rFonts w:cs="Tahoma"/>
                <w:sz w:val="18"/>
                <w:szCs w:val="18"/>
              </w:rPr>
            </w:pPr>
            <w:r w:rsidRPr="00A82064">
              <w:rPr>
                <w:rFonts w:cs="Tahoma"/>
                <w:sz w:val="18"/>
                <w:szCs w:val="18"/>
              </w:rPr>
              <w:t>Progetto esecutivo (con le autorizzazioni acquisite)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6819F4" w14:textId="77777777" w:rsidR="00EC4BA6" w:rsidRPr="00A82064" w:rsidRDefault="00EC4BA6" w:rsidP="00191200">
            <w:pPr>
              <w:keepNext/>
              <w:jc w:val="center"/>
              <w:outlineLvl w:val="3"/>
              <w:rPr>
                <w:rFonts w:cs="Tahoma"/>
                <w:sz w:val="18"/>
                <w:szCs w:val="18"/>
              </w:rPr>
            </w:pPr>
            <w:r w:rsidRPr="00A82064">
              <w:rPr>
                <w:rFonts w:cs="Tahoma"/>
                <w:sz w:val="18"/>
                <w:szCs w:val="18"/>
              </w:rPr>
              <w:t>12</w:t>
            </w:r>
          </w:p>
        </w:tc>
      </w:tr>
      <w:tr w:rsidR="00EC4BA6" w:rsidRPr="00A82064" w14:paraId="6EBC3918" w14:textId="77777777" w:rsidTr="00AA02E5">
        <w:trPr>
          <w:trHeight w:val="20"/>
        </w:trPr>
        <w:tc>
          <w:tcPr>
            <w:tcW w:w="1768" w:type="dxa"/>
            <w:tcBorders>
              <w:top w:val="single" w:sz="4" w:space="0" w:color="000001"/>
              <w:left w:val="single" w:sz="4" w:space="0" w:color="00000A"/>
              <w:bottom w:val="single" w:sz="4" w:space="0" w:color="00000A"/>
              <w:right w:val="single" w:sz="4" w:space="0" w:color="00000A"/>
            </w:tcBorders>
            <w:shd w:val="clear" w:color="auto" w:fill="FFCC99"/>
            <w:tcMar>
              <w:left w:w="65" w:type="dxa"/>
            </w:tcMar>
            <w:vAlign w:val="center"/>
          </w:tcPr>
          <w:p w14:paraId="3EABB016" w14:textId="77777777" w:rsidR="00EC4BA6" w:rsidRPr="00A82064" w:rsidRDefault="00EC4BA6" w:rsidP="00AA02E5">
            <w:pPr>
              <w:jc w:val="center"/>
              <w:rPr>
                <w:rFonts w:cs="Tahoma"/>
                <w:bCs/>
                <w:sz w:val="18"/>
                <w:szCs w:val="18"/>
              </w:rPr>
            </w:pPr>
            <w:r w:rsidRPr="00A82064">
              <w:rPr>
                <w:rFonts w:cs="Tahoma"/>
                <w:bCs/>
                <w:sz w:val="18"/>
                <w:szCs w:val="18"/>
              </w:rPr>
              <w:t>6.2</w:t>
            </w:r>
          </w:p>
        </w:tc>
        <w:tc>
          <w:tcPr>
            <w:tcW w:w="76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B8F1528" w14:textId="77777777" w:rsidR="00EC4BA6" w:rsidRPr="00A82064" w:rsidRDefault="00EC4BA6" w:rsidP="00AA02E5">
            <w:pPr>
              <w:keepNext/>
              <w:outlineLvl w:val="3"/>
              <w:rPr>
                <w:rFonts w:cs="Tahoma"/>
                <w:sz w:val="18"/>
                <w:szCs w:val="18"/>
              </w:rPr>
            </w:pPr>
            <w:r w:rsidRPr="00A82064">
              <w:rPr>
                <w:rFonts w:cs="Tahoma"/>
                <w:sz w:val="18"/>
                <w:szCs w:val="18"/>
              </w:rPr>
              <w:t>Progetto definitivo (senza le autorizzazioni acquisite)</w:t>
            </w:r>
          </w:p>
        </w:tc>
        <w:tc>
          <w:tcPr>
            <w:tcW w:w="7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B7F38" w14:textId="77777777" w:rsidR="00EC4BA6" w:rsidRPr="00A82064" w:rsidRDefault="00EC4BA6" w:rsidP="00191200">
            <w:pPr>
              <w:keepNext/>
              <w:jc w:val="center"/>
              <w:outlineLvl w:val="3"/>
              <w:rPr>
                <w:rFonts w:cs="Tahoma"/>
                <w:sz w:val="18"/>
                <w:szCs w:val="18"/>
              </w:rPr>
            </w:pPr>
            <w:r w:rsidRPr="00A82064">
              <w:rPr>
                <w:rFonts w:cs="Tahoma"/>
                <w:sz w:val="18"/>
                <w:szCs w:val="18"/>
              </w:rPr>
              <w:t>6</w:t>
            </w:r>
          </w:p>
        </w:tc>
      </w:tr>
      <w:tr w:rsidR="00EC4BA6" w:rsidRPr="00A82064" w14:paraId="150C1CE9" w14:textId="77777777" w:rsidTr="00AA02E5">
        <w:trPr>
          <w:trHeight w:val="20"/>
        </w:trPr>
        <w:tc>
          <w:tcPr>
            <w:tcW w:w="9405" w:type="dxa"/>
            <w:gridSpan w:val="2"/>
            <w:tcBorders>
              <w:top w:val="single" w:sz="4" w:space="0" w:color="00000A"/>
              <w:left w:val="nil"/>
              <w:bottom w:val="nil"/>
              <w:right w:val="nil"/>
            </w:tcBorders>
            <w:shd w:val="clear" w:color="auto" w:fill="FFFFFF"/>
            <w:vAlign w:val="center"/>
          </w:tcPr>
          <w:p w14:paraId="45E73EEF" w14:textId="77777777" w:rsidR="00EC4BA6" w:rsidRPr="00A82064" w:rsidRDefault="00EC4BA6" w:rsidP="00AA02E5">
            <w:pPr>
              <w:rPr>
                <w:rFonts w:cs="Tahoma"/>
                <w:sz w:val="6"/>
                <w:szCs w:val="6"/>
              </w:rPr>
            </w:pPr>
          </w:p>
        </w:tc>
        <w:tc>
          <w:tcPr>
            <w:tcW w:w="723" w:type="dxa"/>
            <w:tcBorders>
              <w:top w:val="single" w:sz="4" w:space="0" w:color="00000A"/>
              <w:left w:val="nil"/>
              <w:bottom w:val="single" w:sz="4" w:space="0" w:color="00000A"/>
              <w:right w:val="nil"/>
            </w:tcBorders>
            <w:shd w:val="clear" w:color="auto" w:fill="FFFFFF"/>
            <w:vAlign w:val="center"/>
          </w:tcPr>
          <w:p w14:paraId="53664258" w14:textId="77777777" w:rsidR="00EC4BA6" w:rsidRPr="00A82064" w:rsidRDefault="00EC4BA6" w:rsidP="00AA02E5">
            <w:pPr>
              <w:rPr>
                <w:rFonts w:cs="Tahoma"/>
                <w:sz w:val="6"/>
                <w:szCs w:val="6"/>
              </w:rPr>
            </w:pPr>
          </w:p>
        </w:tc>
      </w:tr>
      <w:tr w:rsidR="00EC4BA6" w:rsidRPr="00A82064" w14:paraId="1A858863" w14:textId="77777777" w:rsidTr="00AA02E5">
        <w:trPr>
          <w:trHeight w:val="20"/>
        </w:trPr>
        <w:tc>
          <w:tcPr>
            <w:tcW w:w="1768" w:type="dxa"/>
            <w:tcBorders>
              <w:top w:val="nil"/>
              <w:left w:val="nil"/>
              <w:bottom w:val="nil"/>
              <w:right w:val="single" w:sz="4" w:space="0" w:color="000001"/>
            </w:tcBorders>
            <w:shd w:val="clear" w:color="auto" w:fill="FFFFFF"/>
            <w:vAlign w:val="center"/>
          </w:tcPr>
          <w:p w14:paraId="0CBDE28D" w14:textId="77777777" w:rsidR="00EC4BA6" w:rsidRPr="00A82064" w:rsidRDefault="00EC4BA6" w:rsidP="00AA02E5">
            <w:pPr>
              <w:rPr>
                <w:rFonts w:cs="Tahoma"/>
                <w:b/>
                <w:bCs/>
                <w:sz w:val="18"/>
                <w:szCs w:val="18"/>
              </w:rPr>
            </w:pPr>
          </w:p>
        </w:tc>
        <w:tc>
          <w:tcPr>
            <w:tcW w:w="7637"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6BA8EEC5" w14:textId="77777777" w:rsidR="00EC4BA6" w:rsidRPr="00A82064" w:rsidRDefault="00EC4BA6" w:rsidP="00AA02E5">
            <w:pPr>
              <w:jc w:val="right"/>
              <w:rPr>
                <w:rFonts w:cs="Tahoma"/>
                <w:b/>
                <w:bCs/>
                <w:sz w:val="18"/>
                <w:szCs w:val="18"/>
              </w:rPr>
            </w:pPr>
            <w:r w:rsidRPr="00A82064">
              <w:rPr>
                <w:rFonts w:cs="Tahoma"/>
                <w:b/>
                <w:bCs/>
                <w:sz w:val="18"/>
                <w:szCs w:val="18"/>
              </w:rPr>
              <w:t>PUNTEGGIO MASSIMO</w:t>
            </w:r>
          </w:p>
        </w:tc>
        <w:tc>
          <w:tcPr>
            <w:tcW w:w="723" w:type="dxa"/>
            <w:tcBorders>
              <w:top w:val="single" w:sz="4" w:space="0" w:color="00000A"/>
              <w:left w:val="single" w:sz="4" w:space="0" w:color="000001"/>
              <w:bottom w:val="single" w:sz="4" w:space="0" w:color="00000A"/>
              <w:right w:val="single" w:sz="4" w:space="0" w:color="00000A"/>
            </w:tcBorders>
            <w:shd w:val="clear" w:color="auto" w:fill="FFFFFF"/>
            <w:tcMar>
              <w:left w:w="65" w:type="dxa"/>
            </w:tcMar>
            <w:vAlign w:val="center"/>
          </w:tcPr>
          <w:p w14:paraId="4ADCFA92" w14:textId="77777777" w:rsidR="00EC4BA6" w:rsidRPr="00A82064" w:rsidRDefault="00EC4BA6" w:rsidP="00AA02E5">
            <w:pPr>
              <w:jc w:val="center"/>
              <w:rPr>
                <w:rFonts w:cs="Tahoma"/>
                <w:b/>
                <w:bCs/>
                <w:sz w:val="18"/>
                <w:szCs w:val="18"/>
              </w:rPr>
            </w:pPr>
            <w:r w:rsidRPr="00A82064">
              <w:rPr>
                <w:rFonts w:cs="Tahoma"/>
                <w:b/>
                <w:bCs/>
                <w:sz w:val="18"/>
                <w:szCs w:val="18"/>
              </w:rPr>
              <w:t>100</w:t>
            </w:r>
          </w:p>
        </w:tc>
      </w:tr>
    </w:tbl>
    <w:p w14:paraId="0FCDED2C" w14:textId="77777777" w:rsidR="00EC4BA6" w:rsidRPr="00A82064" w:rsidRDefault="00EC4BA6" w:rsidP="00EC4BA6">
      <w:pPr>
        <w:rPr>
          <w:rFonts w:cs="Tahoma"/>
          <w:sz w:val="6"/>
          <w:szCs w:val="6"/>
        </w:rPr>
      </w:pPr>
    </w:p>
    <w:p w14:paraId="6A107518" w14:textId="77777777" w:rsidR="00EC4BA6" w:rsidRPr="00A82064" w:rsidRDefault="00EC4BA6" w:rsidP="00AA02E5">
      <w:pPr>
        <w:ind w:left="284" w:right="-427" w:hanging="284"/>
        <w:rPr>
          <w:rFonts w:cs="Tahoma"/>
          <w:sz w:val="16"/>
          <w:szCs w:val="16"/>
        </w:rPr>
      </w:pPr>
      <w:r w:rsidRPr="00A82064">
        <w:rPr>
          <w:rFonts w:cs="Tahoma"/>
          <w:sz w:val="16"/>
          <w:szCs w:val="16"/>
        </w:rPr>
        <w:t>*   Gli elementi di valutazione relativi ai castagneti sono stati inseriti in coerenza con la tipologia di intervento 2.B indicata nel paragrafo “Costi ammissibili” dell’Operazione. In assenza di tali elementi, gli investimenti della tipologia 2.B non potrebbero essere valutati e opportunamente valorizzati.</w:t>
      </w:r>
    </w:p>
    <w:p w14:paraId="19F85F41" w14:textId="1522072A" w:rsidR="00EC4BA6" w:rsidRDefault="00EC4BA6" w:rsidP="001333E8">
      <w:pPr>
        <w:ind w:left="284" w:right="-427" w:hanging="284"/>
        <w:rPr>
          <w:rFonts w:cs="Tahoma"/>
          <w:sz w:val="16"/>
          <w:szCs w:val="16"/>
        </w:rPr>
      </w:pPr>
      <w:bookmarkStart w:id="59" w:name="_Toc483913742"/>
      <w:bookmarkStart w:id="60" w:name="_Toc483912774"/>
      <w:bookmarkStart w:id="61" w:name="_Toc483912575"/>
      <w:bookmarkEnd w:id="59"/>
      <w:bookmarkEnd w:id="60"/>
      <w:bookmarkEnd w:id="61"/>
      <w:r w:rsidRPr="00A82064">
        <w:rPr>
          <w:rFonts w:cs="Tahoma"/>
          <w:sz w:val="16"/>
          <w:szCs w:val="16"/>
        </w:rPr>
        <w:t xml:space="preserve">** </w:t>
      </w:r>
      <w:r w:rsidRPr="00A82064">
        <w:rPr>
          <w:rFonts w:cs="Tahoma"/>
          <w:sz w:val="16"/>
          <w:szCs w:val="16"/>
        </w:rPr>
        <w:tab/>
        <w:t xml:space="preserve">L’aggiunta del </w:t>
      </w:r>
      <w:proofErr w:type="spellStart"/>
      <w:r w:rsidRPr="00A82064">
        <w:rPr>
          <w:rFonts w:cs="Tahoma"/>
          <w:sz w:val="16"/>
          <w:szCs w:val="16"/>
        </w:rPr>
        <w:t>macrocriterio</w:t>
      </w:r>
      <w:proofErr w:type="spellEnd"/>
      <w:r w:rsidRPr="00A82064">
        <w:rPr>
          <w:rFonts w:cs="Tahoma"/>
          <w:sz w:val="16"/>
          <w:szCs w:val="16"/>
        </w:rPr>
        <w:t xml:space="preserve"> “Livello di progettazione dell’intervento” è giustificato dalla necessità di finanziare interventi che siano ad uno stadio di progettazione avanzato, anche in considerazione dei tempi necessari ad ottenere le autorizzazioni previste a norma di legge per le tipologie d’investimento previste nell’Operazione. Il punteggio attribuito al </w:t>
      </w:r>
      <w:proofErr w:type="spellStart"/>
      <w:r w:rsidRPr="00A82064">
        <w:rPr>
          <w:rFonts w:cs="Tahoma"/>
          <w:sz w:val="16"/>
          <w:szCs w:val="16"/>
        </w:rPr>
        <w:t>macrocriterio</w:t>
      </w:r>
      <w:proofErr w:type="spellEnd"/>
      <w:r w:rsidRPr="00A82064">
        <w:rPr>
          <w:rFonts w:cs="Tahoma"/>
          <w:sz w:val="16"/>
          <w:szCs w:val="16"/>
        </w:rPr>
        <w:t xml:space="preserve"> aggiuntivo sarà comunque inferiore a quello dei </w:t>
      </w:r>
      <w:proofErr w:type="spellStart"/>
      <w:r w:rsidRPr="00A82064">
        <w:rPr>
          <w:rFonts w:cs="Tahoma"/>
          <w:sz w:val="16"/>
          <w:szCs w:val="16"/>
        </w:rPr>
        <w:t>macrocriteri</w:t>
      </w:r>
      <w:proofErr w:type="spellEnd"/>
      <w:r w:rsidRPr="00A82064">
        <w:rPr>
          <w:rFonts w:cs="Tahoma"/>
          <w:sz w:val="16"/>
          <w:szCs w:val="16"/>
        </w:rPr>
        <w:t xml:space="preserve"> prioritari dell’Operazione.</w:t>
      </w:r>
    </w:p>
    <w:p w14:paraId="557987A2" w14:textId="77777777" w:rsidR="00A82064" w:rsidRPr="00A82064" w:rsidRDefault="00A82064" w:rsidP="001333E8">
      <w:pPr>
        <w:ind w:left="284" w:right="-427" w:hanging="284"/>
        <w:rPr>
          <w:rFonts w:cs="Tahoma"/>
          <w:sz w:val="16"/>
          <w:szCs w:val="16"/>
        </w:rPr>
      </w:pPr>
    </w:p>
    <w:p w14:paraId="302C8842" w14:textId="77777777" w:rsidR="00103C6B" w:rsidRPr="00A82064" w:rsidRDefault="000F3F1E" w:rsidP="000F3F1E">
      <w:pPr>
        <w:spacing w:after="0"/>
        <w:rPr>
          <w:rFonts w:cs="Tahoma"/>
        </w:rPr>
      </w:pPr>
      <w:r w:rsidRPr="00A82064">
        <w:rPr>
          <w:rFonts w:cs="Tahoma"/>
        </w:rPr>
        <w:t xml:space="preserve">A parità di punteggio, è data precedenza </w:t>
      </w:r>
      <w:r w:rsidR="00F21A54" w:rsidRPr="00A82064">
        <w:rPr>
          <w:rFonts w:cs="Tahoma"/>
        </w:rPr>
        <w:t xml:space="preserve">per la tipologia 2 </w:t>
      </w:r>
      <w:r w:rsidRPr="00A82064">
        <w:rPr>
          <w:rFonts w:cs="Tahoma"/>
        </w:rPr>
        <w:t>alle domande cui è stato assegnato il maggior punteggio di priorità stabilito dai criteri di selezione</w:t>
      </w:r>
      <w:r w:rsidR="00103C6B" w:rsidRPr="00A82064">
        <w:rPr>
          <w:rFonts w:cs="Tahoma"/>
        </w:rPr>
        <w:t>, valutati nel seguente ordine:</w:t>
      </w:r>
    </w:p>
    <w:p w14:paraId="47D5D5FF" w14:textId="77777777" w:rsidR="00103C6B" w:rsidRPr="00A82064" w:rsidRDefault="00F21A54" w:rsidP="00257246">
      <w:pPr>
        <w:pStyle w:val="Paragrafoelenco"/>
        <w:numPr>
          <w:ilvl w:val="0"/>
          <w:numId w:val="70"/>
        </w:numPr>
        <w:spacing w:after="0"/>
        <w:rPr>
          <w:rFonts w:cs="Tahoma"/>
        </w:rPr>
      </w:pPr>
      <w:r w:rsidRPr="00A82064">
        <w:rPr>
          <w:rFonts w:cs="Tahoma"/>
        </w:rPr>
        <w:t>l’ampiezza dell’area di intervento</w:t>
      </w:r>
    </w:p>
    <w:p w14:paraId="2FE4588D" w14:textId="674D2043" w:rsidR="00103C6B" w:rsidRPr="00A82064" w:rsidRDefault="003138FE" w:rsidP="00257246">
      <w:pPr>
        <w:pStyle w:val="Paragrafoelenco"/>
        <w:numPr>
          <w:ilvl w:val="0"/>
          <w:numId w:val="70"/>
        </w:numPr>
        <w:spacing w:after="0"/>
        <w:rPr>
          <w:rFonts w:cs="Tahoma"/>
        </w:rPr>
      </w:pPr>
      <w:r w:rsidRPr="00A82064">
        <w:rPr>
          <w:rFonts w:cs="Tahoma"/>
        </w:rPr>
        <w:t>livello di progettazione dell’intervento</w:t>
      </w:r>
    </w:p>
    <w:p w14:paraId="14DB85AE" w14:textId="77777777" w:rsidR="00103C6B" w:rsidRPr="00A82064" w:rsidRDefault="00103C6B" w:rsidP="00103C6B">
      <w:pPr>
        <w:pStyle w:val="Paragrafoelenco"/>
        <w:spacing w:after="0"/>
        <w:rPr>
          <w:rFonts w:cs="Tahoma"/>
        </w:rPr>
      </w:pPr>
    </w:p>
    <w:p w14:paraId="75E08286" w14:textId="0242B990" w:rsidR="000F3F1E" w:rsidRPr="00A82064" w:rsidRDefault="00103C6B" w:rsidP="00103C6B">
      <w:pPr>
        <w:rPr>
          <w:rFonts w:cs="Tahoma"/>
        </w:rPr>
      </w:pPr>
      <w:r w:rsidRPr="00A82064">
        <w:rPr>
          <w:rFonts w:cs="Tahoma"/>
        </w:rPr>
        <w:t>A</w:t>
      </w:r>
      <w:r w:rsidR="00906AF2" w:rsidRPr="00A82064">
        <w:rPr>
          <w:rFonts w:cs="Tahoma"/>
        </w:rPr>
        <w:t xml:space="preserve"> parità di punteggio è data precedenza </w:t>
      </w:r>
      <w:r w:rsidRPr="00A82064">
        <w:rPr>
          <w:rFonts w:cs="Tahoma"/>
        </w:rPr>
        <w:t xml:space="preserve">all’impresa/consorzio con il titolare/rappresentante </w:t>
      </w:r>
      <w:r w:rsidR="00906AF2" w:rsidRPr="00A82064">
        <w:rPr>
          <w:rFonts w:cs="Tahoma"/>
        </w:rPr>
        <w:t>legale più giovane</w:t>
      </w:r>
      <w:r w:rsidR="003138FE" w:rsidRPr="00A82064">
        <w:rPr>
          <w:rFonts w:cs="Tahoma"/>
        </w:rPr>
        <w:t>.</w:t>
      </w:r>
    </w:p>
    <w:p w14:paraId="0C81E88C" w14:textId="0DAB81A2" w:rsidR="00A82064" w:rsidRPr="00A82064" w:rsidRDefault="00DF5324" w:rsidP="001333E8">
      <w:pPr>
        <w:rPr>
          <w:rFonts w:cs="Tahoma"/>
        </w:rPr>
      </w:pPr>
      <w:r w:rsidRPr="00A82064">
        <w:rPr>
          <w:rFonts w:cs="Tahoma"/>
        </w:rPr>
        <w:t>In caso di domande che prevedano più interventi della stessa tipologia (per esempio, l’acquisto di due o più attrezzature), i punteggi vengono assegnati all'intervento cui corrisponde la maggior spesa ammissibile.</w:t>
      </w:r>
    </w:p>
    <w:p w14:paraId="000C62D3" w14:textId="27B3E23F" w:rsidR="00FF532A" w:rsidRPr="00007DD9" w:rsidRDefault="00FF532A" w:rsidP="00007DD9">
      <w:pPr>
        <w:pStyle w:val="Titolo1"/>
        <w:ind w:left="426"/>
        <w:rPr>
          <w:sz w:val="24"/>
          <w:szCs w:val="24"/>
        </w:rPr>
      </w:pPr>
      <w:bookmarkStart w:id="62" w:name="_Toc475046267"/>
      <w:bookmarkStart w:id="63" w:name="_Toc484768948"/>
      <w:bookmarkStart w:id="64" w:name="_Toc5701180"/>
      <w:bookmarkStart w:id="65" w:name="_Toc5703863"/>
      <w:r w:rsidRPr="00007DD9">
        <w:rPr>
          <w:sz w:val="24"/>
          <w:szCs w:val="24"/>
        </w:rPr>
        <w:t>RESPONSABILE DEL PROCEDIMENTO</w:t>
      </w:r>
      <w:bookmarkEnd w:id="62"/>
      <w:bookmarkEnd w:id="63"/>
      <w:bookmarkEnd w:id="64"/>
      <w:bookmarkEnd w:id="65"/>
    </w:p>
    <w:p w14:paraId="4AE0D6DA" w14:textId="5E35272E" w:rsidR="00A82064" w:rsidRPr="00A82064" w:rsidRDefault="00D83339" w:rsidP="00A82064">
      <w:r w:rsidRPr="00A82064">
        <w:t xml:space="preserve">Il Responsabile del procedimento all’interno del GAL è il </w:t>
      </w:r>
      <w:r w:rsidR="00E2337F" w:rsidRPr="00A82064">
        <w:t>D</w:t>
      </w:r>
      <w:r w:rsidRPr="00A82064">
        <w:t>irettore del GAL.</w:t>
      </w:r>
    </w:p>
    <w:p w14:paraId="4EDADD3E" w14:textId="0C8CE67B" w:rsidR="00FF532A" w:rsidRPr="00007DD9" w:rsidRDefault="00FF532A" w:rsidP="00007DD9">
      <w:pPr>
        <w:pStyle w:val="Titolo1"/>
        <w:ind w:left="426"/>
        <w:rPr>
          <w:sz w:val="24"/>
          <w:szCs w:val="24"/>
        </w:rPr>
      </w:pPr>
      <w:bookmarkStart w:id="66" w:name="_Toc475046268"/>
      <w:bookmarkStart w:id="67" w:name="_Toc484768949"/>
      <w:bookmarkStart w:id="68" w:name="_Toc5701181"/>
      <w:bookmarkStart w:id="69" w:name="_Toc5703864"/>
      <w:r w:rsidRPr="00007DD9">
        <w:rPr>
          <w:sz w:val="24"/>
          <w:szCs w:val="24"/>
        </w:rPr>
        <w:t>PRESENTAZIONE DELLA DOMANDA</w:t>
      </w:r>
      <w:bookmarkEnd w:id="66"/>
      <w:bookmarkEnd w:id="67"/>
      <w:r w:rsidR="008F294E" w:rsidRPr="00007DD9">
        <w:rPr>
          <w:sz w:val="24"/>
          <w:szCs w:val="24"/>
        </w:rPr>
        <w:t xml:space="preserve"> DI CONTRIBUTO</w:t>
      </w:r>
      <w:bookmarkEnd w:id="68"/>
      <w:bookmarkEnd w:id="69"/>
    </w:p>
    <w:p w14:paraId="2767183A" w14:textId="19120F65" w:rsidR="00FF532A" w:rsidRPr="00A82064" w:rsidRDefault="00007DD9" w:rsidP="00A82064">
      <w:pPr>
        <w:pStyle w:val="Titolo2"/>
      </w:pPr>
      <w:bookmarkStart w:id="70" w:name="_Toc5701182"/>
      <w:bookmarkStart w:id="71" w:name="_Toc5703865"/>
      <w:r w:rsidRPr="00A82064">
        <w:t>QUANDO PRESENTARE LA DOMANDA</w:t>
      </w:r>
      <w:bookmarkEnd w:id="70"/>
      <w:bookmarkEnd w:id="71"/>
    </w:p>
    <w:p w14:paraId="0A6939B2" w14:textId="250C8BCF" w:rsidR="00467DFB" w:rsidRPr="00162A73" w:rsidRDefault="00FF532A" w:rsidP="00A82064">
      <w:r w:rsidRPr="00162A73">
        <w:rPr>
          <w:bCs/>
        </w:rPr>
        <w:t>L</w:t>
      </w:r>
      <w:r w:rsidR="00DF5324" w:rsidRPr="00162A73">
        <w:rPr>
          <w:bCs/>
        </w:rPr>
        <w:t>a</w:t>
      </w:r>
      <w:r w:rsidRPr="00162A73">
        <w:rPr>
          <w:bCs/>
        </w:rPr>
        <w:t xml:space="preserve"> domand</w:t>
      </w:r>
      <w:r w:rsidR="00DF5324" w:rsidRPr="00162A73">
        <w:rPr>
          <w:bCs/>
        </w:rPr>
        <w:t>a</w:t>
      </w:r>
      <w:r w:rsidRPr="00162A73">
        <w:rPr>
          <w:bCs/>
        </w:rPr>
        <w:t xml:space="preserve"> p</w:t>
      </w:r>
      <w:r w:rsidR="00DF5324" w:rsidRPr="00162A73">
        <w:rPr>
          <w:bCs/>
        </w:rPr>
        <w:t>uò</w:t>
      </w:r>
      <w:r w:rsidRPr="00162A73">
        <w:rPr>
          <w:bCs/>
        </w:rPr>
        <w:t xml:space="preserve"> essere presentat</w:t>
      </w:r>
      <w:r w:rsidR="00DF5324" w:rsidRPr="00162A73">
        <w:rPr>
          <w:bCs/>
        </w:rPr>
        <w:t>a</w:t>
      </w:r>
      <w:r w:rsidRPr="00162A73">
        <w:rPr>
          <w:bCs/>
        </w:rPr>
        <w:t xml:space="preserve"> dal </w:t>
      </w:r>
      <w:r w:rsidR="00EE4C99" w:rsidRPr="00162A73">
        <w:rPr>
          <w:bCs/>
        </w:rPr>
        <w:t xml:space="preserve">giorno </w:t>
      </w:r>
      <w:r w:rsidR="00633B9C" w:rsidRPr="00633B9C">
        <w:rPr>
          <w:b/>
          <w:bCs/>
        </w:rPr>
        <w:t>2</w:t>
      </w:r>
      <w:r w:rsidR="0007198D">
        <w:rPr>
          <w:b/>
          <w:bCs/>
        </w:rPr>
        <w:t>9</w:t>
      </w:r>
      <w:r w:rsidR="00633B9C" w:rsidRPr="00633B9C">
        <w:rPr>
          <w:b/>
          <w:bCs/>
        </w:rPr>
        <w:t>.05.2019</w:t>
      </w:r>
      <w:r w:rsidR="00467DFB" w:rsidRPr="00162A73">
        <w:t xml:space="preserve">, ovvero 30 giorni successivi alla pubblicazione sul sito internet del GAL </w:t>
      </w:r>
      <w:r w:rsidR="00A82064">
        <w:t>(</w:t>
      </w:r>
      <w:hyperlink r:id="rId9" w:history="1">
        <w:r w:rsidR="00A82064" w:rsidRPr="00256A63">
          <w:rPr>
            <w:rStyle w:val="Collegamentoipertestuale"/>
          </w:rPr>
          <w:t>www.galleccobrianza.it</w:t>
        </w:r>
      </w:hyperlink>
      <w:r w:rsidR="00A82064">
        <w:t>)</w:t>
      </w:r>
      <w:r w:rsidR="00467DFB" w:rsidRPr="00162A73">
        <w:t xml:space="preserve"> e contestuale affissione all’albo pretorio della Comunità Montana Lario Orientale Valle San Martino in qualità di ente pubblico socio del GAL delle presenti disposizioni attuative e fino alle </w:t>
      </w:r>
      <w:r w:rsidR="00467DFB" w:rsidRPr="00162A73">
        <w:rPr>
          <w:b/>
        </w:rPr>
        <w:t xml:space="preserve">ore 12.00 del giorno </w:t>
      </w:r>
      <w:r w:rsidR="00633B9C">
        <w:rPr>
          <w:b/>
        </w:rPr>
        <w:t>2</w:t>
      </w:r>
      <w:r w:rsidR="0007198D">
        <w:rPr>
          <w:b/>
        </w:rPr>
        <w:t>7</w:t>
      </w:r>
      <w:r w:rsidR="00633B9C">
        <w:rPr>
          <w:b/>
        </w:rPr>
        <w:t>.08.2019</w:t>
      </w:r>
      <w:r w:rsidR="00071555">
        <w:rPr>
          <w:b/>
        </w:rPr>
        <w:t>.</w:t>
      </w:r>
    </w:p>
    <w:p w14:paraId="6C2708CC" w14:textId="77777777" w:rsidR="00467DFB" w:rsidRPr="00162A73" w:rsidRDefault="00467DFB" w:rsidP="00A82064">
      <w:r w:rsidRPr="00162A73">
        <w:t>Le presenti disposizioni attuative saranno altresì affisse agli albi pretori degli enti locali presenti sul territorio allo scopo di assicurare la più ampia partecipazione dei soggetti del territorio.</w:t>
      </w:r>
    </w:p>
    <w:p w14:paraId="3089701F" w14:textId="77777777" w:rsidR="00467DFB" w:rsidRPr="00162A73" w:rsidRDefault="00467DFB" w:rsidP="00A82064">
      <w:r w:rsidRPr="00162A73">
        <w:t xml:space="preserve">La domanda risulta presentata con la validazione della domanda in SISCO. Ciò avviene quando il beneficiario ricarica a sistema la domanda che ha firmato digitalmente. </w:t>
      </w:r>
    </w:p>
    <w:p w14:paraId="239F3266" w14:textId="77777777" w:rsidR="00467DFB" w:rsidRPr="00162A73" w:rsidRDefault="00467DFB" w:rsidP="00A82064">
      <w:r w:rsidRPr="00162A73">
        <w:t>La domanda che risulta presentata dopo la scadenza dei termini di presentazione sopra riportati non è ricevibile e quindi non è oggetto di istruttoria e i procedimenti si considerano conclusi.</w:t>
      </w:r>
    </w:p>
    <w:p w14:paraId="0B62E63A" w14:textId="6392A536" w:rsidR="00467DFB" w:rsidRPr="00162A73" w:rsidRDefault="00467DFB" w:rsidP="00A82064">
      <w:r w:rsidRPr="00162A73">
        <w:t>La presentazione della domanda entro la data e l’orario stabiliti come termine ultimo di presentazione è di esclusiva responsabilità del richiedente.</w:t>
      </w:r>
    </w:p>
    <w:p w14:paraId="05E08F4D" w14:textId="0A120FCB" w:rsidR="00FF532A" w:rsidRPr="00A82064" w:rsidRDefault="00007DD9" w:rsidP="00A82064">
      <w:pPr>
        <w:pStyle w:val="Titolo2"/>
      </w:pPr>
      <w:bookmarkStart w:id="72" w:name="_Toc5701183"/>
      <w:bookmarkStart w:id="73" w:name="_Toc5703866"/>
      <w:r w:rsidRPr="00A82064">
        <w:t>A CHI PRESENTARE LA DOMANDA</w:t>
      </w:r>
      <w:bookmarkEnd w:id="72"/>
      <w:bookmarkEnd w:id="73"/>
    </w:p>
    <w:p w14:paraId="34784623" w14:textId="509DD800" w:rsidR="00A82064" w:rsidRPr="00162A73" w:rsidRDefault="00EE4C99" w:rsidP="00A82064">
      <w:r w:rsidRPr="00A82064">
        <w:t xml:space="preserve">Le domande </w:t>
      </w:r>
      <w:r w:rsidR="00304A49" w:rsidRPr="00A82064">
        <w:t>vanno</w:t>
      </w:r>
      <w:r w:rsidRPr="00A82064">
        <w:t xml:space="preserve"> inoltrate e presentate al GAL QUATTRO PARCHI LECCO-BRIANZA, con le modalità di seguito illustrate</w:t>
      </w:r>
      <w:r w:rsidR="00FF532A" w:rsidRPr="00A82064">
        <w:t xml:space="preserve">. </w:t>
      </w:r>
    </w:p>
    <w:p w14:paraId="23EBDCCE" w14:textId="10506930" w:rsidR="00FF532A" w:rsidRPr="00A82064" w:rsidRDefault="00007DD9" w:rsidP="00A82064">
      <w:pPr>
        <w:pStyle w:val="Titolo2"/>
      </w:pPr>
      <w:bookmarkStart w:id="74" w:name="_Toc5701184"/>
      <w:bookmarkStart w:id="75" w:name="_Toc5703867"/>
      <w:r w:rsidRPr="00A82064">
        <w:lastRenderedPageBreak/>
        <w:t>COME PRESENTARE LA DOMANDA</w:t>
      </w:r>
      <w:bookmarkEnd w:id="74"/>
      <w:bookmarkEnd w:id="75"/>
    </w:p>
    <w:p w14:paraId="06904B38" w14:textId="77777777" w:rsidR="00467DFB" w:rsidRPr="00162A73" w:rsidRDefault="00467DFB" w:rsidP="00A82064">
      <w:pPr>
        <w:rPr>
          <w:rFonts w:eastAsia="Tahoma"/>
          <w:lang w:eastAsia="it-IT"/>
        </w:rPr>
      </w:pPr>
      <w:r w:rsidRPr="00162A73">
        <w:rPr>
          <w:lang w:eastAsia="it-IT"/>
        </w:rPr>
        <w:t xml:space="preserve">Le domande di sostegno, indirizzate al GAL di riferimento, devono essere presentate esclusivamente per via telematica tramite il Sistema Informatico (Sis.co.) di Regione Lombardia, entro il termine previsto dal bando, previa apertura ed eventuale aggiornamento del fascicolo aziendale informatizzato. </w:t>
      </w:r>
    </w:p>
    <w:p w14:paraId="68A267E7" w14:textId="77777777" w:rsidR="00467DFB" w:rsidRPr="00162A73" w:rsidRDefault="00467DFB" w:rsidP="00A82064">
      <w:pPr>
        <w:rPr>
          <w:rFonts w:eastAsia="Tahoma"/>
          <w:lang w:eastAsia="it-IT"/>
        </w:rPr>
      </w:pPr>
      <w:r w:rsidRPr="00162A73">
        <w:rPr>
          <w:lang w:eastAsia="it-IT"/>
        </w:rPr>
        <w:t>I soggetti interessati possono presentare la domanda direttamente o avvalersi, esclusivamente per le fasi di compilazione e invio, dei soggetti delegati prescelti.</w:t>
      </w:r>
    </w:p>
    <w:p w14:paraId="3978EA7A" w14:textId="77777777" w:rsidR="00467DFB" w:rsidRPr="00162A73" w:rsidRDefault="00467DFB" w:rsidP="00A82064">
      <w:pPr>
        <w:rPr>
          <w:rFonts w:eastAsia="Tahoma"/>
          <w:lang w:eastAsia="it-IT"/>
        </w:rPr>
      </w:pPr>
      <w:r w:rsidRPr="00162A73">
        <w:rPr>
          <w:lang w:eastAsia="it-IT"/>
        </w:rPr>
        <w:t xml:space="preserve">La </w:t>
      </w:r>
      <w:r w:rsidRPr="00162A73">
        <w:rPr>
          <w:bCs/>
          <w:lang w:eastAsia="it-IT"/>
        </w:rPr>
        <w:t xml:space="preserve">domanda </w:t>
      </w:r>
      <w:r w:rsidRPr="00162A73">
        <w:rPr>
          <w:lang w:eastAsia="it-IT"/>
        </w:rPr>
        <w:t xml:space="preserve">deve essere </w:t>
      </w:r>
      <w:r w:rsidRPr="00162A73">
        <w:rPr>
          <w:bCs/>
          <w:lang w:eastAsia="it-IT"/>
        </w:rPr>
        <w:t xml:space="preserve">compilata </w:t>
      </w:r>
      <w:r w:rsidRPr="00162A73">
        <w:rPr>
          <w:lang w:eastAsia="it-IT"/>
        </w:rPr>
        <w:t>in tutte le sue parti.</w:t>
      </w:r>
    </w:p>
    <w:p w14:paraId="6EC810D3" w14:textId="6AAB7100" w:rsidR="00467DFB" w:rsidRPr="00162A73" w:rsidRDefault="00467DFB" w:rsidP="00A82064">
      <w:pPr>
        <w:rPr>
          <w:lang w:eastAsia="it-IT"/>
        </w:rPr>
      </w:pPr>
      <w:r w:rsidRPr="00162A73">
        <w:rPr>
          <w:lang w:eastAsia="it-IT"/>
        </w:rPr>
        <w:t xml:space="preserve">Il richiedente </w:t>
      </w:r>
      <w:r w:rsidRPr="00162A73">
        <w:rPr>
          <w:b/>
          <w:bCs/>
          <w:lang w:eastAsia="it-IT"/>
        </w:rPr>
        <w:t>chiude</w:t>
      </w:r>
      <w:r w:rsidRPr="00162A73">
        <w:rPr>
          <w:bCs/>
          <w:lang w:eastAsia="it-IT"/>
        </w:rPr>
        <w:t xml:space="preserve"> </w:t>
      </w:r>
      <w:r w:rsidRPr="00162A73">
        <w:rPr>
          <w:lang w:eastAsia="it-IT"/>
        </w:rPr>
        <w:t xml:space="preserve">la procedura, </w:t>
      </w:r>
      <w:r w:rsidRPr="00162A73">
        <w:rPr>
          <w:b/>
          <w:bCs/>
          <w:lang w:eastAsia="it-IT"/>
        </w:rPr>
        <w:t>scarica il report</w:t>
      </w:r>
      <w:r w:rsidRPr="00162A73">
        <w:rPr>
          <w:bCs/>
          <w:lang w:eastAsia="it-IT"/>
        </w:rPr>
        <w:t xml:space="preserve"> </w:t>
      </w:r>
      <w:r w:rsidRPr="00162A73">
        <w:rPr>
          <w:lang w:eastAsia="it-IT"/>
        </w:rPr>
        <w:t xml:space="preserve">della domanda in formato in PDF, appone la </w:t>
      </w:r>
      <w:r w:rsidRPr="00162A73">
        <w:rPr>
          <w:b/>
          <w:bCs/>
          <w:lang w:eastAsia="it-IT"/>
        </w:rPr>
        <w:t xml:space="preserve">firma </w:t>
      </w:r>
      <w:r w:rsidRPr="00162A73">
        <w:rPr>
          <w:b/>
          <w:lang w:eastAsia="it-IT"/>
        </w:rPr>
        <w:t>digitale</w:t>
      </w:r>
      <w:r w:rsidRPr="00162A73">
        <w:rPr>
          <w:lang w:eastAsia="it-IT"/>
        </w:rPr>
        <w:t xml:space="preserve"> e lo </w:t>
      </w:r>
      <w:r w:rsidRPr="00162A73">
        <w:rPr>
          <w:b/>
          <w:bCs/>
          <w:lang w:eastAsia="it-IT"/>
        </w:rPr>
        <w:t>ricarica</w:t>
      </w:r>
      <w:r w:rsidRPr="00162A73">
        <w:rPr>
          <w:bCs/>
          <w:lang w:eastAsia="it-IT"/>
        </w:rPr>
        <w:t xml:space="preserve"> </w:t>
      </w:r>
      <w:r w:rsidRPr="00162A73">
        <w:rPr>
          <w:lang w:eastAsia="it-IT"/>
        </w:rPr>
        <w:t xml:space="preserve">in SISCO. Con tale operazione la domanda viene validata dal sistema e si intende </w:t>
      </w:r>
      <w:r w:rsidRPr="00162A73">
        <w:rPr>
          <w:bCs/>
          <w:lang w:eastAsia="it-IT"/>
        </w:rPr>
        <w:t>presentata</w:t>
      </w:r>
      <w:r w:rsidRPr="00162A73">
        <w:rPr>
          <w:lang w:eastAsia="it-IT"/>
        </w:rPr>
        <w:t>. La data e l’ora di presentazione sarà oggetto di verifica ai fini della ricevibilità della domanda.</w:t>
      </w:r>
    </w:p>
    <w:p w14:paraId="4E1B0376" w14:textId="66FEADC0" w:rsidR="00DF5324" w:rsidRPr="0007198D" w:rsidRDefault="00DF5324" w:rsidP="00A82064">
      <w:pPr>
        <w:rPr>
          <w:rFonts w:eastAsia="Tahoma"/>
          <w:b/>
          <w:u w:val="single"/>
          <w:lang w:eastAsia="it-IT"/>
        </w:rPr>
      </w:pPr>
      <w:r w:rsidRPr="0007198D">
        <w:rPr>
          <w:rFonts w:eastAsia="Tahoma"/>
          <w:b/>
          <w:u w:val="single"/>
          <w:lang w:eastAsia="it-IT"/>
        </w:rPr>
        <w:t xml:space="preserve">Si ricorda che ai fini dell’istruttoria della domanda è necessario delegare il GAL alla consultazione del fascicolo aziendale (asset aziendale) su </w:t>
      </w:r>
      <w:proofErr w:type="spellStart"/>
      <w:r w:rsidRPr="0007198D">
        <w:rPr>
          <w:rFonts w:eastAsia="Tahoma"/>
          <w:b/>
          <w:u w:val="single"/>
          <w:lang w:eastAsia="it-IT"/>
        </w:rPr>
        <w:t>SisCo</w:t>
      </w:r>
      <w:proofErr w:type="spellEnd"/>
      <w:r w:rsidRPr="0007198D">
        <w:rPr>
          <w:rFonts w:eastAsia="Tahoma"/>
          <w:b/>
          <w:u w:val="single"/>
          <w:lang w:eastAsia="it-IT"/>
        </w:rPr>
        <w:t xml:space="preserve">. </w:t>
      </w:r>
    </w:p>
    <w:p w14:paraId="0C3A6BF0" w14:textId="77777777" w:rsidR="00467DFB" w:rsidRPr="00162A73" w:rsidRDefault="00467DFB" w:rsidP="00A82064">
      <w:pPr>
        <w:rPr>
          <w:rFonts w:eastAsia="Tahoma"/>
          <w:lang w:eastAsia="it-IT"/>
        </w:rPr>
      </w:pPr>
      <w:r w:rsidRPr="00162A73">
        <w:rPr>
          <w:lang w:eastAsia="it-IT"/>
        </w:rPr>
        <w:t>La presentazione della domanda deve rispettare il termine ultimo previsto dal bando.</w:t>
      </w:r>
    </w:p>
    <w:p w14:paraId="384B7E46" w14:textId="3F06A77C" w:rsidR="00467DFB" w:rsidRPr="00162A73" w:rsidRDefault="00467DFB" w:rsidP="00A82064">
      <w:pPr>
        <w:rPr>
          <w:rFonts w:eastAsia="Tahoma"/>
          <w:sz w:val="15"/>
          <w:szCs w:val="15"/>
          <w:lang w:eastAsia="it-IT"/>
        </w:rPr>
      </w:pPr>
      <w:r w:rsidRPr="00162A73">
        <w:rPr>
          <w:lang w:eastAsia="it-IT"/>
        </w:rPr>
        <w:t>La presentazione della domanda entro la data e l’orario stabiliti come termine ultimo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 è esclusa ogni responsabilità di Regione Lombardia ove per ritardo o disguidi tecnici o di altra natura, ovvero per qualsiasi motivo, la domanda non sia presentata entro il termine previsto. Pertanto, si raccomanda ai richiedenti di connettersi al Sistema entro un termine adeguato rispetto ai tempi di compilazione della domanda, al numero e alla dimensione dei documenti da allegare alla stessa. Ai fini del presente bando per firma digitale si intende la sottoscrizione del report della domanda di sostegno, di cui al precedente paragrafo, da parte di uno dei soggetti con diritto di firma scelto tra quelli proposti dal sistema informativo e derivanti dalla lista di tutti i soci e titolari di cariche o qualifiche presenti in visura camerale con firma digitale o firma elettronica qualificata o firma elettronica avanzata.</w:t>
      </w:r>
      <w:r w:rsidRPr="00162A73">
        <w:rPr>
          <w:rStyle w:val="Rimandonotaapidipagina"/>
          <w:rFonts w:asciiTheme="minorHAnsi" w:hAnsiTheme="minorHAnsi" w:cstheme="minorHAnsi"/>
          <w:sz w:val="15"/>
          <w:szCs w:val="15"/>
          <w:lang w:eastAsia="it-IT"/>
        </w:rPr>
        <w:footnoteReference w:id="3"/>
      </w:r>
      <w:r w:rsidR="00304A49" w:rsidRPr="00162A73">
        <w:rPr>
          <w:lang w:eastAsia="it-IT"/>
        </w:rPr>
        <w:t xml:space="preserve"> </w:t>
      </w:r>
      <w:r w:rsidRPr="00162A73">
        <w:rPr>
          <w:lang w:eastAsia="it-IT"/>
        </w:rPr>
        <w:t>È ammessa anche la firma con Carta Regionale dei Servizi (CRS) o Carta Nazionale dei Servizi (CNS), purché generata attraverso l'utilizzo di una versione del software di firma elettronica avanzata, aggiornato a quanto previsto dal D.C.M. del 22 febbraio 2013.</w:t>
      </w:r>
      <w:r w:rsidRPr="00162A73">
        <w:rPr>
          <w:rStyle w:val="Rimandonotaapidipagina"/>
          <w:rFonts w:asciiTheme="minorHAnsi" w:hAnsiTheme="minorHAnsi" w:cstheme="minorHAnsi"/>
          <w:lang w:eastAsia="it-IT"/>
        </w:rPr>
        <w:footnoteReference w:id="4"/>
      </w:r>
    </w:p>
    <w:p w14:paraId="43382416" w14:textId="77777777" w:rsidR="00467DFB" w:rsidRPr="00162A73" w:rsidRDefault="00467DFB" w:rsidP="00A82064">
      <w:pPr>
        <w:rPr>
          <w:rFonts w:eastAsia="Tahoma"/>
          <w:lang w:eastAsia="it-IT"/>
        </w:rPr>
      </w:pPr>
      <w:r w:rsidRPr="00162A73">
        <w:rPr>
          <w:lang w:eastAsia="it-IT"/>
        </w:rPr>
        <w:t xml:space="preserve">Oltre al report della domanda di sostegno anche i documenti previsti per ciascun bando, devono essere prodotti con firma digitale, allegati alla domanda e caricati a sistema in formato compresso e non modificabile (PDF, JPEG, p7m e zip). </w:t>
      </w:r>
    </w:p>
    <w:p w14:paraId="6268C681" w14:textId="2F4D94BA" w:rsidR="00A82064" w:rsidRPr="00CD4875" w:rsidRDefault="00467DFB" w:rsidP="00A82064">
      <w:pPr>
        <w:rPr>
          <w:lang w:eastAsia="it-IT"/>
        </w:rPr>
      </w:pPr>
      <w:r w:rsidRPr="00162A73">
        <w:rPr>
          <w:lang w:eastAsia="it-IT"/>
        </w:rPr>
        <w:t>Il GAL scarica dal sistema le domande di sostegno e provvede a numerarle secondo la propria modalità di protocollo. Il numero e la data di protocollo sono riportati sulle domande avendo cura che a ciascuna sia assegnato un numero univoco di protocollo.</w:t>
      </w:r>
    </w:p>
    <w:p w14:paraId="2189A583" w14:textId="7A54D01D" w:rsidR="00FF532A" w:rsidRPr="00A82064" w:rsidRDefault="00CD4875" w:rsidP="00A82064">
      <w:pPr>
        <w:pStyle w:val="Titolo2"/>
      </w:pPr>
      <w:bookmarkStart w:id="76" w:name="_Toc5701185"/>
      <w:bookmarkStart w:id="77" w:name="_Toc5703868"/>
      <w:r w:rsidRPr="00A82064">
        <w:t>DOCUMENTAZIONE DA ALLEGARE ALLA DOMANDA</w:t>
      </w:r>
      <w:bookmarkEnd w:id="76"/>
      <w:bookmarkEnd w:id="77"/>
    </w:p>
    <w:p w14:paraId="74512098" w14:textId="3B0BBAA5" w:rsidR="00A61B6F" w:rsidRPr="00A82064" w:rsidRDefault="00A61B6F" w:rsidP="00F85A20">
      <w:pPr>
        <w:rPr>
          <w:rFonts w:cs="Tahoma"/>
        </w:rPr>
      </w:pPr>
      <w:r w:rsidRPr="00A82064">
        <w:rPr>
          <w:rFonts w:cs="Tahoma"/>
        </w:rPr>
        <w:t>Il richiedente, ai fini dell’ammissione all’istruttoria della propria domanda, deve allegare in formato compresso e non modificabile (PDF, JPEG, p7m e zip), sottoscritta ove previsto, con firma digitale, con firma elettronica qualificata o con firma elettronica avanzata, da chi produce il documento, la documentazione di seguito specificata</w:t>
      </w:r>
      <w:r w:rsidR="00304A49" w:rsidRPr="00A82064">
        <w:rPr>
          <w:rFonts w:cs="Tahoma"/>
        </w:rPr>
        <w:t>.</w:t>
      </w:r>
    </w:p>
    <w:p w14:paraId="5715F0B9" w14:textId="01F688E4" w:rsidR="00DF5324" w:rsidRPr="00A82064" w:rsidRDefault="00DF5324" w:rsidP="00257246">
      <w:pPr>
        <w:numPr>
          <w:ilvl w:val="0"/>
          <w:numId w:val="59"/>
        </w:numPr>
        <w:spacing w:after="0"/>
        <w:rPr>
          <w:rFonts w:cs="Tahoma"/>
        </w:rPr>
      </w:pPr>
      <w:r w:rsidRPr="00A82064">
        <w:rPr>
          <w:rFonts w:cs="Tahoma"/>
          <w:b/>
        </w:rPr>
        <w:t>Piano/relazione d’investimento</w:t>
      </w:r>
      <w:r w:rsidRPr="00A82064">
        <w:rPr>
          <w:rFonts w:cs="Tahoma"/>
        </w:rPr>
        <w:t xml:space="preserve">, compilato secondo il modello di cui all’allegato </w:t>
      </w:r>
      <w:r w:rsidR="00202F9E" w:rsidRPr="00A82064">
        <w:rPr>
          <w:rFonts w:cs="Tahoma"/>
        </w:rPr>
        <w:t>12</w:t>
      </w:r>
      <w:r w:rsidRPr="00A82064">
        <w:rPr>
          <w:rFonts w:cs="Tahoma"/>
        </w:rPr>
        <w:t xml:space="preserve"> delle presenti disposizioni attuative, che dovrà descrivere:</w:t>
      </w:r>
    </w:p>
    <w:p w14:paraId="7FC0C9F0"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l’intervento e gli obiettivi dell’investimento;</w:t>
      </w:r>
    </w:p>
    <w:p w14:paraId="220FE923"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gli elementi di Innovazione tecnologica degli investimenti previsti;</w:t>
      </w:r>
    </w:p>
    <w:p w14:paraId="576F9B63" w14:textId="6C1000F2" w:rsidR="00DF5324" w:rsidRPr="00A82064" w:rsidRDefault="00DF5324" w:rsidP="00257246">
      <w:pPr>
        <w:numPr>
          <w:ilvl w:val="0"/>
          <w:numId w:val="58"/>
        </w:numPr>
        <w:spacing w:after="0"/>
        <w:ind w:left="993" w:hanging="294"/>
        <w:rPr>
          <w:rFonts w:cs="Tahoma"/>
          <w:szCs w:val="20"/>
        </w:rPr>
      </w:pPr>
      <w:r w:rsidRPr="00A82064">
        <w:rPr>
          <w:rFonts w:cs="Tahoma"/>
          <w:szCs w:val="20"/>
        </w:rPr>
        <w:t>l’identificazione delle superfici dove è previsto l’investimento (Tipologia 2);</w:t>
      </w:r>
    </w:p>
    <w:p w14:paraId="6FA8FD3A" w14:textId="3D012A1E" w:rsidR="00DF5324" w:rsidRPr="00A82064" w:rsidRDefault="00DF5324" w:rsidP="00257246">
      <w:pPr>
        <w:numPr>
          <w:ilvl w:val="0"/>
          <w:numId w:val="58"/>
        </w:numPr>
        <w:spacing w:after="0"/>
        <w:ind w:left="993" w:hanging="294"/>
        <w:rPr>
          <w:rFonts w:cs="Tahoma"/>
          <w:szCs w:val="20"/>
        </w:rPr>
      </w:pPr>
      <w:r w:rsidRPr="00A82064">
        <w:rPr>
          <w:rFonts w:cs="Tahoma"/>
          <w:szCs w:val="20"/>
        </w:rPr>
        <w:t xml:space="preserve">la capacità lavorativa delle dotazioni da acquistare e/o delle strutture di stoccaggio/conservazione del materiale legnoso (Tipologia 2); </w:t>
      </w:r>
    </w:p>
    <w:p w14:paraId="41079939"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lastRenderedPageBreak/>
        <w:t>la sostenibilità finanziaria dell’investimento;</w:t>
      </w:r>
    </w:p>
    <w:p w14:paraId="5B8E02FC"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il costo dell’investimento.</w:t>
      </w:r>
    </w:p>
    <w:p w14:paraId="7215713C" w14:textId="77777777" w:rsidR="00DF5324" w:rsidRPr="00A82064" w:rsidRDefault="00DF5324" w:rsidP="00DF5324">
      <w:pPr>
        <w:tabs>
          <w:tab w:val="left" w:pos="-1985"/>
          <w:tab w:val="left" w:pos="426"/>
        </w:tabs>
        <w:ind w:left="426"/>
        <w:rPr>
          <w:rFonts w:cs="Tahoma"/>
          <w:szCs w:val="20"/>
          <w:lang w:eastAsia="en-GB"/>
        </w:rPr>
      </w:pPr>
    </w:p>
    <w:p w14:paraId="3BA5F605" w14:textId="6846C488" w:rsidR="00DF5324" w:rsidRPr="00A82064" w:rsidRDefault="00DF5324" w:rsidP="00257246">
      <w:pPr>
        <w:numPr>
          <w:ilvl w:val="0"/>
          <w:numId w:val="59"/>
        </w:numPr>
        <w:spacing w:after="0"/>
        <w:rPr>
          <w:rFonts w:cs="Tahoma"/>
        </w:rPr>
      </w:pPr>
      <w:r w:rsidRPr="00A82064">
        <w:rPr>
          <w:rFonts w:cs="Tahoma"/>
          <w:b/>
        </w:rPr>
        <w:t>Preventivi di spesa</w:t>
      </w:r>
      <w:r w:rsidRPr="00A82064">
        <w:rPr>
          <w:rFonts w:cs="Tahoma"/>
        </w:rPr>
        <w:t>, per l’acquisto di mezzi, attrezzature</w:t>
      </w:r>
      <w:r w:rsidR="00A82064" w:rsidRPr="00A82064">
        <w:rPr>
          <w:rFonts w:cs="Tahoma"/>
        </w:rPr>
        <w:t>.</w:t>
      </w:r>
      <w:r w:rsidRPr="00A82064">
        <w:rPr>
          <w:rFonts w:cs="Tahoma"/>
        </w:rPr>
        <w:t xml:space="preserve"> </w:t>
      </w:r>
    </w:p>
    <w:p w14:paraId="68DBF4F5" w14:textId="77777777" w:rsidR="00DF5324" w:rsidRPr="00A82064" w:rsidRDefault="00DF5324" w:rsidP="00DF5324">
      <w:pPr>
        <w:ind w:left="709"/>
        <w:rPr>
          <w:rFonts w:cs="Tahoma"/>
        </w:rPr>
      </w:pPr>
      <w:r w:rsidRPr="00A82064">
        <w:rPr>
          <w:rFonts w:cs="Tahoma"/>
        </w:rPr>
        <w:t xml:space="preserve">Devono essere prodotti tre preventivi di spesa, unitamente ad una nota inerente alle motivazioni tecnico-economiche che giustifichino la scelta del preventivo; la scelta non deve essere giustificata se si sceglie il preventivo con il prezzo più basso. </w:t>
      </w:r>
    </w:p>
    <w:p w14:paraId="59513E5C" w14:textId="77777777" w:rsidR="00DF5324" w:rsidRPr="00A82064" w:rsidRDefault="00DF5324" w:rsidP="00DF5324">
      <w:pPr>
        <w:ind w:left="709"/>
        <w:rPr>
          <w:rFonts w:cs="Tahoma"/>
        </w:rPr>
      </w:pPr>
      <w:r w:rsidRPr="00A82064">
        <w:rPr>
          <w:rFonts w:cs="Tahoma"/>
        </w:rPr>
        <w:t xml:space="preserve">In caso di acquisizioni di beni altamente specializzati o di investimenti a completamento di forniture preesistenti, per i quali non sia possibile o conveniente reperire o utilizzare più fornitori, può essere prodotto un solo preventivo di spesa, unitamente ad una dichiarazione del tecnico, di cui alla successiva lettera c), che attesti l’impossibilità di individuare altre ditte concorrenti in grado di fornire i beni oggetto del finanziamento, allegando una specifica relazione tecnica giustificativa. </w:t>
      </w:r>
    </w:p>
    <w:p w14:paraId="1CD223B8" w14:textId="77777777" w:rsidR="00DF5324" w:rsidRPr="00A82064" w:rsidRDefault="00DF5324" w:rsidP="00DF5324">
      <w:pPr>
        <w:ind w:left="709"/>
        <w:rPr>
          <w:rFonts w:cs="Tahoma"/>
        </w:rPr>
      </w:pPr>
      <w:r w:rsidRPr="00A82064">
        <w:rPr>
          <w:rFonts w:cs="Tahoma"/>
        </w:rPr>
        <w:t xml:space="preserve">I preventivi di spesa devono: </w:t>
      </w:r>
    </w:p>
    <w:p w14:paraId="44B10A95"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 xml:space="preserve">essere indirizzati al richiedente; </w:t>
      </w:r>
    </w:p>
    <w:p w14:paraId="56EFCD92" w14:textId="54FCCE83" w:rsidR="00DF5324" w:rsidRPr="00A82064" w:rsidRDefault="00DF5324" w:rsidP="00257246">
      <w:pPr>
        <w:numPr>
          <w:ilvl w:val="0"/>
          <w:numId w:val="58"/>
        </w:numPr>
        <w:spacing w:after="0"/>
        <w:ind w:left="993" w:hanging="294"/>
        <w:rPr>
          <w:rFonts w:cs="Tahoma"/>
          <w:szCs w:val="20"/>
        </w:rPr>
      </w:pPr>
      <w:r w:rsidRPr="00A82064">
        <w:rPr>
          <w:rFonts w:cs="Tahoma"/>
          <w:szCs w:val="20"/>
        </w:rPr>
        <w:t>essere presentati su carta intestata dei fornitori</w:t>
      </w:r>
      <w:r w:rsidR="00A82064">
        <w:rPr>
          <w:rFonts w:cs="Tahoma"/>
          <w:szCs w:val="20"/>
        </w:rPr>
        <w:t xml:space="preserve">, </w:t>
      </w:r>
      <w:r w:rsidRPr="00A82064">
        <w:rPr>
          <w:rFonts w:cs="Tahoma"/>
          <w:szCs w:val="20"/>
        </w:rPr>
        <w:t xml:space="preserve">data di formulazione e periodo di validità del preventivo (i preventivi devono essere in corso di validità, cioè con scadenza successiva alla data di presentazione della domanda); </w:t>
      </w:r>
    </w:p>
    <w:p w14:paraId="48AE32E7"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riportare la descrizione analitica della fornitura;</w:t>
      </w:r>
    </w:p>
    <w:p w14:paraId="5DE3B217"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 xml:space="preserve">essere proposti da soggetti diversi, cioè da fornitori indipendenti tra di loro; </w:t>
      </w:r>
    </w:p>
    <w:p w14:paraId="033404F6" w14:textId="77777777" w:rsidR="00DF5324" w:rsidRPr="00A82064" w:rsidRDefault="00DF5324" w:rsidP="00257246">
      <w:pPr>
        <w:numPr>
          <w:ilvl w:val="0"/>
          <w:numId w:val="58"/>
        </w:numPr>
        <w:spacing w:after="0"/>
        <w:ind w:left="993" w:hanging="294"/>
        <w:rPr>
          <w:rFonts w:cs="Tahoma"/>
          <w:szCs w:val="20"/>
        </w:rPr>
      </w:pPr>
      <w:r w:rsidRPr="00A82064">
        <w:rPr>
          <w:rFonts w:cs="Tahoma"/>
          <w:szCs w:val="20"/>
        </w:rPr>
        <w:t xml:space="preserve">risultare comparabili, ossia riferiti alla stessa tipologia di bene, con uguali o analoghe caratteristiche tecniche e dimensioni (quali, a titolo esemplificativo e non esaustivo, potenza espressa in CV o KW delle macchine o tipologia costruttiva dell’intervento edilizio); </w:t>
      </w:r>
    </w:p>
    <w:p w14:paraId="18B449FB" w14:textId="77777777" w:rsidR="00972F2C" w:rsidRPr="00A82064" w:rsidRDefault="00DF5324" w:rsidP="00257246">
      <w:pPr>
        <w:numPr>
          <w:ilvl w:val="0"/>
          <w:numId w:val="58"/>
        </w:numPr>
        <w:spacing w:after="0"/>
        <w:ind w:left="993" w:hanging="294"/>
        <w:rPr>
          <w:rFonts w:cs="Tahoma"/>
          <w:szCs w:val="20"/>
        </w:rPr>
      </w:pPr>
      <w:r w:rsidRPr="00A82064">
        <w:rPr>
          <w:rFonts w:cs="Tahoma"/>
          <w:szCs w:val="20"/>
        </w:rPr>
        <w:t>essere formulati in base ai prezzi effettivi praticati sul mercato e non ai prezzi di listino</w:t>
      </w:r>
      <w:r w:rsidR="00972F2C" w:rsidRPr="00A82064">
        <w:rPr>
          <w:rFonts w:cs="Tahoma"/>
          <w:szCs w:val="20"/>
        </w:rPr>
        <w:t>;</w:t>
      </w:r>
    </w:p>
    <w:p w14:paraId="7DAEF45B" w14:textId="20D13B78" w:rsidR="00DF5324" w:rsidRPr="00A82064" w:rsidRDefault="00972F2C" w:rsidP="00257246">
      <w:pPr>
        <w:numPr>
          <w:ilvl w:val="0"/>
          <w:numId w:val="58"/>
        </w:numPr>
        <w:spacing w:after="0"/>
        <w:ind w:left="993" w:hanging="294"/>
        <w:rPr>
          <w:rFonts w:cs="Tahoma"/>
          <w:szCs w:val="20"/>
        </w:rPr>
      </w:pPr>
      <w:r w:rsidRPr="00A82064">
        <w:rPr>
          <w:rFonts w:cs="Tahoma"/>
          <w:szCs w:val="20"/>
        </w:rPr>
        <w:t>firmati digitalmente dal fornitore</w:t>
      </w:r>
      <w:r w:rsidR="00DF5324" w:rsidRPr="00A82064">
        <w:rPr>
          <w:rFonts w:cs="Tahoma"/>
          <w:szCs w:val="20"/>
        </w:rPr>
        <w:t xml:space="preserve">. </w:t>
      </w:r>
    </w:p>
    <w:p w14:paraId="3BE14098" w14:textId="77777777" w:rsidR="00DF5324" w:rsidRPr="00A82064" w:rsidRDefault="00DF5324" w:rsidP="00DF5324">
      <w:pPr>
        <w:tabs>
          <w:tab w:val="left" w:pos="720"/>
        </w:tabs>
        <w:ind w:left="426"/>
        <w:rPr>
          <w:rFonts w:cs="Tahoma"/>
          <w:szCs w:val="20"/>
          <w:lang w:eastAsia="en-GB"/>
        </w:rPr>
      </w:pPr>
    </w:p>
    <w:p w14:paraId="0A86E38F" w14:textId="77777777" w:rsidR="0049522A" w:rsidRPr="00A82064" w:rsidRDefault="00DF5324" w:rsidP="00DF5324">
      <w:pPr>
        <w:tabs>
          <w:tab w:val="left" w:pos="720"/>
        </w:tabs>
        <w:rPr>
          <w:rFonts w:cs="Tahoma"/>
          <w:szCs w:val="20"/>
          <w:lang w:eastAsia="en-GB"/>
        </w:rPr>
      </w:pPr>
      <w:r w:rsidRPr="00A82064">
        <w:rPr>
          <w:rFonts w:cs="Tahoma"/>
          <w:szCs w:val="20"/>
          <w:lang w:eastAsia="en-GB"/>
        </w:rPr>
        <w:t xml:space="preserve">In aggiunta, </w:t>
      </w:r>
      <w:r w:rsidRPr="00A82064">
        <w:rPr>
          <w:rFonts w:cs="Tahoma"/>
          <w:szCs w:val="20"/>
          <w:u w:val="single"/>
          <w:lang w:eastAsia="en-GB"/>
        </w:rPr>
        <w:t xml:space="preserve">per gli interventi </w:t>
      </w:r>
      <w:r w:rsidR="00972F2C" w:rsidRPr="00A82064">
        <w:rPr>
          <w:rFonts w:cs="Tahoma"/>
          <w:szCs w:val="20"/>
          <w:u w:val="single"/>
          <w:lang w:eastAsia="en-GB"/>
        </w:rPr>
        <w:t xml:space="preserve">della </w:t>
      </w:r>
      <w:r w:rsidRPr="00A82064">
        <w:rPr>
          <w:rFonts w:cs="Tahoma"/>
          <w:szCs w:val="20"/>
          <w:u w:val="single"/>
          <w:lang w:eastAsia="en-GB"/>
        </w:rPr>
        <w:t>Tipologia 2</w:t>
      </w:r>
      <w:r w:rsidRPr="00A82064">
        <w:rPr>
          <w:rFonts w:cs="Tahoma"/>
          <w:szCs w:val="20"/>
          <w:lang w:eastAsia="en-GB"/>
        </w:rPr>
        <w:t xml:space="preserve"> deve essere allegat</w:t>
      </w:r>
      <w:r w:rsidR="00F95D3D" w:rsidRPr="00A82064">
        <w:rPr>
          <w:rFonts w:cs="Tahoma"/>
          <w:szCs w:val="20"/>
          <w:lang w:eastAsia="en-GB"/>
        </w:rPr>
        <w:t>o</w:t>
      </w:r>
      <w:r w:rsidRPr="00A82064">
        <w:rPr>
          <w:rFonts w:cs="Tahoma"/>
          <w:szCs w:val="20"/>
          <w:lang w:eastAsia="en-GB"/>
        </w:rPr>
        <w:t xml:space="preserve"> </w:t>
      </w:r>
    </w:p>
    <w:p w14:paraId="4B77E999" w14:textId="44805698" w:rsidR="00DF5324" w:rsidRPr="005130F4" w:rsidRDefault="00002A8E" w:rsidP="00257246">
      <w:pPr>
        <w:pStyle w:val="Paragrafoelenco"/>
        <w:numPr>
          <w:ilvl w:val="0"/>
          <w:numId w:val="59"/>
        </w:numPr>
        <w:tabs>
          <w:tab w:val="left" w:pos="720"/>
        </w:tabs>
        <w:rPr>
          <w:rFonts w:cs="Tahoma"/>
        </w:rPr>
      </w:pPr>
      <w:r w:rsidRPr="005130F4">
        <w:rPr>
          <w:rFonts w:cs="Tahoma"/>
          <w:szCs w:val="20"/>
          <w:lang w:eastAsia="en-GB"/>
        </w:rPr>
        <w:t xml:space="preserve">il </w:t>
      </w:r>
      <w:r w:rsidRPr="005130F4">
        <w:rPr>
          <w:rFonts w:cs="Tahoma"/>
          <w:b/>
          <w:szCs w:val="20"/>
          <w:lang w:eastAsia="en-GB"/>
        </w:rPr>
        <w:t>progetto dell’intervento</w:t>
      </w:r>
      <w:r w:rsidR="00DF5324" w:rsidRPr="005130F4">
        <w:rPr>
          <w:rFonts w:cs="Tahoma"/>
          <w:szCs w:val="20"/>
          <w:lang w:eastAsia="en-GB"/>
        </w:rPr>
        <w:t>.</w:t>
      </w:r>
    </w:p>
    <w:p w14:paraId="2A3A9143" w14:textId="6AB619B8" w:rsidR="00002A8E" w:rsidRPr="005130F4" w:rsidRDefault="00002A8E" w:rsidP="0049522A">
      <w:pPr>
        <w:tabs>
          <w:tab w:val="left" w:pos="720"/>
        </w:tabs>
        <w:ind w:left="567"/>
        <w:rPr>
          <w:rFonts w:cs="Tahoma"/>
          <w:szCs w:val="20"/>
          <w:lang w:eastAsia="en-GB"/>
        </w:rPr>
      </w:pPr>
      <w:r w:rsidRPr="005130F4">
        <w:rPr>
          <w:rFonts w:cs="Tahoma"/>
          <w:szCs w:val="20"/>
          <w:lang w:eastAsia="en-GB"/>
        </w:rPr>
        <w:t>Il progetto, predisposto ai sensi del d.lgs. 50/2016, può essere a livello di: progetto di fattibilità tecnica ed economica, progetto definitivo, progetto esecutivo</w:t>
      </w:r>
      <w:r w:rsidRPr="005130F4">
        <w:rPr>
          <w:rStyle w:val="Rimandonotaapidipagina"/>
          <w:rFonts w:cs="Tahoma"/>
          <w:szCs w:val="20"/>
          <w:lang w:eastAsia="en-GB"/>
        </w:rPr>
        <w:footnoteReference w:id="5"/>
      </w:r>
      <w:r w:rsidRPr="005130F4">
        <w:rPr>
          <w:rFonts w:cs="Tahoma"/>
          <w:szCs w:val="20"/>
          <w:lang w:eastAsia="en-GB"/>
        </w:rPr>
        <w:t>.</w:t>
      </w:r>
    </w:p>
    <w:p w14:paraId="23E36E6A" w14:textId="68453789" w:rsidR="00002A8E" w:rsidRPr="005130F4" w:rsidRDefault="00002A8E" w:rsidP="00257246">
      <w:pPr>
        <w:pStyle w:val="Paragrafoelenco"/>
        <w:numPr>
          <w:ilvl w:val="0"/>
          <w:numId w:val="60"/>
        </w:numPr>
        <w:ind w:left="993"/>
        <w:rPr>
          <w:rFonts w:cs="Tahoma"/>
          <w:szCs w:val="20"/>
          <w:lang w:eastAsia="en-GB"/>
        </w:rPr>
      </w:pPr>
      <w:r w:rsidRPr="005130F4">
        <w:rPr>
          <w:rFonts w:cs="Tahoma"/>
          <w:b/>
          <w:szCs w:val="20"/>
          <w:lang w:eastAsia="en-GB"/>
        </w:rPr>
        <w:t>Il progetto di fattibilità tecnica ed economica</w:t>
      </w:r>
      <w:r w:rsidRPr="005130F4">
        <w:rPr>
          <w:rFonts w:cs="Tahoma"/>
          <w:szCs w:val="20"/>
          <w:lang w:eastAsia="en-GB"/>
        </w:rPr>
        <w:t xml:space="preserve"> individua, tra più soluzioni, quella che presenta il miglior rapporto tra costi e benefici per la collettività, in relazione alle specifiche esigenze da soddisfare ed è costituito da:</w:t>
      </w:r>
    </w:p>
    <w:p w14:paraId="670F9F63" w14:textId="6B009163"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relazione tecnico-illustrativa, comprensiva della descrizione dello stato di fatto (accompagnata da documentazione fotografica dello stato dei luoghi);</w:t>
      </w:r>
    </w:p>
    <w:p w14:paraId="5D6292B9" w14:textId="113E41B3"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 xml:space="preserve">inquadramento di fattibilità ambientale (studio di prefattibilità), con la verifica di compatibilità con le prescrizioni di eventuali piani, sia a carattere generale che settoriale, quali piani di indirizzo forestale (PIF), piani di assestamento (PAF), strumenti di pianificazione delle aree protette, misure di conservazione dei siti Rete Natura 2000 e con l’elenco delle autorizzazioni, pareri, </w:t>
      </w:r>
      <w:proofErr w:type="spellStart"/>
      <w:r w:rsidR="00633B9C" w:rsidRPr="005130F4">
        <w:rPr>
          <w:rFonts w:cs="Tahoma"/>
          <w:szCs w:val="20"/>
          <w:lang w:eastAsia="en-GB"/>
        </w:rPr>
        <w:t>valutazion</w:t>
      </w:r>
      <w:r w:rsidR="00633B9C">
        <w:rPr>
          <w:rFonts w:cs="Tahoma"/>
          <w:szCs w:val="20"/>
          <w:lang w:eastAsia="en-GB"/>
        </w:rPr>
        <w:t>i</w:t>
      </w:r>
      <w:proofErr w:type="spellEnd"/>
      <w:r w:rsidRPr="005130F4">
        <w:rPr>
          <w:rFonts w:cs="Tahoma"/>
          <w:szCs w:val="20"/>
          <w:lang w:eastAsia="en-GB"/>
        </w:rPr>
        <w:t xml:space="preserve"> di incidenza, a vario titolo, da acquisire;</w:t>
      </w:r>
    </w:p>
    <w:p w14:paraId="124B4E13" w14:textId="5CD1F42B"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indagini tecniche preliminari, quando necessarie;</w:t>
      </w:r>
    </w:p>
    <w:p w14:paraId="6DFEDBDB" w14:textId="1FC52186"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planimetria generale ed elaborati grafici;</w:t>
      </w:r>
    </w:p>
    <w:p w14:paraId="65456029" w14:textId="146AE004"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prime indicazioni e disposizioni per la stesura dei piani di sicurezza;</w:t>
      </w:r>
    </w:p>
    <w:p w14:paraId="3186EB9F" w14:textId="111590BF"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calcolo sommario della spesa</w:t>
      </w:r>
      <w:r w:rsidRPr="005130F4">
        <w:rPr>
          <w:rStyle w:val="Rimandonotaapidipagina"/>
          <w:rFonts w:cs="Tahoma"/>
          <w:szCs w:val="20"/>
          <w:lang w:eastAsia="en-GB"/>
        </w:rPr>
        <w:footnoteReference w:id="6"/>
      </w:r>
      <w:r w:rsidRPr="005130F4">
        <w:rPr>
          <w:rFonts w:cs="Tahoma"/>
          <w:szCs w:val="20"/>
          <w:lang w:eastAsia="en-GB"/>
        </w:rPr>
        <w:t xml:space="preserve"> e quadro economico; nel caso di interventi effettuati con tecniche di ingegneria naturalistica, deve essere indicata l’incidenza percentuale di tali opere rispetto all’importo complessivo dei lavori;</w:t>
      </w:r>
    </w:p>
    <w:p w14:paraId="200A0DBA" w14:textId="2A6423DD"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elenco dei mappali interessati dagli interventi;</w:t>
      </w:r>
    </w:p>
    <w:p w14:paraId="3CBD5FAE" w14:textId="7EDCAE3E" w:rsidR="00002A8E" w:rsidRPr="005130F4" w:rsidRDefault="00002A8E" w:rsidP="00257246">
      <w:pPr>
        <w:pStyle w:val="Paragrafoelenco"/>
        <w:numPr>
          <w:ilvl w:val="0"/>
          <w:numId w:val="61"/>
        </w:numPr>
        <w:tabs>
          <w:tab w:val="left" w:pos="720"/>
        </w:tabs>
        <w:ind w:left="1276"/>
        <w:rPr>
          <w:rFonts w:cs="Tahoma"/>
          <w:szCs w:val="20"/>
          <w:lang w:eastAsia="en-GB"/>
        </w:rPr>
      </w:pPr>
      <w:r w:rsidRPr="005130F4">
        <w:rPr>
          <w:rFonts w:cs="Tahoma"/>
          <w:szCs w:val="20"/>
          <w:lang w:eastAsia="en-GB"/>
        </w:rPr>
        <w:t>capitolato speciale descrittivo e prestazionale e schema di contratto (se il progetto è posto a base di gara d’appalto).</w:t>
      </w:r>
    </w:p>
    <w:p w14:paraId="2BA71E6B" w14:textId="77777777" w:rsidR="00002A8E" w:rsidRPr="005130F4" w:rsidRDefault="00002A8E" w:rsidP="0049522A">
      <w:pPr>
        <w:tabs>
          <w:tab w:val="left" w:pos="720"/>
        </w:tabs>
        <w:ind w:left="993"/>
        <w:rPr>
          <w:rFonts w:cs="Tahoma"/>
          <w:szCs w:val="20"/>
          <w:lang w:eastAsia="en-GB"/>
        </w:rPr>
      </w:pPr>
    </w:p>
    <w:p w14:paraId="1C9E7DA7" w14:textId="0E7AD6E0" w:rsidR="00002A8E" w:rsidRPr="005130F4" w:rsidRDefault="00002A8E" w:rsidP="00257246">
      <w:pPr>
        <w:pStyle w:val="Paragrafoelenco"/>
        <w:numPr>
          <w:ilvl w:val="0"/>
          <w:numId w:val="60"/>
        </w:numPr>
        <w:ind w:left="993"/>
        <w:rPr>
          <w:rFonts w:cs="Tahoma"/>
          <w:szCs w:val="20"/>
          <w:lang w:eastAsia="en-GB"/>
        </w:rPr>
      </w:pPr>
      <w:r w:rsidRPr="005130F4">
        <w:rPr>
          <w:rFonts w:cs="Tahoma"/>
          <w:b/>
          <w:szCs w:val="20"/>
          <w:lang w:eastAsia="en-GB"/>
        </w:rPr>
        <w:t>Il progetto definitivo</w:t>
      </w:r>
      <w:r w:rsidRPr="005130F4">
        <w:rPr>
          <w:rFonts w:cs="Tahoma"/>
          <w:szCs w:val="20"/>
          <w:lang w:eastAsia="en-GB"/>
        </w:rPr>
        <w:t>, redatto sulla base delle indicazioni del progetto di fattibilità tecnica ed economica, contiene tutti gli elementi necessari ai fini del rilascio delle prescritte autorizzazioni e pareri ed è costituito da:</w:t>
      </w:r>
    </w:p>
    <w:p w14:paraId="07472CF7" w14:textId="15D90A10"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relazione descrittiva generale (accompagnata da documentazione fotografica) e relazioni tecniche e specialistiche;</w:t>
      </w:r>
    </w:p>
    <w:p w14:paraId="5094A32C" w14:textId="57AD893A"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elaborati grafici;</w:t>
      </w:r>
    </w:p>
    <w:p w14:paraId="7144A599" w14:textId="62938D4C"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studio di fattibilità ambientale;</w:t>
      </w:r>
    </w:p>
    <w:p w14:paraId="7191DDE2" w14:textId="202D09C7"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elenco dei prezzi ed eventuali analisi;</w:t>
      </w:r>
    </w:p>
    <w:p w14:paraId="03FA1852" w14:textId="645AEBBF"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computo metrico estimativo e quadro economico (con l’indicazione dei costi della sicurezza);</w:t>
      </w:r>
    </w:p>
    <w:p w14:paraId="2C83C6F3" w14:textId="10F9A6E9"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aggiornamento del documento contenente le prime indicazioni e disposizioni per la stesura dei piani di sicurezza, ovvero piano di sicurezza e coordinamento (se il progetto è posto a base di gara);</w:t>
      </w:r>
    </w:p>
    <w:p w14:paraId="567424DA" w14:textId="4FD77E62"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elenco dei mappali interessati dagli interventi;</w:t>
      </w:r>
    </w:p>
    <w:p w14:paraId="40B6B176" w14:textId="2702C15E"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disciplinare descrittivo e prestazionale degli elementi tecnici, ovvero schema di contratto e capitolato speciale d’appalto (se il progetto è posto a base di gara);</w:t>
      </w:r>
    </w:p>
    <w:p w14:paraId="3BC2D5C8" w14:textId="6B6BD9F3" w:rsidR="00002A8E" w:rsidRPr="005130F4" w:rsidRDefault="00002A8E" w:rsidP="00257246">
      <w:pPr>
        <w:pStyle w:val="Paragrafoelenco"/>
        <w:numPr>
          <w:ilvl w:val="0"/>
          <w:numId w:val="62"/>
        </w:numPr>
        <w:tabs>
          <w:tab w:val="left" w:pos="720"/>
        </w:tabs>
        <w:ind w:left="1276"/>
        <w:rPr>
          <w:rFonts w:cs="Tahoma"/>
          <w:szCs w:val="20"/>
          <w:lang w:eastAsia="en-GB"/>
        </w:rPr>
      </w:pPr>
      <w:r w:rsidRPr="005130F4">
        <w:rPr>
          <w:rFonts w:cs="Tahoma"/>
          <w:szCs w:val="20"/>
          <w:lang w:eastAsia="en-GB"/>
        </w:rPr>
        <w:t>altro.</w:t>
      </w:r>
    </w:p>
    <w:p w14:paraId="239521E3" w14:textId="77777777" w:rsidR="00002A8E" w:rsidRPr="005130F4" w:rsidRDefault="00002A8E" w:rsidP="0049522A">
      <w:pPr>
        <w:tabs>
          <w:tab w:val="left" w:pos="720"/>
        </w:tabs>
        <w:ind w:left="993"/>
        <w:rPr>
          <w:rFonts w:cs="Tahoma"/>
          <w:szCs w:val="20"/>
          <w:lang w:eastAsia="en-GB"/>
        </w:rPr>
      </w:pPr>
    </w:p>
    <w:p w14:paraId="3C90324C" w14:textId="48DAA7EC" w:rsidR="00002A8E" w:rsidRPr="005130F4" w:rsidRDefault="00002A8E" w:rsidP="00257246">
      <w:pPr>
        <w:pStyle w:val="Paragrafoelenco"/>
        <w:numPr>
          <w:ilvl w:val="0"/>
          <w:numId w:val="60"/>
        </w:numPr>
        <w:tabs>
          <w:tab w:val="left" w:pos="426"/>
        </w:tabs>
        <w:ind w:left="993"/>
        <w:rPr>
          <w:rFonts w:cs="Tahoma"/>
          <w:szCs w:val="20"/>
          <w:lang w:eastAsia="en-GB"/>
        </w:rPr>
      </w:pPr>
      <w:r w:rsidRPr="005130F4">
        <w:rPr>
          <w:rFonts w:cs="Tahoma"/>
          <w:b/>
          <w:szCs w:val="20"/>
          <w:lang w:eastAsia="en-GB"/>
        </w:rPr>
        <w:t>Il progetto esecutivo</w:t>
      </w:r>
      <w:r w:rsidRPr="005130F4">
        <w:rPr>
          <w:rFonts w:cs="Tahoma"/>
          <w:szCs w:val="20"/>
          <w:lang w:eastAsia="en-GB"/>
        </w:rPr>
        <w:t xml:space="preserve"> sviluppa tutti gli elementi del progetto definitivo e definisce compiutamente in ogni particolare l’intervento da realizzare; è costituito da:</w:t>
      </w:r>
    </w:p>
    <w:p w14:paraId="02E662E2" w14:textId="70F6ED81"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relazione generale (accompagnata da documentazione fotografica) e relazioni specialistiche;</w:t>
      </w:r>
    </w:p>
    <w:p w14:paraId="5B6C2056" w14:textId="4DF8DFF0"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elaborati grafici di dettaglio;</w:t>
      </w:r>
    </w:p>
    <w:p w14:paraId="5E2171D6" w14:textId="1C1C4817"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piano di sicurezza e coordinamento e quadro d’incidenza della manodopera;</w:t>
      </w:r>
    </w:p>
    <w:p w14:paraId="4419137B" w14:textId="3A5E0C36"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computo metrico estimativo definitivo e quadro economico;</w:t>
      </w:r>
    </w:p>
    <w:p w14:paraId="110D2F60" w14:textId="06094011"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cronoprogramma dei lavori;</w:t>
      </w:r>
    </w:p>
    <w:p w14:paraId="2CB2EA48" w14:textId="15413411"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elenco dei prezzi unitari ed eventuali analisi;</w:t>
      </w:r>
    </w:p>
    <w:p w14:paraId="66D2913D" w14:textId="2F88195E"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elenco dei mappali interessati dagli interventi;</w:t>
      </w:r>
    </w:p>
    <w:p w14:paraId="371ABD22" w14:textId="65B07E10" w:rsidR="00002A8E" w:rsidRPr="005130F4" w:rsidRDefault="00002A8E" w:rsidP="00257246">
      <w:pPr>
        <w:pStyle w:val="Paragrafoelenco"/>
        <w:numPr>
          <w:ilvl w:val="0"/>
          <w:numId w:val="63"/>
        </w:numPr>
        <w:tabs>
          <w:tab w:val="left" w:pos="720"/>
        </w:tabs>
        <w:ind w:left="1276"/>
        <w:rPr>
          <w:rFonts w:cs="Tahoma"/>
          <w:szCs w:val="20"/>
          <w:lang w:eastAsia="en-GB"/>
        </w:rPr>
      </w:pPr>
      <w:r w:rsidRPr="005130F4">
        <w:rPr>
          <w:rFonts w:cs="Tahoma"/>
          <w:szCs w:val="20"/>
          <w:lang w:eastAsia="en-GB"/>
        </w:rPr>
        <w:t>schema di contratto e di capitolato speciale di appalto (se il progetto è posto a base di gara);</w:t>
      </w:r>
    </w:p>
    <w:p w14:paraId="3E74A21F" w14:textId="6215BE14" w:rsidR="00002A8E" w:rsidRPr="005130F4" w:rsidRDefault="00002A8E" w:rsidP="005623F7">
      <w:pPr>
        <w:pStyle w:val="Paragrafoelenco"/>
        <w:numPr>
          <w:ilvl w:val="0"/>
          <w:numId w:val="63"/>
        </w:numPr>
        <w:tabs>
          <w:tab w:val="left" w:pos="720"/>
        </w:tabs>
        <w:ind w:left="1276"/>
        <w:rPr>
          <w:rFonts w:cs="Tahoma"/>
          <w:szCs w:val="20"/>
          <w:lang w:eastAsia="en-GB"/>
        </w:rPr>
      </w:pPr>
      <w:r w:rsidRPr="005130F4">
        <w:rPr>
          <w:rFonts w:cs="Tahoma"/>
          <w:szCs w:val="20"/>
          <w:lang w:eastAsia="en-GB"/>
        </w:rPr>
        <w:t>altro.</w:t>
      </w:r>
    </w:p>
    <w:p w14:paraId="1D93E96B" w14:textId="77777777" w:rsidR="00002A8E" w:rsidRPr="005130F4" w:rsidRDefault="00002A8E" w:rsidP="00002A8E">
      <w:pPr>
        <w:tabs>
          <w:tab w:val="left" w:pos="720"/>
        </w:tabs>
        <w:rPr>
          <w:rFonts w:cs="Tahoma"/>
          <w:szCs w:val="20"/>
          <w:lang w:eastAsia="en-GB"/>
        </w:rPr>
      </w:pPr>
      <w:r w:rsidRPr="005130F4">
        <w:rPr>
          <w:rFonts w:cs="Tahoma"/>
          <w:szCs w:val="20"/>
          <w:lang w:eastAsia="en-GB"/>
        </w:rPr>
        <w:t>Il progetto esecutivo è corredato delle autorizzazioni, dei pareri necessari e del provvedimento di approvazione del progetto stesso.</w:t>
      </w:r>
    </w:p>
    <w:p w14:paraId="4E6E63AB" w14:textId="77777777" w:rsidR="00002A8E" w:rsidRPr="005130F4" w:rsidRDefault="00002A8E" w:rsidP="00002A8E">
      <w:pPr>
        <w:tabs>
          <w:tab w:val="left" w:pos="720"/>
        </w:tabs>
        <w:rPr>
          <w:rFonts w:cs="Tahoma"/>
          <w:szCs w:val="20"/>
          <w:lang w:eastAsia="en-GB"/>
        </w:rPr>
      </w:pPr>
      <w:r w:rsidRPr="005130F4">
        <w:rPr>
          <w:rFonts w:cs="Tahoma"/>
          <w:szCs w:val="20"/>
          <w:lang w:eastAsia="en-GB"/>
        </w:rPr>
        <w:t>Nel caso di lavori in amministrazione diretta il progetto, a seconda se di massima o di dettaglio, sarà costituito da documenti ed elaborati equivalenti a quelli richiesti per i progetti di lavori in appalto (relazioni descrittive e tecniche, elaborati grafici, quadri economici con elenco prezzi e computi, ecc.) e sarà accompagnato dalle autorizzazioni e dai pareri necessari per la regolare effettuazione dei lavori.</w:t>
      </w:r>
    </w:p>
    <w:p w14:paraId="68FB609F" w14:textId="7729F009" w:rsidR="00002A8E" w:rsidRPr="005130F4" w:rsidRDefault="00002A8E" w:rsidP="00002A8E">
      <w:pPr>
        <w:tabs>
          <w:tab w:val="left" w:pos="720"/>
        </w:tabs>
        <w:rPr>
          <w:rFonts w:cs="Tahoma"/>
          <w:szCs w:val="20"/>
          <w:lang w:eastAsia="en-GB"/>
        </w:rPr>
      </w:pPr>
      <w:r w:rsidRPr="005130F4">
        <w:rPr>
          <w:rFonts w:cs="Tahoma"/>
          <w:szCs w:val="20"/>
          <w:lang w:eastAsia="en-GB"/>
        </w:rPr>
        <w:t>Il progetto deve essere firmato da un tecnico progettista iscritto a un Ordine/Collegio Professionale competente per legge.</w:t>
      </w:r>
    </w:p>
    <w:p w14:paraId="1A64F0BA" w14:textId="4F48B05C" w:rsidR="0049522A" w:rsidRPr="005130F4" w:rsidRDefault="0049522A" w:rsidP="005130F4">
      <w:pPr>
        <w:pStyle w:val="Paragrafoelenco"/>
        <w:numPr>
          <w:ilvl w:val="0"/>
          <w:numId w:val="59"/>
        </w:numPr>
        <w:tabs>
          <w:tab w:val="left" w:pos="720"/>
        </w:tabs>
        <w:ind w:left="709"/>
        <w:rPr>
          <w:rFonts w:cs="Tahoma"/>
          <w:szCs w:val="20"/>
          <w:lang w:eastAsia="en-GB"/>
        </w:rPr>
      </w:pPr>
      <w:r w:rsidRPr="005130F4">
        <w:rPr>
          <w:rFonts w:cs="Tahoma"/>
          <w:szCs w:val="20"/>
          <w:lang w:eastAsia="en-GB"/>
        </w:rPr>
        <w:t>Qualora il richiedente sia un soggetto diverso dal proprietario</w:t>
      </w:r>
      <w:r w:rsidR="005130F4" w:rsidRPr="005130F4">
        <w:rPr>
          <w:rFonts w:cs="Tahoma"/>
          <w:szCs w:val="20"/>
          <w:lang w:eastAsia="en-GB"/>
        </w:rPr>
        <w:t>, a</w:t>
      </w:r>
      <w:r w:rsidRPr="005130F4">
        <w:rPr>
          <w:rFonts w:cs="Tahoma"/>
          <w:szCs w:val="20"/>
          <w:lang w:eastAsia="en-GB"/>
        </w:rPr>
        <w:t>utorizzazione ad effettuare gli interventi.</w:t>
      </w:r>
    </w:p>
    <w:p w14:paraId="10E98A81" w14:textId="163E778E" w:rsidR="00002A8E" w:rsidRPr="005130F4" w:rsidRDefault="0049522A" w:rsidP="00257246">
      <w:pPr>
        <w:pStyle w:val="Paragrafoelenco"/>
        <w:numPr>
          <w:ilvl w:val="0"/>
          <w:numId w:val="59"/>
        </w:numPr>
        <w:tabs>
          <w:tab w:val="left" w:pos="720"/>
        </w:tabs>
        <w:rPr>
          <w:rFonts w:cs="Tahoma"/>
          <w:szCs w:val="20"/>
          <w:lang w:eastAsia="en-GB"/>
        </w:rPr>
      </w:pPr>
      <w:r w:rsidRPr="005130F4">
        <w:rPr>
          <w:rFonts w:cs="Tahoma"/>
          <w:szCs w:val="20"/>
          <w:lang w:eastAsia="en-GB"/>
        </w:rPr>
        <w:t xml:space="preserve">Dichiarazione sostitutiva di atto notorio (ai sensi dell’art. 47 del d.p.r. 445/2000), come da allegato </w:t>
      </w:r>
      <w:r w:rsidR="00202F9E" w:rsidRPr="005130F4">
        <w:rPr>
          <w:rFonts w:cs="Tahoma"/>
          <w:szCs w:val="20"/>
          <w:lang w:eastAsia="en-GB"/>
        </w:rPr>
        <w:t>7</w:t>
      </w:r>
      <w:r w:rsidRPr="005130F4">
        <w:rPr>
          <w:rFonts w:cs="Tahoma"/>
          <w:szCs w:val="20"/>
          <w:lang w:eastAsia="en-GB"/>
        </w:rPr>
        <w:t>, di avere o non avere richiesto, per gli interventi oggetto di contributo ai sensi della presente Operazione, il finanziamento anche con altre “Fonti di aiuto” diverse dal Programma di Sviluppo Rurale 2014-2020, specificando in caso affermativo quali.</w:t>
      </w:r>
    </w:p>
    <w:p w14:paraId="12B7093C" w14:textId="77777777" w:rsidR="007E76E8" w:rsidRPr="005130F4" w:rsidRDefault="007E76E8" w:rsidP="00187AF3">
      <w:pPr>
        <w:pStyle w:val="Stilepuntoelenco"/>
        <w:numPr>
          <w:ilvl w:val="0"/>
          <w:numId w:val="0"/>
        </w:numPr>
        <w:rPr>
          <w:rFonts w:cs="Tahoma"/>
          <w:bCs/>
        </w:rPr>
      </w:pPr>
    </w:p>
    <w:p w14:paraId="56687C01" w14:textId="44502EB7" w:rsidR="00340F97" w:rsidRPr="005130F4" w:rsidRDefault="00CD4875" w:rsidP="005130F4">
      <w:pPr>
        <w:pStyle w:val="Titolo2"/>
      </w:pPr>
      <w:bookmarkStart w:id="78" w:name="_Toc5701186"/>
      <w:bookmarkStart w:id="79" w:name="_Toc5703869"/>
      <w:r w:rsidRPr="005130F4">
        <w:t>SOSTITUZIONE DELLA DOMANDA</w:t>
      </w:r>
      <w:bookmarkEnd w:id="78"/>
      <w:bookmarkEnd w:id="79"/>
      <w:r w:rsidRPr="005130F4">
        <w:t xml:space="preserve"> </w:t>
      </w:r>
    </w:p>
    <w:p w14:paraId="1A30AE47" w14:textId="4570947E" w:rsidR="00FF532A" w:rsidRPr="005130F4" w:rsidRDefault="00FF532A" w:rsidP="005130F4">
      <w:r w:rsidRPr="005130F4">
        <w:t>Entro la data di scadenza per la presentazione delle domande</w:t>
      </w:r>
      <w:r w:rsidR="007312F6" w:rsidRPr="005130F4">
        <w:t xml:space="preserve">, </w:t>
      </w:r>
      <w:r w:rsidRPr="005130F4">
        <w:t>il richiedente può annullare una domanda già presentata e presentarne una diversa, che costituisce un nuovo procedimento, alle condizioni indicate nei paragrafi 1</w:t>
      </w:r>
      <w:r w:rsidR="007312F6" w:rsidRPr="005130F4">
        <w:t>2</w:t>
      </w:r>
      <w:r w:rsidRPr="005130F4">
        <w:t>.1, 1</w:t>
      </w:r>
      <w:r w:rsidR="007312F6" w:rsidRPr="005130F4">
        <w:t>2</w:t>
      </w:r>
      <w:r w:rsidRPr="005130F4">
        <w:t>.2 e 1</w:t>
      </w:r>
      <w:r w:rsidR="007312F6" w:rsidRPr="005130F4">
        <w:t>2</w:t>
      </w:r>
      <w:r w:rsidRPr="005130F4">
        <w:t>.3.</w:t>
      </w:r>
    </w:p>
    <w:p w14:paraId="38D66A10" w14:textId="77777777" w:rsidR="007312F6" w:rsidRPr="005130F4" w:rsidRDefault="007312F6" w:rsidP="005130F4">
      <w:r w:rsidRPr="005130F4">
        <w:t xml:space="preserve">In particolare, si sottolinea che gli interventi devono essere iniziati e le spese sostenute dopo la data di validazione della nuova domanda in SISCO (§ 5.3). </w:t>
      </w:r>
    </w:p>
    <w:p w14:paraId="14AFBE48" w14:textId="77777777" w:rsidR="007312F6" w:rsidRPr="005130F4" w:rsidRDefault="007312F6" w:rsidP="005130F4">
      <w:r w:rsidRPr="005130F4">
        <w:lastRenderedPageBreak/>
        <w:t>La domanda già presentata è annullata e sostituita dalla nuova domanda soltanto a seguito della validazione di quest’ultima. In assenza della validazione della nuova domanda, ai fini della conclusione dell’istruttoria, resta valida la domanda già presentata.</w:t>
      </w:r>
    </w:p>
    <w:p w14:paraId="0AFD774D" w14:textId="77777777" w:rsidR="007312F6" w:rsidRPr="005130F4" w:rsidRDefault="007312F6" w:rsidP="005130F4"/>
    <w:p w14:paraId="3E3E29D0" w14:textId="64467860" w:rsidR="00FF532A" w:rsidRPr="005130F4" w:rsidRDefault="00CD4875" w:rsidP="005130F4">
      <w:pPr>
        <w:pStyle w:val="Titolo2"/>
      </w:pPr>
      <w:bookmarkStart w:id="80" w:name="_Toc5701187"/>
      <w:bookmarkStart w:id="81" w:name="_Toc5703870"/>
      <w:r w:rsidRPr="005130F4">
        <w:t>RICEVIBILITÀ DELLA DOMANDA</w:t>
      </w:r>
      <w:bookmarkEnd w:id="80"/>
      <w:bookmarkEnd w:id="81"/>
    </w:p>
    <w:p w14:paraId="3C44EBDB" w14:textId="77777777" w:rsidR="007312F6" w:rsidRPr="00162A73" w:rsidRDefault="007312F6" w:rsidP="005130F4">
      <w:r w:rsidRPr="00162A73">
        <w:t>Il GAL verifica che la domanda sia stata presentata a Sis.co entro il termine previsto dal bando. La domanda risulta presentata con la validazione della domanda in SISCO. Ciò avviene quando il beneficiario ricarica a sistema la domanda che ha firmato digitalmente.</w:t>
      </w:r>
    </w:p>
    <w:p w14:paraId="3B18FAF7" w14:textId="72A3CD74" w:rsidR="007312F6" w:rsidRPr="00162A73" w:rsidRDefault="007312F6" w:rsidP="005130F4">
      <w:r w:rsidRPr="00162A73">
        <w:t xml:space="preserve">Le domande presentate dopo la scadenza del termine sono considerate non ricevibili e quindi non sono oggetto di istruttoria e i procedimenti si considerano conclusi ai sensi dell’art. 2, comma 1 della </w:t>
      </w:r>
      <w:proofErr w:type="spellStart"/>
      <w:r w:rsidRPr="00162A73">
        <w:t>l.n</w:t>
      </w:r>
      <w:proofErr w:type="spellEnd"/>
      <w:r w:rsidRPr="00162A73">
        <w:t xml:space="preserve">. 241/1990 e </w:t>
      </w:r>
      <w:proofErr w:type="spellStart"/>
      <w:r w:rsidRPr="00162A73">
        <w:t>ss.mm.ii</w:t>
      </w:r>
      <w:proofErr w:type="spellEnd"/>
      <w:r w:rsidRPr="00162A73">
        <w:t>.</w:t>
      </w:r>
    </w:p>
    <w:p w14:paraId="4860A2D5" w14:textId="77777777" w:rsidR="007312F6" w:rsidRPr="00162A73" w:rsidRDefault="007312F6" w:rsidP="005130F4">
      <w:r w:rsidRPr="00162A73">
        <w:t>Il Responsabile del procedimento, comunica al richiedente, tramite PEC, la non ricevibilità della domanda.</w:t>
      </w:r>
    </w:p>
    <w:p w14:paraId="414361D4" w14:textId="5BEFF84E" w:rsidR="005130F4" w:rsidRPr="00162A73" w:rsidRDefault="007312F6" w:rsidP="005130F4">
      <w:r w:rsidRPr="00162A73">
        <w:t xml:space="preserve">Terminata la fase di verifica della “ricevibilità” delle domande di aiuto, il Responsabile del procedimento effettua la comunicazione di avvio del procedimento ai i beneficiari le cui domande sono ricevibili, ai sensi dell’art. 7 della </w:t>
      </w:r>
      <w:proofErr w:type="spellStart"/>
      <w:r w:rsidRPr="00162A73">
        <w:t>l.n</w:t>
      </w:r>
      <w:proofErr w:type="spellEnd"/>
      <w:r w:rsidRPr="00162A73">
        <w:t xml:space="preserve">. 241/1990. </w:t>
      </w:r>
    </w:p>
    <w:p w14:paraId="32B40A5F" w14:textId="77777777" w:rsidR="00FF532A" w:rsidRPr="00CD4875" w:rsidRDefault="00FF532A" w:rsidP="00CD4875">
      <w:pPr>
        <w:pStyle w:val="Titolo1"/>
        <w:ind w:left="426"/>
        <w:rPr>
          <w:sz w:val="24"/>
          <w:szCs w:val="24"/>
        </w:rPr>
      </w:pPr>
      <w:bookmarkStart w:id="82" w:name="_Toc484768950"/>
      <w:bookmarkStart w:id="83" w:name="_Toc5701188"/>
      <w:bookmarkStart w:id="84" w:name="_Toc5703871"/>
      <w:bookmarkStart w:id="85" w:name="_Toc475046270"/>
      <w:r w:rsidRPr="00CD4875">
        <w:rPr>
          <w:sz w:val="24"/>
          <w:szCs w:val="24"/>
        </w:rPr>
        <w:t>ISTRUTTORIA DELLE DOMANDE DI AIUTO</w:t>
      </w:r>
      <w:bookmarkEnd w:id="82"/>
      <w:bookmarkEnd w:id="83"/>
      <w:bookmarkEnd w:id="84"/>
    </w:p>
    <w:p w14:paraId="30DE89FF" w14:textId="77777777" w:rsidR="00361B02" w:rsidRDefault="00361B02" w:rsidP="00361B02">
      <w:pPr>
        <w:spacing w:before="120" w:after="0"/>
      </w:pPr>
      <w:r>
        <w:t xml:space="preserve">L’istruttoria delle domande di aiuto è effettuata dal GAL. </w:t>
      </w:r>
    </w:p>
    <w:p w14:paraId="49474EDC" w14:textId="77777777" w:rsidR="00263AC1" w:rsidRPr="00162A73" w:rsidRDefault="00263AC1" w:rsidP="00361B02"/>
    <w:p w14:paraId="4156560B" w14:textId="5D81F730" w:rsidR="00FF532A" w:rsidRPr="00361B02" w:rsidRDefault="00CD4875" w:rsidP="00361B02">
      <w:pPr>
        <w:pStyle w:val="Titolo2"/>
      </w:pPr>
      <w:bookmarkStart w:id="86" w:name="_Toc5701189"/>
      <w:bookmarkStart w:id="87" w:name="_Toc5703872"/>
      <w:bookmarkEnd w:id="85"/>
      <w:r w:rsidRPr="00361B02">
        <w:t>VERIFICA DELLA DOCUMENTAZIONE E DELLE CONDIZIONI DI AMMISSIBILITÀ</w:t>
      </w:r>
      <w:bookmarkEnd w:id="86"/>
      <w:bookmarkEnd w:id="87"/>
      <w:r w:rsidRPr="00361B02">
        <w:t xml:space="preserve"> </w:t>
      </w:r>
    </w:p>
    <w:p w14:paraId="10C4B6E1" w14:textId="77777777" w:rsidR="00361B02" w:rsidRDefault="00361B02" w:rsidP="00361B02">
      <w:pPr>
        <w:spacing w:before="120" w:after="0"/>
      </w:pPr>
      <w:r>
        <w:t xml:space="preserve">Il Responsabile del procedimento o l’operatore individuato dal GAL e abilitato </w:t>
      </w:r>
      <w:r w:rsidRPr="00A80DDA">
        <w:t>all’utilizzo di Sis.co, prende</w:t>
      </w:r>
      <w:r>
        <w:t xml:space="preserve"> in carico la domanda elettronica, inserisce il numero e la data di protocollo e verifica:  </w:t>
      </w:r>
    </w:p>
    <w:p w14:paraId="65A88A69" w14:textId="77777777" w:rsidR="00361B02" w:rsidRDefault="00361B02" w:rsidP="00361B02">
      <w:pPr>
        <w:pStyle w:val="Paragrafoelenco"/>
        <w:numPr>
          <w:ilvl w:val="0"/>
          <w:numId w:val="75"/>
        </w:numPr>
        <w:suppressAutoHyphens w:val="0"/>
        <w:spacing w:before="120" w:after="0"/>
        <w:ind w:left="567" w:hanging="207"/>
        <w:contextualSpacing w:val="0"/>
      </w:pPr>
      <w:r>
        <w:t xml:space="preserve">la presenza di tutta la documentazione richiesta dal bando, come previsto nel paragrafo “Documentazione da allegare alla domanda”; </w:t>
      </w:r>
    </w:p>
    <w:p w14:paraId="0DD2D296" w14:textId="77777777" w:rsidR="00361B02" w:rsidRDefault="00361B02" w:rsidP="00361B02">
      <w:pPr>
        <w:pStyle w:val="Paragrafoelenco"/>
        <w:numPr>
          <w:ilvl w:val="0"/>
          <w:numId w:val="75"/>
        </w:numPr>
        <w:suppressAutoHyphens w:val="0"/>
        <w:spacing w:before="120" w:after="0"/>
        <w:ind w:left="567" w:hanging="207"/>
        <w:contextualSpacing w:val="0"/>
      </w:pPr>
      <w:r>
        <w:t>che sussistano le eventuali altre condizioni per la presentazione della domanda (cfr.  paragrafo “Condizioni per la presentazione della domanda”).</w:t>
      </w:r>
    </w:p>
    <w:p w14:paraId="6BE5824E" w14:textId="77777777" w:rsidR="00361B02" w:rsidRDefault="00361B02" w:rsidP="00361B02">
      <w:pPr>
        <w:spacing w:before="120" w:after="0"/>
      </w:pPr>
      <w:r>
        <w:t>Il mancato rispetto delle condizioni di cui sopra determina la non ammissibilità della domanda di aiuto all’istruttoria tecnico-amministrativa.</w:t>
      </w:r>
    </w:p>
    <w:p w14:paraId="5EC4E4EB" w14:textId="77777777" w:rsidR="00361B02" w:rsidRDefault="00361B02" w:rsidP="00361B02">
      <w:pPr>
        <w:spacing w:before="120" w:after="0"/>
      </w:pPr>
      <w:r>
        <w:t xml:space="preserve">Per le domande considerate “non ammissibili” all’istruttoria tecnico-amministrativa, il Responsabile del procedimento invia la comunicazione di “non ammissibilità” al richiedente, </w:t>
      </w:r>
    </w:p>
    <w:p w14:paraId="0F4A91F9" w14:textId="77777777" w:rsidR="00263AC1" w:rsidRPr="00162A73" w:rsidRDefault="00263AC1" w:rsidP="00361B02"/>
    <w:p w14:paraId="7E32B52E" w14:textId="08D60B88" w:rsidR="00FF532A" w:rsidRPr="00361B02" w:rsidRDefault="00CD4875" w:rsidP="00361B02">
      <w:pPr>
        <w:pStyle w:val="Titolo2"/>
      </w:pPr>
      <w:bookmarkStart w:id="88" w:name="_Toc5701190"/>
      <w:bookmarkStart w:id="89" w:name="_Toc5703873"/>
      <w:r w:rsidRPr="00361B02">
        <w:t>ISTRUTTORIA TECNICO AMMINISTRATIVA DELLA DOMANDA</w:t>
      </w:r>
      <w:bookmarkEnd w:id="88"/>
      <w:bookmarkEnd w:id="89"/>
      <w:r w:rsidRPr="00361B02">
        <w:t xml:space="preserve"> </w:t>
      </w:r>
    </w:p>
    <w:p w14:paraId="473863DE" w14:textId="3EFA1172" w:rsidR="00FE0531" w:rsidRPr="003A3DDC" w:rsidRDefault="00FE0531" w:rsidP="00FE0531">
      <w:pPr>
        <w:spacing w:before="120" w:after="0"/>
        <w:rPr>
          <w:rFonts w:cs="Tahoma"/>
          <w:szCs w:val="20"/>
        </w:rPr>
      </w:pPr>
      <w:r w:rsidRPr="003A3DDC">
        <w:rPr>
          <w:rFonts w:cs="Tahoma"/>
          <w:szCs w:val="20"/>
        </w:rPr>
        <w:t xml:space="preserve">L’istruttoria delle domande di aiuto </w:t>
      </w:r>
      <w:r w:rsidRPr="003A3DDC">
        <w:rPr>
          <w:rFonts w:cs="Tahoma"/>
          <w:bCs/>
          <w:szCs w:val="20"/>
        </w:rPr>
        <w:t xml:space="preserve">considerate ammissibili </w:t>
      </w:r>
      <w:r w:rsidRPr="003A3DDC">
        <w:rPr>
          <w:rFonts w:cs="Tahoma"/>
          <w:szCs w:val="20"/>
        </w:rPr>
        <w:t xml:space="preserve">è effettuata dal GAL secondo la procedura prevista dal proprio Regolamento interno e di seguito descritta. </w:t>
      </w:r>
    </w:p>
    <w:p w14:paraId="595C08D3" w14:textId="77777777" w:rsidR="00FE0531" w:rsidRPr="003A3DDC" w:rsidRDefault="00FE0531" w:rsidP="00FE0531">
      <w:pPr>
        <w:spacing w:before="120" w:after="0"/>
        <w:rPr>
          <w:rFonts w:cs="Tahoma"/>
          <w:szCs w:val="20"/>
        </w:rPr>
      </w:pPr>
      <w:r w:rsidRPr="003A3DDC">
        <w:rPr>
          <w:rFonts w:cs="Tahoma"/>
          <w:szCs w:val="20"/>
        </w:rPr>
        <w:t>L’istruttoria è avviata nel rispetto delle presenti disposizioni attuative e prevede le seguenti fasi:</w:t>
      </w:r>
    </w:p>
    <w:p w14:paraId="3ACB63F0" w14:textId="3AE98154" w:rsidR="00FE0531" w:rsidRPr="003A3DDC" w:rsidRDefault="00FE0531" w:rsidP="00FE0531">
      <w:pPr>
        <w:spacing w:before="120" w:after="0"/>
        <w:rPr>
          <w:rFonts w:cs="Tahoma"/>
          <w:szCs w:val="20"/>
        </w:rPr>
      </w:pPr>
      <w:r w:rsidRPr="003A3DDC">
        <w:rPr>
          <w:rFonts w:cs="Tahoma"/>
          <w:szCs w:val="20"/>
        </w:rPr>
        <w:t>1. verifica dell’ammissibilità del progetto rispetto all’operazione oggetto della domanda di sostegno</w:t>
      </w:r>
      <w:r w:rsidR="005623F7" w:rsidRPr="003A3DDC">
        <w:rPr>
          <w:rFonts w:cs="Tahoma"/>
          <w:szCs w:val="20"/>
        </w:rPr>
        <w:t>;</w:t>
      </w:r>
    </w:p>
    <w:p w14:paraId="27C5CD80" w14:textId="2B134078" w:rsidR="00FE0531" w:rsidRPr="003A3DDC" w:rsidRDefault="00FE0531" w:rsidP="00FE0531">
      <w:pPr>
        <w:spacing w:before="120" w:after="0"/>
        <w:rPr>
          <w:rFonts w:cs="Tahoma"/>
          <w:szCs w:val="20"/>
        </w:rPr>
      </w:pPr>
      <w:r w:rsidRPr="003A3DDC">
        <w:rPr>
          <w:rFonts w:cs="Tahoma"/>
          <w:szCs w:val="20"/>
        </w:rPr>
        <w:t>2. istruttoria tecnico/amministrativa</w:t>
      </w:r>
      <w:r w:rsidR="005623F7" w:rsidRPr="003A3DDC">
        <w:rPr>
          <w:rFonts w:cs="Tahoma"/>
          <w:szCs w:val="20"/>
        </w:rPr>
        <w:t>;</w:t>
      </w:r>
    </w:p>
    <w:p w14:paraId="6C0B8121" w14:textId="2815F2A9" w:rsidR="00E11F30" w:rsidRPr="003A3DDC" w:rsidRDefault="00FE0531" w:rsidP="00FE0531">
      <w:pPr>
        <w:spacing w:before="120" w:after="0"/>
        <w:rPr>
          <w:rFonts w:cs="Tahoma"/>
          <w:szCs w:val="20"/>
        </w:rPr>
      </w:pPr>
      <w:r w:rsidRPr="003A3DDC">
        <w:rPr>
          <w:rFonts w:cs="Tahoma"/>
          <w:szCs w:val="20"/>
        </w:rPr>
        <w:t>3. attribuzione dei punteggi sulla base dei criteri di selezione.</w:t>
      </w:r>
    </w:p>
    <w:p w14:paraId="6D0B1728" w14:textId="77777777" w:rsidR="00E11F30" w:rsidRPr="003A3DDC" w:rsidRDefault="00E11F30" w:rsidP="00FE0531">
      <w:pPr>
        <w:spacing w:before="120" w:after="0"/>
        <w:rPr>
          <w:rFonts w:cs="Tahoma"/>
          <w:szCs w:val="20"/>
        </w:rPr>
      </w:pPr>
    </w:p>
    <w:p w14:paraId="1C9A1C9B" w14:textId="77777777" w:rsidR="00FE0531" w:rsidRPr="003A3DDC" w:rsidRDefault="00FE0531" w:rsidP="00FE0531">
      <w:pPr>
        <w:spacing w:before="120"/>
        <w:contextualSpacing/>
        <w:mirrorIndents/>
        <w:rPr>
          <w:rFonts w:cs="Tahoma"/>
          <w:szCs w:val="20"/>
        </w:rPr>
      </w:pPr>
      <w:r w:rsidRPr="003A3DDC">
        <w:rPr>
          <w:rFonts w:cs="Tahoma"/>
          <w:szCs w:val="20"/>
        </w:rPr>
        <w:t>L’istruttoria della domanda di aiuto prevede lo svolgimento di controlli e di attività amministrative e tecniche che comprendono:</w:t>
      </w:r>
    </w:p>
    <w:p w14:paraId="5F482C2D" w14:textId="43DBF2FA" w:rsidR="00FE0531" w:rsidRPr="003A3DDC" w:rsidRDefault="00FE0531" w:rsidP="00FE0531">
      <w:pPr>
        <w:pStyle w:val="Stilepuntoelenco"/>
        <w:rPr>
          <w:rFonts w:cs="Tahoma"/>
          <w:szCs w:val="20"/>
        </w:rPr>
      </w:pPr>
      <w:r w:rsidRPr="003A3DDC">
        <w:rPr>
          <w:rFonts w:cs="Tahoma"/>
          <w:szCs w:val="20"/>
          <w:lang w:eastAsia="it-IT"/>
        </w:rPr>
        <w:t>il rispetto delle finalità, d</w:t>
      </w:r>
      <w:r w:rsidR="00D1124F" w:rsidRPr="003A3DDC">
        <w:rPr>
          <w:rFonts w:cs="Tahoma"/>
          <w:szCs w:val="20"/>
          <w:lang w:eastAsia="it-IT"/>
        </w:rPr>
        <w:t>e</w:t>
      </w:r>
      <w:r w:rsidRPr="003A3DDC">
        <w:rPr>
          <w:rFonts w:cs="Tahoma"/>
          <w:szCs w:val="20"/>
          <w:lang w:eastAsia="it-IT"/>
        </w:rPr>
        <w:t>lle condizioni</w:t>
      </w:r>
      <w:r w:rsidR="00D1124F" w:rsidRPr="003A3DDC">
        <w:rPr>
          <w:rFonts w:cs="Tahoma"/>
          <w:szCs w:val="20"/>
          <w:lang w:eastAsia="it-IT"/>
        </w:rPr>
        <w:t xml:space="preserve"> </w:t>
      </w:r>
      <w:r w:rsidRPr="003A3DDC">
        <w:rPr>
          <w:rFonts w:cs="Tahoma"/>
          <w:szCs w:val="20"/>
          <w:lang w:eastAsia="it-IT"/>
        </w:rPr>
        <w:t>e dei limiti definiti nel presente bando;</w:t>
      </w:r>
    </w:p>
    <w:p w14:paraId="6ED3B5F0" w14:textId="77777777" w:rsidR="00FE0531" w:rsidRPr="003A3DDC" w:rsidRDefault="00FE0531" w:rsidP="00FE0531">
      <w:pPr>
        <w:pStyle w:val="Stilepuntoelenco"/>
        <w:rPr>
          <w:rFonts w:cs="Tahoma"/>
          <w:szCs w:val="20"/>
        </w:rPr>
      </w:pPr>
      <w:r w:rsidRPr="003A3DDC">
        <w:rPr>
          <w:rFonts w:cs="Tahoma"/>
          <w:szCs w:val="20"/>
          <w:lang w:eastAsia="it-IT"/>
        </w:rPr>
        <w:lastRenderedPageBreak/>
        <w:t>la verifica della congruità e sostenibilità tecnico-economica dell’intervento proposto con la domanda di aiuto</w:t>
      </w:r>
      <w:r w:rsidRPr="003A3DDC">
        <w:rPr>
          <w:rStyle w:val="Richiamoallanotaapidipagina"/>
          <w:rFonts w:cs="Tahoma"/>
          <w:szCs w:val="20"/>
          <w:lang w:eastAsia="it-IT"/>
        </w:rPr>
        <w:footnoteReference w:id="7"/>
      </w:r>
      <w:r w:rsidRPr="003A3DDC">
        <w:rPr>
          <w:rFonts w:cs="Tahoma"/>
          <w:szCs w:val="20"/>
          <w:lang w:eastAsia="it-IT"/>
        </w:rPr>
        <w:t>, con riferimento alle finalità, alle condizioni ed ai limiti definiti nel presente bando;</w:t>
      </w:r>
    </w:p>
    <w:p w14:paraId="4AF7BCCF" w14:textId="77777777" w:rsidR="00FE0531" w:rsidRPr="003A3DDC" w:rsidRDefault="00FE0531" w:rsidP="00FE0531">
      <w:pPr>
        <w:pStyle w:val="Stilepuntoelenco"/>
        <w:rPr>
          <w:rFonts w:cs="Tahoma"/>
          <w:szCs w:val="20"/>
          <w:lang w:eastAsia="it-IT"/>
        </w:rPr>
      </w:pPr>
      <w:r w:rsidRPr="003A3DDC">
        <w:rPr>
          <w:rFonts w:cs="Tahoma"/>
          <w:szCs w:val="20"/>
          <w:lang w:eastAsia="it-IT"/>
        </w:rPr>
        <w:t>la verifica della validità della documentazione allegata;</w:t>
      </w:r>
    </w:p>
    <w:p w14:paraId="1D133E86" w14:textId="77777777" w:rsidR="00FE0531" w:rsidRPr="003A3DDC" w:rsidRDefault="00FE0531" w:rsidP="00FE0531">
      <w:pPr>
        <w:pStyle w:val="Stilepuntoelenco"/>
        <w:rPr>
          <w:rFonts w:cs="Tahoma"/>
          <w:szCs w:val="20"/>
          <w:lang w:eastAsia="it-IT"/>
        </w:rPr>
      </w:pPr>
      <w:r w:rsidRPr="003A3DDC">
        <w:rPr>
          <w:rFonts w:cs="Tahoma"/>
          <w:szCs w:val="20"/>
          <w:lang w:eastAsia="it-IT"/>
        </w:rPr>
        <w:t>la proposta di attribuzione del punteggio secondo i criteri definiti nel paragrafo 10;</w:t>
      </w:r>
    </w:p>
    <w:p w14:paraId="06524EAF" w14:textId="77777777" w:rsidR="00FE0531" w:rsidRPr="003A3DDC" w:rsidRDefault="00FE0531" w:rsidP="00FE0531">
      <w:pPr>
        <w:pStyle w:val="Stilepuntoelenco"/>
        <w:rPr>
          <w:rFonts w:cs="Tahoma"/>
          <w:szCs w:val="20"/>
          <w:lang w:eastAsia="it-IT"/>
        </w:rPr>
      </w:pPr>
      <w:r w:rsidRPr="003A3DDC">
        <w:rPr>
          <w:rFonts w:cs="Tahoma"/>
          <w:szCs w:val="20"/>
          <w:lang w:eastAsia="it-IT"/>
        </w:rPr>
        <w:t>la determinazione della spesa ammissibile e della percentuale di contributo.</w:t>
      </w:r>
    </w:p>
    <w:p w14:paraId="717921F0" w14:textId="4B8904AF" w:rsidR="00187AF3" w:rsidRPr="003A3DDC" w:rsidRDefault="00187AF3" w:rsidP="00FE0531">
      <w:pPr>
        <w:spacing w:before="120"/>
        <w:contextualSpacing/>
        <w:mirrorIndents/>
        <w:rPr>
          <w:rFonts w:cs="Tahoma"/>
          <w:szCs w:val="20"/>
        </w:rPr>
      </w:pPr>
      <w:bookmarkStart w:id="90" w:name="_Hlk517389230"/>
      <w:r w:rsidRPr="003A3DDC">
        <w:rPr>
          <w:rFonts w:cs="Tahoma"/>
          <w:szCs w:val="20"/>
        </w:rPr>
        <w:t>Nel caso in cui si evidenzi la necessità di perfezionare la documentazione presentata, in quanto i documenti non risultano chiari o esaustivi, il GAL, tramite PEC, ne chiede la trasmissione al richiedente, il quale, sempre tramite PEC, deve inviare quanto richiesto entro un termine non superiore a 10 giorni, trascorsi i quali la domanda è da considerare con esito istruttorio negativo. Il GAL, che riceve la documentazione esplicativa, provvede a inserirla a sistema durante la fase istruttoria.</w:t>
      </w:r>
    </w:p>
    <w:p w14:paraId="2BEC5784" w14:textId="0282DD86" w:rsidR="00FE0531" w:rsidRPr="003A3DDC" w:rsidRDefault="00FE0531" w:rsidP="00FE0531">
      <w:pPr>
        <w:spacing w:before="120"/>
        <w:contextualSpacing/>
        <w:mirrorIndents/>
        <w:rPr>
          <w:rFonts w:cs="Tahoma"/>
          <w:szCs w:val="20"/>
        </w:rPr>
      </w:pPr>
      <w:r w:rsidRPr="003A3DDC">
        <w:rPr>
          <w:rFonts w:cs="Tahoma"/>
          <w:szCs w:val="20"/>
        </w:rPr>
        <w:t>A conclusione dei controlli sopra richiamati, i tecnici incaricati dal Direttore del GAL redigono un verbale di istruttoria.</w:t>
      </w:r>
    </w:p>
    <w:p w14:paraId="24E633CD" w14:textId="77777777" w:rsidR="00FE0531" w:rsidRPr="003A3DDC" w:rsidRDefault="00FE0531" w:rsidP="00FE0531">
      <w:pPr>
        <w:spacing w:before="120"/>
        <w:contextualSpacing/>
        <w:mirrorIndents/>
        <w:rPr>
          <w:rFonts w:cs="Tahoma"/>
          <w:strike/>
          <w:szCs w:val="20"/>
        </w:rPr>
      </w:pPr>
      <w:r w:rsidRPr="003A3DDC">
        <w:rPr>
          <w:rFonts w:cs="Tahoma"/>
          <w:szCs w:val="20"/>
        </w:rPr>
        <w:t>Il Direttore del GAL, avvalendosi del Nucleo Tecnico di Valutazione, procede alla valutazione delle domande istruite e dei relativi esiti e, a conclusione dell’attività, redige l’elenco provvisorio delle domande valutate con i relativi punteggi.</w:t>
      </w:r>
    </w:p>
    <w:p w14:paraId="2E5E18F0" w14:textId="77777777" w:rsidR="00FE0531" w:rsidRPr="003A3DDC" w:rsidRDefault="00FE0531" w:rsidP="00FE0531">
      <w:pPr>
        <w:spacing w:before="120"/>
        <w:contextualSpacing/>
        <w:mirrorIndents/>
        <w:rPr>
          <w:rFonts w:cs="Tahoma"/>
          <w:szCs w:val="20"/>
        </w:rPr>
      </w:pPr>
      <w:r w:rsidRPr="003A3DDC">
        <w:rPr>
          <w:rFonts w:cs="Tahoma"/>
          <w:szCs w:val="20"/>
        </w:rPr>
        <w:t>Il Direttore del GAL sottoscrive e trasmette via PEC il verbale istruttorio ai richiedenti che, entro 10 giorni dall’invio del verbale, possono partecipare al procedimento istruttorio ai sensi della legge 241/1990, presentando al Direttore del GAL, tramite PEC, un’istanza di riesame, con le osservazioni eventualmente corredate da documenti.</w:t>
      </w:r>
    </w:p>
    <w:p w14:paraId="6AEF8461" w14:textId="77777777" w:rsidR="00FE0531" w:rsidRPr="003A3DDC" w:rsidRDefault="00FE0531" w:rsidP="00FE0531">
      <w:pPr>
        <w:spacing w:before="120"/>
        <w:contextualSpacing/>
        <w:mirrorIndents/>
        <w:rPr>
          <w:rFonts w:cs="Tahoma"/>
          <w:szCs w:val="20"/>
        </w:rPr>
      </w:pPr>
      <w:r w:rsidRPr="003A3DDC">
        <w:rPr>
          <w:rFonts w:cs="Tahoma"/>
          <w:szCs w:val="20"/>
        </w:rPr>
        <w:t xml:space="preserve">Se il richiedente presenta istanza di riesame, il Direttore del GAL effettua i controlli e le attività amministrative sopra richiamate e redige una proposta di verbale di istruttoria, motivandone l’accoglimento o il non accoglimento. </w:t>
      </w:r>
    </w:p>
    <w:p w14:paraId="01B66B3D" w14:textId="0F11D177" w:rsidR="00FE0531" w:rsidRPr="003A3DDC" w:rsidRDefault="00FE0531" w:rsidP="00FE0531">
      <w:pPr>
        <w:spacing w:before="120"/>
        <w:contextualSpacing/>
        <w:mirrorIndents/>
        <w:rPr>
          <w:rFonts w:cs="Tahoma"/>
          <w:szCs w:val="20"/>
        </w:rPr>
      </w:pPr>
      <w:r w:rsidRPr="003A3DDC">
        <w:rPr>
          <w:rFonts w:cs="Tahoma"/>
          <w:szCs w:val="20"/>
        </w:rPr>
        <w:t>Il Direttore del GAL, con il supporto del Nucleo Tecnico di Valutazione, valuta le istruttorie e gli esiti conseguenti alle richieste di riesam</w:t>
      </w:r>
      <w:r w:rsidR="00B05E08" w:rsidRPr="003A3DDC">
        <w:rPr>
          <w:rFonts w:cs="Tahoma"/>
          <w:szCs w:val="20"/>
        </w:rPr>
        <w:t>e trasmettendoli con PEC al richiedente.</w:t>
      </w:r>
    </w:p>
    <w:p w14:paraId="67ED5B9B" w14:textId="22E11534" w:rsidR="00B05E08" w:rsidRPr="003A3DDC" w:rsidRDefault="00B05E08" w:rsidP="00FE0531">
      <w:pPr>
        <w:spacing w:before="120"/>
        <w:contextualSpacing/>
        <w:mirrorIndents/>
        <w:rPr>
          <w:rFonts w:cs="Tahoma"/>
          <w:szCs w:val="20"/>
        </w:rPr>
      </w:pPr>
      <w:r w:rsidRPr="003A3DDC">
        <w:rPr>
          <w:rFonts w:cs="Tahoma"/>
          <w:szCs w:val="20"/>
        </w:rPr>
        <w:t>In caso di non presentazione delle memorie, l’istruttoria si considera conclusa.</w:t>
      </w:r>
    </w:p>
    <w:bookmarkEnd w:id="90"/>
    <w:p w14:paraId="03AB93DE" w14:textId="68544EA3" w:rsidR="00FE0531" w:rsidRPr="003A3DDC" w:rsidRDefault="00FE0531" w:rsidP="003A3DDC"/>
    <w:p w14:paraId="711E4F90" w14:textId="67BA7063" w:rsidR="00FF532A" w:rsidRPr="003A3DDC" w:rsidRDefault="00CD4875" w:rsidP="003A3DDC">
      <w:pPr>
        <w:pStyle w:val="Titolo2"/>
      </w:pPr>
      <w:bookmarkStart w:id="91" w:name="_Toc5701191"/>
      <w:bookmarkStart w:id="92" w:name="_Toc5703874"/>
      <w:r w:rsidRPr="003A3DDC">
        <w:t>CHIUSURA DELLE ISTRUTTORIE</w:t>
      </w:r>
      <w:bookmarkEnd w:id="91"/>
      <w:bookmarkEnd w:id="92"/>
    </w:p>
    <w:p w14:paraId="0AFBECCD" w14:textId="0B5A8112" w:rsidR="00FE0531" w:rsidRPr="003A3DDC" w:rsidRDefault="00FE0531" w:rsidP="003A3DDC">
      <w:r w:rsidRPr="003A3DDC">
        <w:t>L’istruttoria si conclude con la redazione (a cura del Nucleo Tecnico di valutazione del G</w:t>
      </w:r>
      <w:r w:rsidR="00364A1C" w:rsidRPr="003A3DDC">
        <w:t>AL</w:t>
      </w:r>
      <w:r w:rsidRPr="003A3DDC">
        <w:t>) di un verbale, che deve essere caricato a sistema.</w:t>
      </w:r>
    </w:p>
    <w:p w14:paraId="7DB81C42" w14:textId="77777777" w:rsidR="00FE0531" w:rsidRPr="003A3DDC" w:rsidRDefault="00FE0531" w:rsidP="003A3DDC">
      <w:r w:rsidRPr="003A3DDC">
        <w:t xml:space="preserve">I dati contenuti nel verbale devono essere riportati in </w:t>
      </w:r>
      <w:proofErr w:type="spellStart"/>
      <w:r w:rsidRPr="003A3DDC">
        <w:t>Sis.Co</w:t>
      </w:r>
      <w:proofErr w:type="spellEnd"/>
      <w:r w:rsidRPr="003A3DDC">
        <w:t>., per la creazione del Verbale di istruttoria informatizzato che viene firmato digitalmente dall’istruttore incaricato e controfirmato dal Responsabile del procedimento.</w:t>
      </w:r>
    </w:p>
    <w:p w14:paraId="5362F79E" w14:textId="3D8316D4" w:rsidR="00FF532A" w:rsidRPr="00CD4875" w:rsidRDefault="00FF532A" w:rsidP="00CD4875">
      <w:pPr>
        <w:pStyle w:val="Titolo1"/>
        <w:ind w:left="426"/>
        <w:rPr>
          <w:sz w:val="24"/>
          <w:szCs w:val="24"/>
        </w:rPr>
      </w:pPr>
      <w:bookmarkStart w:id="93" w:name="_Toc484768951"/>
      <w:bookmarkStart w:id="94" w:name="_Toc5701192"/>
      <w:bookmarkStart w:id="95" w:name="_Toc5703875"/>
      <w:r w:rsidRPr="00CD4875">
        <w:rPr>
          <w:sz w:val="24"/>
          <w:szCs w:val="24"/>
        </w:rPr>
        <w:t>APPROVAZIONE DEGLI ESITI ISTRUTTORI ED AMMISSIONE A FINANZIAMENTO</w:t>
      </w:r>
      <w:bookmarkEnd w:id="93"/>
      <w:bookmarkEnd w:id="94"/>
      <w:bookmarkEnd w:id="95"/>
    </w:p>
    <w:p w14:paraId="62614733" w14:textId="2E453FEA" w:rsidR="00432EED" w:rsidRPr="003A3DDC" w:rsidRDefault="00432EED" w:rsidP="00432EED">
      <w:pPr>
        <w:spacing w:before="120" w:after="0"/>
        <w:rPr>
          <w:rFonts w:cs="Tahoma"/>
          <w:szCs w:val="20"/>
        </w:rPr>
      </w:pPr>
      <w:r w:rsidRPr="003A3DDC">
        <w:rPr>
          <w:rFonts w:cs="Tahoma"/>
          <w:szCs w:val="20"/>
        </w:rPr>
        <w:t>A seguito delle conclusioni del Nucleo Tecnico di Valutazione, il GAL approva con proprio atto gli esiti di istruttoria, definendo i seguenti elenchi per ogni tipologia d’intervento:</w:t>
      </w:r>
    </w:p>
    <w:p w14:paraId="48F567F0" w14:textId="1C9D03FA" w:rsidR="00432EED" w:rsidRPr="003A3DDC" w:rsidRDefault="00432EED" w:rsidP="00432EED">
      <w:pPr>
        <w:spacing w:before="120" w:after="0"/>
        <w:rPr>
          <w:rFonts w:cs="Tahoma"/>
          <w:szCs w:val="20"/>
        </w:rPr>
      </w:pPr>
      <w:r w:rsidRPr="003A3DDC">
        <w:rPr>
          <w:rFonts w:cs="Tahoma"/>
          <w:szCs w:val="20"/>
        </w:rPr>
        <w:t>a) l’elenco delle domande non ammesse all’istruttoria</w:t>
      </w:r>
      <w:r w:rsidR="005623F7" w:rsidRPr="003A3DDC">
        <w:rPr>
          <w:rFonts w:cs="Tahoma"/>
          <w:szCs w:val="20"/>
        </w:rPr>
        <w:t>;</w:t>
      </w:r>
    </w:p>
    <w:p w14:paraId="09A1380F" w14:textId="7C055F85" w:rsidR="00432EED" w:rsidRPr="003A3DDC" w:rsidRDefault="00432EED" w:rsidP="00432EED">
      <w:pPr>
        <w:spacing w:before="120" w:after="0"/>
        <w:rPr>
          <w:rFonts w:cs="Tahoma"/>
          <w:szCs w:val="20"/>
        </w:rPr>
      </w:pPr>
      <w:r w:rsidRPr="003A3DDC">
        <w:rPr>
          <w:rFonts w:cs="Tahoma"/>
          <w:szCs w:val="20"/>
        </w:rPr>
        <w:t>b) l’elenco delle domande con esito istruttorio negativo</w:t>
      </w:r>
      <w:r w:rsidR="005623F7" w:rsidRPr="003A3DDC">
        <w:rPr>
          <w:rFonts w:cs="Tahoma"/>
          <w:szCs w:val="20"/>
        </w:rPr>
        <w:t>;</w:t>
      </w:r>
    </w:p>
    <w:p w14:paraId="08F05113" w14:textId="752E7257" w:rsidR="00432EED" w:rsidRPr="003A3DDC" w:rsidRDefault="00432EED" w:rsidP="00432EED">
      <w:pPr>
        <w:spacing w:before="120" w:after="0"/>
        <w:rPr>
          <w:rFonts w:cs="Tahoma"/>
          <w:szCs w:val="20"/>
        </w:rPr>
      </w:pPr>
      <w:r w:rsidRPr="003A3DDC">
        <w:rPr>
          <w:rFonts w:cs="Tahoma"/>
          <w:szCs w:val="20"/>
        </w:rPr>
        <w:t>c) l’elenco delle domande ammissibili a finanziamento</w:t>
      </w:r>
      <w:r w:rsidR="005623F7" w:rsidRPr="003A3DDC">
        <w:rPr>
          <w:rFonts w:cs="Tahoma"/>
          <w:szCs w:val="20"/>
        </w:rPr>
        <w:t>;</w:t>
      </w:r>
    </w:p>
    <w:p w14:paraId="0662ED2B" w14:textId="11E56BB8" w:rsidR="00432EED" w:rsidRPr="003A3DDC" w:rsidRDefault="00432EED" w:rsidP="00432EED">
      <w:pPr>
        <w:spacing w:before="120" w:after="0"/>
        <w:rPr>
          <w:rFonts w:cs="Tahoma"/>
          <w:szCs w:val="20"/>
        </w:rPr>
      </w:pPr>
      <w:r w:rsidRPr="003A3DDC">
        <w:rPr>
          <w:rFonts w:cs="Tahoma"/>
          <w:szCs w:val="20"/>
        </w:rPr>
        <w:t>d) l’elenco delle domande finanziate</w:t>
      </w:r>
      <w:r w:rsidR="005623F7" w:rsidRPr="003A3DDC">
        <w:rPr>
          <w:rFonts w:cs="Tahoma"/>
          <w:szCs w:val="20"/>
        </w:rPr>
        <w:t>:</w:t>
      </w:r>
    </w:p>
    <w:p w14:paraId="1C3144FE" w14:textId="29622BEA" w:rsidR="00432EED" w:rsidRPr="003A3DDC" w:rsidRDefault="00432EED" w:rsidP="00432EED">
      <w:pPr>
        <w:spacing w:before="120" w:after="0"/>
        <w:rPr>
          <w:rFonts w:cs="Tahoma"/>
          <w:szCs w:val="20"/>
        </w:rPr>
      </w:pPr>
      <w:r w:rsidRPr="003A3DDC">
        <w:rPr>
          <w:rFonts w:cs="Tahoma"/>
          <w:szCs w:val="20"/>
        </w:rPr>
        <w:t>e) l’elenco delle domande ammesse ma non finanziate</w:t>
      </w:r>
      <w:r w:rsidR="005623F7" w:rsidRPr="003A3DDC">
        <w:rPr>
          <w:rFonts w:cs="Tahoma"/>
          <w:szCs w:val="20"/>
        </w:rPr>
        <w:t>.</w:t>
      </w:r>
    </w:p>
    <w:p w14:paraId="29308ADC" w14:textId="17FD4D66" w:rsidR="00432EED" w:rsidRPr="003A3DDC" w:rsidRDefault="00432EED" w:rsidP="00432EED">
      <w:pPr>
        <w:spacing w:before="120" w:after="0"/>
        <w:rPr>
          <w:rFonts w:cs="Tahoma"/>
          <w:szCs w:val="20"/>
        </w:rPr>
      </w:pPr>
      <w:r w:rsidRPr="003A3DDC">
        <w:rPr>
          <w:rFonts w:cs="Tahoma"/>
          <w:szCs w:val="20"/>
        </w:rPr>
        <w:t>Per ogni beneficiario</w:t>
      </w:r>
      <w:r w:rsidR="00285A79" w:rsidRPr="003A3DDC">
        <w:rPr>
          <w:rFonts w:cs="Tahoma"/>
          <w:szCs w:val="20"/>
        </w:rPr>
        <w:t>/richiedente</w:t>
      </w:r>
      <w:r w:rsidRPr="003A3DDC">
        <w:rPr>
          <w:rFonts w:cs="Tahoma"/>
          <w:szCs w:val="20"/>
        </w:rPr>
        <w:t xml:space="preserve"> di cui agli elenchi c), d) ed e), saranno indicati: </w:t>
      </w:r>
      <w:r w:rsidR="003A3DDC">
        <w:rPr>
          <w:rFonts w:cs="Tahoma"/>
          <w:szCs w:val="20"/>
        </w:rPr>
        <w:t>n</w:t>
      </w:r>
      <w:r w:rsidRPr="003A3DDC">
        <w:rPr>
          <w:rFonts w:cs="Tahoma"/>
          <w:szCs w:val="20"/>
        </w:rPr>
        <w:t xml:space="preserve">umero del procedimento, </w:t>
      </w:r>
      <w:r w:rsidR="00285A79" w:rsidRPr="003A3DDC">
        <w:rPr>
          <w:rFonts w:cs="Tahoma"/>
          <w:szCs w:val="20"/>
        </w:rPr>
        <w:t>CUAA</w:t>
      </w:r>
      <w:r w:rsidRPr="003A3DDC">
        <w:rPr>
          <w:rFonts w:cs="Tahoma"/>
          <w:szCs w:val="20"/>
        </w:rPr>
        <w:t>, ragione sociale, Comune, Importo totale dell’investimento, Importo ammesso, Contributo concesso, quota comunitaria di sostegno, punteggio assegnato.</w:t>
      </w:r>
    </w:p>
    <w:p w14:paraId="464BD172" w14:textId="68C3121B" w:rsidR="00432EED" w:rsidRPr="003A3DDC" w:rsidRDefault="00432EED" w:rsidP="00432EED">
      <w:pPr>
        <w:spacing w:before="120" w:after="0"/>
        <w:rPr>
          <w:rFonts w:cs="Tahoma"/>
          <w:szCs w:val="20"/>
        </w:rPr>
      </w:pPr>
      <w:r w:rsidRPr="003A3DDC">
        <w:rPr>
          <w:rFonts w:cs="Tahoma"/>
          <w:szCs w:val="20"/>
        </w:rPr>
        <w:lastRenderedPageBreak/>
        <w:t xml:space="preserve">Gli elenchi, approvati con atto formale dal Consiglio di Amministrazione del GAL, sono inviati al Responsabile di Operazione di Regione Lombardia, per la verifica della correttezza formale e della disponibilità finanziaria sulla Operazione di riferimento. </w:t>
      </w:r>
    </w:p>
    <w:p w14:paraId="65AECCBE" w14:textId="77777777" w:rsidR="00432EED" w:rsidRPr="003A3DDC" w:rsidRDefault="00432EED" w:rsidP="0066436B">
      <w:pPr>
        <w:spacing w:before="120" w:after="0"/>
        <w:rPr>
          <w:rFonts w:cs="Tahoma"/>
          <w:szCs w:val="20"/>
        </w:rPr>
      </w:pPr>
      <w:r w:rsidRPr="003A3DDC">
        <w:rPr>
          <w:rFonts w:cs="Tahoma"/>
          <w:szCs w:val="20"/>
        </w:rPr>
        <w:t xml:space="preserve">L’atto formale di approvazione degli elenchi contiene: </w:t>
      </w:r>
    </w:p>
    <w:p w14:paraId="7DF1760D" w14:textId="2B8B6611" w:rsidR="00432EED" w:rsidRPr="003A3DDC" w:rsidRDefault="00432EED" w:rsidP="0066436B">
      <w:pPr>
        <w:pStyle w:val="Stilepuntoelenco"/>
        <w:spacing w:before="120"/>
        <w:rPr>
          <w:rFonts w:cs="Tahoma"/>
          <w:szCs w:val="20"/>
        </w:rPr>
      </w:pPr>
      <w:r w:rsidRPr="003A3DDC">
        <w:rPr>
          <w:rFonts w:cs="Tahoma"/>
          <w:szCs w:val="20"/>
        </w:rPr>
        <w:t>il riferimento al Piano di Sviluppo Locale (azione del PSL e corrispondente operazione del PSR)</w:t>
      </w:r>
      <w:r w:rsidR="0066436B" w:rsidRPr="003A3DDC">
        <w:rPr>
          <w:rFonts w:cs="Tahoma"/>
          <w:szCs w:val="20"/>
        </w:rPr>
        <w:t>;</w:t>
      </w:r>
    </w:p>
    <w:p w14:paraId="334AD98B" w14:textId="1DD7760A" w:rsidR="00432EED" w:rsidRPr="003A3DDC" w:rsidRDefault="00432EED" w:rsidP="00432EED">
      <w:pPr>
        <w:pStyle w:val="Stilepuntoelenco"/>
        <w:rPr>
          <w:rFonts w:cs="Tahoma"/>
          <w:szCs w:val="20"/>
        </w:rPr>
      </w:pPr>
      <w:r w:rsidRPr="003A3DDC">
        <w:rPr>
          <w:rFonts w:cs="Tahoma"/>
          <w:szCs w:val="20"/>
        </w:rPr>
        <w:t>il riferimento all’elenco contenente le istanze istruite favorevolmente ed ammesse al finanziamento</w:t>
      </w:r>
      <w:r w:rsidR="0066436B" w:rsidRPr="003A3DDC">
        <w:rPr>
          <w:rFonts w:cs="Tahoma"/>
          <w:szCs w:val="20"/>
        </w:rPr>
        <w:t>;</w:t>
      </w:r>
    </w:p>
    <w:p w14:paraId="5988770C" w14:textId="190EC311" w:rsidR="00432EED" w:rsidRPr="003A3DDC" w:rsidRDefault="00432EED" w:rsidP="00432EED">
      <w:pPr>
        <w:pStyle w:val="Stilepuntoelenco"/>
        <w:rPr>
          <w:rFonts w:cs="Tahoma"/>
          <w:szCs w:val="20"/>
        </w:rPr>
      </w:pPr>
      <w:r w:rsidRPr="003A3DDC">
        <w:rPr>
          <w:rFonts w:cs="Tahoma"/>
          <w:szCs w:val="20"/>
        </w:rPr>
        <w:t>il riferimento all’elenco contenente le istanze istruite favorevolmente, ma non ammesse a finanziamento per carenza di fondi</w:t>
      </w:r>
      <w:r w:rsidR="0066436B" w:rsidRPr="003A3DDC">
        <w:rPr>
          <w:rFonts w:cs="Tahoma"/>
          <w:szCs w:val="20"/>
        </w:rPr>
        <w:t>;</w:t>
      </w:r>
    </w:p>
    <w:p w14:paraId="634BE11F" w14:textId="425E58ED" w:rsidR="00432EED" w:rsidRPr="003A3DDC" w:rsidRDefault="00432EED" w:rsidP="00432EED">
      <w:pPr>
        <w:pStyle w:val="Stilepuntoelenco"/>
        <w:rPr>
          <w:rFonts w:cs="Tahoma"/>
          <w:szCs w:val="20"/>
        </w:rPr>
      </w:pPr>
      <w:r w:rsidRPr="003A3DDC">
        <w:rPr>
          <w:rFonts w:cs="Tahoma"/>
          <w:szCs w:val="20"/>
        </w:rPr>
        <w:t>il riferimento all’elenco contenente le istanze con parere sfavorevole</w:t>
      </w:r>
      <w:r w:rsidR="0066436B" w:rsidRPr="003A3DDC">
        <w:rPr>
          <w:rFonts w:cs="Tahoma"/>
          <w:szCs w:val="20"/>
        </w:rPr>
        <w:t>;</w:t>
      </w:r>
    </w:p>
    <w:p w14:paraId="71085353" w14:textId="38865B2F" w:rsidR="00432EED" w:rsidRPr="003A3DDC" w:rsidRDefault="00432EED" w:rsidP="00432EED">
      <w:pPr>
        <w:pStyle w:val="Stilepuntoelenco"/>
        <w:rPr>
          <w:rFonts w:cs="Tahoma"/>
          <w:szCs w:val="20"/>
        </w:rPr>
      </w:pPr>
      <w:r w:rsidRPr="003A3DDC">
        <w:rPr>
          <w:rFonts w:cs="Tahoma"/>
          <w:szCs w:val="20"/>
        </w:rPr>
        <w:t>la verifica della copertura finanziaria</w:t>
      </w:r>
      <w:r w:rsidR="0066436B" w:rsidRPr="003A3DDC">
        <w:rPr>
          <w:rFonts w:cs="Tahoma"/>
          <w:szCs w:val="20"/>
        </w:rPr>
        <w:t>;</w:t>
      </w:r>
    </w:p>
    <w:p w14:paraId="67719B06" w14:textId="37F9CACD" w:rsidR="00432EED" w:rsidRPr="003A3DDC" w:rsidRDefault="00432EED" w:rsidP="00432EED">
      <w:pPr>
        <w:pStyle w:val="Stilepuntoelenco"/>
        <w:rPr>
          <w:rFonts w:cs="Tahoma"/>
          <w:szCs w:val="20"/>
        </w:rPr>
      </w:pPr>
      <w:r w:rsidRPr="003A3DDC">
        <w:rPr>
          <w:rFonts w:cs="Tahoma"/>
          <w:szCs w:val="20"/>
        </w:rPr>
        <w:t xml:space="preserve">l’attestazione del Direttore del GAL circa la regolarità e la legittimità del procedimento. </w:t>
      </w:r>
    </w:p>
    <w:p w14:paraId="0C552966" w14:textId="0A00827E" w:rsidR="00432EED" w:rsidRPr="003A3DDC" w:rsidRDefault="00432EED" w:rsidP="0066436B">
      <w:pPr>
        <w:spacing w:before="120" w:after="0"/>
        <w:rPr>
          <w:rFonts w:cs="Tahoma"/>
          <w:szCs w:val="20"/>
        </w:rPr>
      </w:pPr>
      <w:r w:rsidRPr="003A3DDC">
        <w:rPr>
          <w:rFonts w:cs="Tahoma"/>
          <w:szCs w:val="20"/>
        </w:rPr>
        <w:t xml:space="preserve">Per ogni domanda con esito istruttorio positivo, ammessa a finanziamento viene rilasciato, ai sensi di quanto stabilito dalla Deliberazione n. 24/2004 del Comitato Interministeriale per la Programmazione Economica (CIPE), in attuazione della </w:t>
      </w:r>
      <w:r w:rsidR="0066436B" w:rsidRPr="003A3DDC">
        <w:rPr>
          <w:rFonts w:cs="Tahoma"/>
          <w:szCs w:val="20"/>
        </w:rPr>
        <w:t>Le</w:t>
      </w:r>
      <w:r w:rsidRPr="003A3DDC">
        <w:rPr>
          <w:rFonts w:cs="Tahoma"/>
          <w:szCs w:val="20"/>
        </w:rPr>
        <w:t xml:space="preserve">gge n. 144 del 17 maggio 1999 e </w:t>
      </w:r>
      <w:proofErr w:type="spellStart"/>
      <w:r w:rsidRPr="003A3DDC">
        <w:rPr>
          <w:rFonts w:cs="Tahoma"/>
          <w:szCs w:val="20"/>
        </w:rPr>
        <w:t>smi</w:t>
      </w:r>
      <w:proofErr w:type="spellEnd"/>
      <w:r w:rsidRPr="003A3DDC">
        <w:rPr>
          <w:rFonts w:cs="Tahoma"/>
          <w:szCs w:val="20"/>
        </w:rPr>
        <w:t xml:space="preserve">,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 </w:t>
      </w:r>
    </w:p>
    <w:p w14:paraId="3A21D6F7" w14:textId="0266CBFA" w:rsidR="00432EED" w:rsidRPr="003A3DDC" w:rsidRDefault="00432EED" w:rsidP="00432EED">
      <w:pPr>
        <w:spacing w:before="120" w:after="0"/>
        <w:rPr>
          <w:rFonts w:cs="Tahoma"/>
          <w:szCs w:val="20"/>
        </w:rPr>
      </w:pPr>
      <w:r w:rsidRPr="003A3DDC">
        <w:rPr>
          <w:rFonts w:cs="Tahoma"/>
          <w:szCs w:val="20"/>
        </w:rPr>
        <w:t>Il Responsabile del Procedimento comunica ai beneficiari il codice CUP attribuito al progetto.</w:t>
      </w:r>
    </w:p>
    <w:p w14:paraId="3CABE480" w14:textId="79DE0C85" w:rsidR="00432EED" w:rsidRPr="003A3DDC" w:rsidRDefault="00E11F30" w:rsidP="00432EED">
      <w:pPr>
        <w:spacing w:before="120" w:after="0"/>
        <w:rPr>
          <w:rFonts w:cs="Tahoma"/>
          <w:szCs w:val="20"/>
        </w:rPr>
      </w:pPr>
      <w:r w:rsidRPr="003A3DDC">
        <w:rPr>
          <w:rFonts w:cs="Tahoma"/>
          <w:szCs w:val="20"/>
        </w:rPr>
        <w:t>I beneficiari pubblici sono tenuti in autonomia alla generazione del CUP e alla successiva comunicazione al GAL.</w:t>
      </w:r>
    </w:p>
    <w:p w14:paraId="0072349B" w14:textId="322EEEDB" w:rsidR="00432EED" w:rsidRPr="00CD4875" w:rsidRDefault="00CD4875" w:rsidP="003A3DDC">
      <w:pPr>
        <w:pStyle w:val="Titolo2"/>
        <w:rPr>
          <w:rFonts w:eastAsia="Century Gothic"/>
          <w:szCs w:val="22"/>
        </w:rPr>
      </w:pPr>
      <w:bookmarkStart w:id="96" w:name="_Toc5701193"/>
      <w:bookmarkStart w:id="97" w:name="_Toc5703876"/>
      <w:r w:rsidRPr="00CD4875">
        <w:rPr>
          <w:rStyle w:val="A6"/>
          <w:rFonts w:eastAsia="Century Gothic" w:cs="Tahoma"/>
          <w:color w:val="auto"/>
          <w:sz w:val="22"/>
          <w:szCs w:val="22"/>
        </w:rPr>
        <w:t>CONTROLLI DI SECONDO LIVELLO SULLE DOMANDE DI AIUTO PRESENTATE</w:t>
      </w:r>
      <w:bookmarkEnd w:id="96"/>
      <w:bookmarkEnd w:id="97"/>
    </w:p>
    <w:p w14:paraId="3858CD11" w14:textId="77777777" w:rsidR="00432EED" w:rsidRPr="00162A73" w:rsidRDefault="00432EED" w:rsidP="003A3DDC">
      <w:r w:rsidRPr="00162A73">
        <w:t xml:space="preserve">Saranno effettuati dei controlli di secondo livello su un campione casuale delle domande di aiuto presentate. </w:t>
      </w:r>
    </w:p>
    <w:p w14:paraId="66C19053" w14:textId="09E55764" w:rsidR="003A3DDC" w:rsidRPr="0066436B" w:rsidRDefault="00432EED" w:rsidP="003A3DDC">
      <w:r w:rsidRPr="00162A73">
        <w:t>I controlli potranno essere effettuati su tutte le domande, sia che queste siano poi ammesse o no a finanziamento.</w:t>
      </w:r>
    </w:p>
    <w:p w14:paraId="2E1A03E0" w14:textId="3CB58F9E" w:rsidR="00FF532A" w:rsidRPr="00CD4875" w:rsidRDefault="00796F2D" w:rsidP="003A3DDC">
      <w:pPr>
        <w:pStyle w:val="Titolo1"/>
        <w:rPr>
          <w:sz w:val="24"/>
          <w:szCs w:val="24"/>
        </w:rPr>
      </w:pPr>
      <w:bookmarkStart w:id="98" w:name="_Toc5701194"/>
      <w:bookmarkStart w:id="99" w:name="_Toc5703877"/>
      <w:r w:rsidRPr="00CD4875">
        <w:rPr>
          <w:sz w:val="24"/>
          <w:szCs w:val="24"/>
        </w:rPr>
        <w:t>COMUNICAZIONI, PUBBLICAZIONE E CONTATTI</w:t>
      </w:r>
      <w:bookmarkEnd w:id="98"/>
      <w:bookmarkEnd w:id="99"/>
    </w:p>
    <w:p w14:paraId="4DBBF7AA" w14:textId="3F776B56" w:rsidR="008A7A89" w:rsidRPr="001D241E" w:rsidRDefault="008A7A89" w:rsidP="008A7A89">
      <w:pPr>
        <w:spacing w:before="120" w:after="0"/>
      </w:pPr>
      <w:r w:rsidRPr="001D241E">
        <w:rPr>
          <w:b/>
          <w:bCs/>
        </w:rPr>
        <w:t xml:space="preserve">Le graduatorie saranno pubblicate nell’area “Amministrazione trasparente” del sito del GAL QUATTRO PARCHI LECCO BRIANZA </w:t>
      </w:r>
      <w:r w:rsidRPr="001D241E">
        <w:t xml:space="preserve">(http://www.galleccobrianza.it) (ai sensi del </w:t>
      </w:r>
      <w:proofErr w:type="spellStart"/>
      <w:r w:rsidRPr="001D241E">
        <w:t>D.Lgs</w:t>
      </w:r>
      <w:proofErr w:type="spellEnd"/>
      <w:r w:rsidRPr="001D241E">
        <w:t xml:space="preserve"> 33/2013)</w:t>
      </w:r>
      <w:r>
        <w:t xml:space="preserve"> entro</w:t>
      </w:r>
      <w:r w:rsidRPr="001D241E">
        <w:t xml:space="preserve"> il giorno </w:t>
      </w:r>
      <w:r w:rsidR="00BF06B1">
        <w:rPr>
          <w:b/>
        </w:rPr>
        <w:t>05</w:t>
      </w:r>
      <w:r w:rsidR="00633B9C" w:rsidRPr="00633B9C">
        <w:rPr>
          <w:b/>
        </w:rPr>
        <w:t>.1</w:t>
      </w:r>
      <w:r w:rsidR="00BF06B1">
        <w:rPr>
          <w:b/>
        </w:rPr>
        <w:t>2</w:t>
      </w:r>
      <w:r w:rsidR="00633B9C" w:rsidRPr="00633B9C">
        <w:rPr>
          <w:b/>
        </w:rPr>
        <w:t>.2019</w:t>
      </w:r>
      <w:r w:rsidR="00633B9C">
        <w:t>,</w:t>
      </w:r>
      <w:r w:rsidRPr="001D241E">
        <w:rPr>
          <w:rFonts w:ascii="Arial Narrow" w:eastAsia="Arial Narrow" w:hAnsi="Arial Narrow" w:cs="Arial Narrow"/>
          <w:i/>
          <w:iCs/>
          <w:sz w:val="22"/>
          <w:szCs w:val="22"/>
        </w:rPr>
        <w:t xml:space="preserve"> </w:t>
      </w:r>
      <w:r w:rsidRPr="001D241E">
        <w:t xml:space="preserve">che è accessibile anche dal portale regionale tramite il seguente link: </w:t>
      </w:r>
    </w:p>
    <w:p w14:paraId="1DA4B9BC" w14:textId="77777777" w:rsidR="00BB4C91" w:rsidRPr="003A3DDC" w:rsidRDefault="00432EED" w:rsidP="00BB4C91">
      <w:pPr>
        <w:spacing w:before="120" w:after="0"/>
        <w:rPr>
          <w:rFonts w:eastAsia="Arial Narrow" w:cs="Tahoma"/>
          <w:iCs/>
          <w:szCs w:val="20"/>
        </w:rPr>
      </w:pPr>
      <w:r w:rsidRPr="003A3DDC">
        <w:rPr>
          <w:rFonts w:cs="Tahoma"/>
          <w:szCs w:val="20"/>
        </w:rPr>
        <w:t xml:space="preserve">Il provvedimento </w:t>
      </w:r>
      <w:r w:rsidR="00BB4C91" w:rsidRPr="003A3DDC">
        <w:rPr>
          <w:rFonts w:cs="Tahoma"/>
          <w:szCs w:val="20"/>
        </w:rPr>
        <w:t>è accessibile anche dal portale regionale tramite il seguente link:</w:t>
      </w:r>
      <w:r w:rsidR="00BB4C91" w:rsidRPr="003A3DDC">
        <w:rPr>
          <w:rFonts w:eastAsia="Arial Narrow" w:cs="Tahoma"/>
          <w:iCs/>
          <w:szCs w:val="20"/>
        </w:rPr>
        <w:t xml:space="preserve"> </w:t>
      </w:r>
    </w:p>
    <w:p w14:paraId="53763524" w14:textId="77777777" w:rsidR="00BB4C91" w:rsidRPr="003A3DDC" w:rsidRDefault="00327B4F" w:rsidP="00BB4C91">
      <w:pPr>
        <w:spacing w:before="120" w:after="0"/>
        <w:rPr>
          <w:rFonts w:cs="Tahoma"/>
          <w:szCs w:val="20"/>
        </w:rPr>
      </w:pPr>
      <w:hyperlink r:id="rId10" w:tgtFrame="_blank" w:history="1">
        <w:r w:rsidR="00BB4C91" w:rsidRPr="003A3DDC">
          <w:rPr>
            <w:rStyle w:val="Collegamentoipertestuale"/>
            <w:rFonts w:cs="Tahoma"/>
            <w:color w:val="auto"/>
            <w:szCs w:val="20"/>
          </w:rPr>
          <w:t>http://www.regione.lombardia.it/wps/portal/istituzionale/HP/DettaglioRedazionale/servizi-e-informazioni/Enti-e-Operatori/agricoltura/programma-leader-e-gruppi-di-azione-locale-gal/gal-psl-leader</w:t>
        </w:r>
      </w:hyperlink>
    </w:p>
    <w:p w14:paraId="78E189BB" w14:textId="77777777" w:rsidR="00BB4C91" w:rsidRPr="003A3DDC" w:rsidRDefault="00BB4C91" w:rsidP="00BB4C91">
      <w:pPr>
        <w:spacing w:before="120" w:after="0"/>
        <w:rPr>
          <w:rFonts w:cs="Tahoma"/>
          <w:szCs w:val="20"/>
        </w:rPr>
      </w:pPr>
      <w:r w:rsidRPr="003A3DDC">
        <w:rPr>
          <w:rFonts w:cs="Tahoma"/>
          <w:szCs w:val="20"/>
        </w:rPr>
        <w:t xml:space="preserve">Regione Lombardia invia il provvedimento all’Organismo Pagatore Regionale per gli adempimenti ad esso spettanti. </w:t>
      </w:r>
    </w:p>
    <w:p w14:paraId="202A58DA" w14:textId="77777777" w:rsidR="00432EED" w:rsidRPr="003A3DDC" w:rsidRDefault="00432EED" w:rsidP="00432EED">
      <w:pPr>
        <w:spacing w:before="120" w:after="0"/>
        <w:rPr>
          <w:rFonts w:cs="Tahoma"/>
          <w:szCs w:val="20"/>
        </w:rPr>
      </w:pPr>
      <w:r w:rsidRPr="003A3DDC">
        <w:rPr>
          <w:rFonts w:cs="Tahoma"/>
          <w:szCs w:val="20"/>
        </w:rPr>
        <w:t xml:space="preserve">Il GAL provvederà ad inviare ai richiedenti la comunicazione di ammissione a finanziamento, con l’indicazione della spesa complessiva ammessa a contributo, del contributo concesso, delle tempistiche di realizzazione, inclusa la data ultima di fine lavori. </w:t>
      </w:r>
    </w:p>
    <w:p w14:paraId="139F55DA" w14:textId="77777777" w:rsidR="00432EED" w:rsidRPr="003A3DDC" w:rsidRDefault="00432EED" w:rsidP="00432EED">
      <w:pPr>
        <w:spacing w:before="120" w:after="0"/>
        <w:rPr>
          <w:rFonts w:cs="Tahoma"/>
          <w:szCs w:val="20"/>
        </w:rPr>
      </w:pPr>
      <w:r w:rsidRPr="003A3DDC">
        <w:rPr>
          <w:rFonts w:cs="Tahoma"/>
          <w:szCs w:val="20"/>
        </w:rPr>
        <w:t>La comunicazione sarà inviata anche ai:</w:t>
      </w:r>
    </w:p>
    <w:p w14:paraId="62AD3794" w14:textId="7D97CFF6" w:rsidR="00432EED" w:rsidRPr="003A3DDC" w:rsidRDefault="00432EED" w:rsidP="00432EED">
      <w:pPr>
        <w:pStyle w:val="Stilepuntoelenco"/>
        <w:rPr>
          <w:rFonts w:cs="Tahoma"/>
          <w:szCs w:val="20"/>
        </w:rPr>
      </w:pPr>
      <w:r w:rsidRPr="003A3DDC">
        <w:rPr>
          <w:rFonts w:cs="Tahoma"/>
          <w:szCs w:val="20"/>
        </w:rPr>
        <w:t xml:space="preserve">richiedenti non finanziati per carenza di fondi, ma inseriti in graduatoria con l’indicazione del termine entro il quale la graduatoria rimane aperta al fine di poter ammettere a finanziamento le domande inserite in posizione utile in graduatoria utilizzando eventuali economie che si rendessero disponibili, </w:t>
      </w:r>
    </w:p>
    <w:p w14:paraId="2A3A0920" w14:textId="5C802B18" w:rsidR="00432EED" w:rsidRPr="003A3DDC" w:rsidRDefault="00432EED" w:rsidP="00432EED">
      <w:pPr>
        <w:pStyle w:val="Stilepuntoelenco"/>
        <w:rPr>
          <w:rFonts w:cs="Tahoma"/>
          <w:szCs w:val="20"/>
        </w:rPr>
      </w:pPr>
      <w:r w:rsidRPr="003A3DDC">
        <w:rPr>
          <w:rFonts w:cs="Tahoma"/>
          <w:szCs w:val="20"/>
        </w:rPr>
        <w:t xml:space="preserve">soggetti con esito istruttorio della domanda negativo, con i motivi dell’esclusione, </w:t>
      </w:r>
    </w:p>
    <w:p w14:paraId="0F7CDABB" w14:textId="38487706" w:rsidR="00432EED" w:rsidRPr="003A3DDC" w:rsidRDefault="00432EED" w:rsidP="00432EED">
      <w:pPr>
        <w:pStyle w:val="Stilepuntoelenco"/>
        <w:rPr>
          <w:rFonts w:cs="Tahoma"/>
          <w:szCs w:val="20"/>
        </w:rPr>
      </w:pPr>
      <w:r w:rsidRPr="003A3DDC">
        <w:rPr>
          <w:rFonts w:cs="Tahoma"/>
          <w:szCs w:val="20"/>
        </w:rPr>
        <w:t xml:space="preserve">soggetti non ammessi all’istruttoria, con i motivi della non ammissibilità. </w:t>
      </w:r>
    </w:p>
    <w:p w14:paraId="6BCD6113" w14:textId="77777777" w:rsidR="00432EED" w:rsidRPr="003A3DDC" w:rsidRDefault="00432EED" w:rsidP="00432EED">
      <w:pPr>
        <w:spacing w:before="120"/>
        <w:contextualSpacing/>
        <w:mirrorIndents/>
        <w:rPr>
          <w:rFonts w:cs="Tahoma"/>
          <w:szCs w:val="20"/>
        </w:rPr>
      </w:pPr>
      <w:r w:rsidRPr="003A3DDC">
        <w:rPr>
          <w:rFonts w:cs="Tahoma"/>
          <w:szCs w:val="20"/>
        </w:rPr>
        <w:t>Per informazioni relative ai contenuti del bando, i contatti sono: Direttore Spinelli Dante, amministrazione@galleccobrianza.it</w:t>
      </w:r>
    </w:p>
    <w:p w14:paraId="63AAB351" w14:textId="3E565944" w:rsidR="00432EED" w:rsidRPr="003A3DDC" w:rsidRDefault="00432EED" w:rsidP="00432EED">
      <w:pPr>
        <w:spacing w:before="120"/>
        <w:contextualSpacing/>
        <w:mirrorIndents/>
        <w:rPr>
          <w:rFonts w:cs="Tahoma"/>
          <w:szCs w:val="20"/>
        </w:rPr>
      </w:pPr>
      <w:r w:rsidRPr="003A3DDC">
        <w:rPr>
          <w:rFonts w:cs="Tahoma"/>
          <w:szCs w:val="20"/>
        </w:rPr>
        <w:lastRenderedPageBreak/>
        <w:t>Per assistenza tecnica relative alle procedure informatizzate (</w:t>
      </w:r>
      <w:proofErr w:type="spellStart"/>
      <w:r w:rsidRPr="003A3DDC">
        <w:rPr>
          <w:rFonts w:cs="Tahoma"/>
          <w:szCs w:val="20"/>
        </w:rPr>
        <w:t>Sis.Co</w:t>
      </w:r>
      <w:proofErr w:type="spellEnd"/>
      <w:r w:rsidRPr="003A3DDC">
        <w:rPr>
          <w:rFonts w:cs="Tahoma"/>
          <w:szCs w:val="20"/>
        </w:rPr>
        <w:t>.):</w:t>
      </w:r>
      <w:r w:rsidR="00996FA7" w:rsidRPr="003A3DDC">
        <w:rPr>
          <w:rFonts w:cs="Tahoma"/>
          <w:szCs w:val="20"/>
        </w:rPr>
        <w:t xml:space="preserve"> </w:t>
      </w:r>
      <w:r w:rsidRPr="003A3DDC">
        <w:rPr>
          <w:rFonts w:cs="Tahoma"/>
          <w:szCs w:val="20"/>
        </w:rPr>
        <w:t>numero verde 800 131 151</w:t>
      </w:r>
      <w:r w:rsidR="002349AF" w:rsidRPr="003A3DDC">
        <w:rPr>
          <w:rFonts w:cs="Tahoma"/>
          <w:szCs w:val="20"/>
        </w:rPr>
        <w:t>;</w:t>
      </w:r>
      <w:r w:rsidRPr="003A3DDC">
        <w:rPr>
          <w:rFonts w:cs="Tahoma"/>
          <w:szCs w:val="20"/>
        </w:rPr>
        <w:t xml:space="preserve"> e-mail </w:t>
      </w:r>
      <w:hyperlink r:id="rId11" w:history="1">
        <w:r w:rsidRPr="003A3DDC">
          <w:rPr>
            <w:rFonts w:cs="Tahoma"/>
            <w:szCs w:val="20"/>
          </w:rPr>
          <w:t>sisco.supporto@regione.lombardia.it</w:t>
        </w:r>
      </w:hyperlink>
    </w:p>
    <w:p w14:paraId="61FD8D77" w14:textId="63D18180" w:rsidR="002349AF" w:rsidRPr="00CD4875" w:rsidRDefault="002349AF" w:rsidP="00CD4875">
      <w:pPr>
        <w:pStyle w:val="Titolo1"/>
        <w:ind w:left="426"/>
        <w:rPr>
          <w:rFonts w:eastAsia="Century Gothic"/>
          <w:sz w:val="24"/>
          <w:szCs w:val="24"/>
        </w:rPr>
      </w:pPr>
      <w:bookmarkStart w:id="100" w:name="_Toc5701195"/>
      <w:bookmarkStart w:id="101" w:name="_Toc5703878"/>
      <w:r w:rsidRPr="00CD4875">
        <w:rPr>
          <w:rStyle w:val="A6"/>
          <w:rFonts w:eastAsia="Century Gothic" w:cs="Tahoma"/>
          <w:color w:val="auto"/>
          <w:sz w:val="24"/>
          <w:szCs w:val="24"/>
        </w:rPr>
        <w:t>PERIODO DI VALIDITA’ DELLE DOMANDE</w:t>
      </w:r>
      <w:bookmarkEnd w:id="100"/>
      <w:bookmarkEnd w:id="101"/>
    </w:p>
    <w:p w14:paraId="498A2AAF" w14:textId="01DB046A" w:rsidR="003A3DDC" w:rsidRPr="0066436B" w:rsidRDefault="002349AF" w:rsidP="003A3DDC">
      <w:r w:rsidRPr="00162A73">
        <w:t xml:space="preserve">Le domande istruite positivamente e inserite in graduatoria restano valide per </w:t>
      </w:r>
      <w:r w:rsidRPr="00162A73">
        <w:rPr>
          <w:b/>
          <w:bCs/>
        </w:rPr>
        <w:t>dodici</w:t>
      </w:r>
      <w:r w:rsidRPr="00162A73">
        <w:t xml:space="preserve"> mesi dalla data di pubblicazione </w:t>
      </w:r>
      <w:r w:rsidRPr="00162A73">
        <w:rPr>
          <w:b/>
          <w:bCs/>
        </w:rPr>
        <w:t xml:space="preserve">nell’area “Amministrazione trasparente” del sito del GAL </w:t>
      </w:r>
      <w:r w:rsidRPr="00162A73">
        <w:t>del provvedimento di cui al paragrafo 14.</w:t>
      </w:r>
    </w:p>
    <w:p w14:paraId="1F3D8831" w14:textId="2F8F86AB" w:rsidR="002349AF" w:rsidRPr="00CD4875" w:rsidRDefault="002349AF" w:rsidP="00CD4875">
      <w:pPr>
        <w:pStyle w:val="Titolo1"/>
        <w:ind w:left="426"/>
        <w:rPr>
          <w:rFonts w:eastAsia="Century Gothic"/>
          <w:sz w:val="24"/>
          <w:szCs w:val="24"/>
        </w:rPr>
      </w:pPr>
      <w:bookmarkStart w:id="102" w:name="_Toc5701196"/>
      <w:bookmarkStart w:id="103" w:name="_Toc5703879"/>
      <w:r w:rsidRPr="00CD4875">
        <w:rPr>
          <w:rStyle w:val="A6"/>
          <w:rFonts w:eastAsia="Century Gothic" w:cs="Tahoma"/>
          <w:color w:val="auto"/>
          <w:sz w:val="24"/>
          <w:szCs w:val="24"/>
        </w:rPr>
        <w:t>REALIZZAZIONE DEGLI INTERVENTI</w:t>
      </w:r>
      <w:bookmarkEnd w:id="102"/>
      <w:bookmarkEnd w:id="103"/>
    </w:p>
    <w:p w14:paraId="05F689B3" w14:textId="71CE53E5" w:rsidR="00796F2D" w:rsidRPr="00422DD9" w:rsidRDefault="00CD4875" w:rsidP="00422DD9">
      <w:pPr>
        <w:pStyle w:val="Titolo2"/>
      </w:pPr>
      <w:bookmarkStart w:id="104" w:name="_Toc5701197"/>
      <w:bookmarkStart w:id="105" w:name="_Toc5703880"/>
      <w:bookmarkStart w:id="106" w:name="_Toc500146133"/>
      <w:r w:rsidRPr="00422DD9">
        <w:t>PRESENTAZIONE DEL PROGETTO ESECUTIVO</w:t>
      </w:r>
      <w:bookmarkEnd w:id="104"/>
      <w:bookmarkEnd w:id="105"/>
      <w:r w:rsidRPr="00422DD9">
        <w:t xml:space="preserve"> </w:t>
      </w:r>
      <w:bookmarkEnd w:id="106"/>
    </w:p>
    <w:p w14:paraId="5E0D38D8" w14:textId="5850A5D9" w:rsidR="00796F2D" w:rsidRPr="00422DD9" w:rsidRDefault="00796F2D" w:rsidP="00796F2D">
      <w:pPr>
        <w:rPr>
          <w:rFonts w:cs="Tahoma"/>
          <w:b/>
          <w:bCs/>
        </w:rPr>
      </w:pPr>
      <w:r w:rsidRPr="00422DD9">
        <w:rPr>
          <w:rFonts w:cs="Tahoma"/>
        </w:rPr>
        <w:t>I</w:t>
      </w:r>
      <w:r w:rsidR="00191200" w:rsidRPr="00422DD9">
        <w:rPr>
          <w:rFonts w:cs="Tahoma"/>
        </w:rPr>
        <w:t>l</w:t>
      </w:r>
      <w:r w:rsidRPr="00422DD9">
        <w:rPr>
          <w:rFonts w:cs="Tahoma"/>
        </w:rPr>
        <w:t xml:space="preserve"> beneficiari</w:t>
      </w:r>
      <w:r w:rsidR="00191200" w:rsidRPr="00422DD9">
        <w:rPr>
          <w:rFonts w:cs="Tahoma"/>
        </w:rPr>
        <w:t xml:space="preserve">o, qualora non l’abbia presentato con la domanda di finanziamento, deve trasmettere al GAL, tramite PEC, </w:t>
      </w:r>
      <w:r w:rsidRPr="00422DD9">
        <w:rPr>
          <w:rFonts w:cs="Tahoma"/>
        </w:rPr>
        <w:t xml:space="preserve">il progetto esecutivo entro </w:t>
      </w:r>
      <w:r w:rsidR="00855553" w:rsidRPr="00422DD9">
        <w:rPr>
          <w:rFonts w:cs="Tahoma"/>
          <w:b/>
          <w:bCs/>
        </w:rPr>
        <w:t>120</w:t>
      </w:r>
      <w:r w:rsidRPr="00422DD9">
        <w:rPr>
          <w:rFonts w:cs="Tahoma"/>
          <w:b/>
          <w:bCs/>
        </w:rPr>
        <w:t xml:space="preserve"> </w:t>
      </w:r>
      <w:r w:rsidRPr="00422DD9">
        <w:rPr>
          <w:rFonts w:cs="Tahoma"/>
        </w:rPr>
        <w:t xml:space="preserve">giorni di calendario dalla data di pubblicazione del provvedimento di ammissione a finanziamento della domanda </w:t>
      </w:r>
      <w:r w:rsidR="00855553" w:rsidRPr="00422DD9">
        <w:rPr>
          <w:rFonts w:cs="Tahoma"/>
        </w:rPr>
        <w:t>sul sito istituzionale del GAL QUATTRO PARCHI LECCO BRIANZA</w:t>
      </w:r>
      <w:r w:rsidRPr="00422DD9">
        <w:rPr>
          <w:rFonts w:cs="Tahoma"/>
        </w:rPr>
        <w:t xml:space="preserve">, </w:t>
      </w:r>
      <w:r w:rsidRPr="00422DD9">
        <w:rPr>
          <w:rFonts w:cs="Tahoma"/>
          <w:u w:val="single"/>
        </w:rPr>
        <w:t>pena la decadenza della domanda</w:t>
      </w:r>
      <w:r w:rsidRPr="00422DD9">
        <w:rPr>
          <w:rFonts w:cs="Tahoma"/>
          <w:b/>
          <w:bCs/>
        </w:rPr>
        <w:t xml:space="preserve">. </w:t>
      </w:r>
    </w:p>
    <w:p w14:paraId="36F4C829" w14:textId="694AB878" w:rsidR="00796F2D" w:rsidRPr="00422DD9" w:rsidRDefault="00796F2D" w:rsidP="00796F2D">
      <w:pPr>
        <w:rPr>
          <w:rFonts w:cs="Tahoma"/>
        </w:rPr>
      </w:pPr>
      <w:r w:rsidRPr="00422DD9">
        <w:rPr>
          <w:rFonts w:cs="Tahoma"/>
        </w:rPr>
        <w:t xml:space="preserve">Entro </w:t>
      </w:r>
      <w:r w:rsidR="00191200" w:rsidRPr="00422DD9">
        <w:rPr>
          <w:rFonts w:cs="Tahoma"/>
          <w:b/>
          <w:bCs/>
        </w:rPr>
        <w:t>90</w:t>
      </w:r>
      <w:r w:rsidRPr="00422DD9">
        <w:rPr>
          <w:rFonts w:cs="Tahoma"/>
          <w:b/>
          <w:bCs/>
        </w:rPr>
        <w:t xml:space="preserve"> giorni di calendario </w:t>
      </w:r>
      <w:r w:rsidRPr="00422DD9">
        <w:rPr>
          <w:rFonts w:cs="Tahoma"/>
        </w:rPr>
        <w:t xml:space="preserve">dal ricevimento del progetto esecutivo, </w:t>
      </w:r>
      <w:r w:rsidR="00855553" w:rsidRPr="00422DD9">
        <w:rPr>
          <w:rFonts w:cs="Tahoma"/>
        </w:rPr>
        <w:t>il GAL</w:t>
      </w:r>
      <w:r w:rsidRPr="00422DD9">
        <w:rPr>
          <w:rFonts w:cs="Tahoma"/>
        </w:rPr>
        <w:t xml:space="preserve"> procede:</w:t>
      </w:r>
    </w:p>
    <w:p w14:paraId="67AF8D41" w14:textId="77777777" w:rsidR="00796F2D" w:rsidRPr="00422DD9" w:rsidRDefault="00796F2D" w:rsidP="00257246">
      <w:pPr>
        <w:pStyle w:val="Paragrafoelenco"/>
        <w:numPr>
          <w:ilvl w:val="0"/>
          <w:numId w:val="19"/>
        </w:numPr>
        <w:suppressAutoHyphens w:val="0"/>
        <w:spacing w:after="160" w:line="259" w:lineRule="auto"/>
        <w:rPr>
          <w:rFonts w:cs="Tahoma"/>
        </w:rPr>
      </w:pPr>
      <w:r w:rsidRPr="00422DD9">
        <w:rPr>
          <w:rFonts w:cs="Tahoma"/>
        </w:rPr>
        <w:t xml:space="preserve">alla sua verifica, con particolare riguardo alla completezza della documentazione progettuale e alla presenza delle autorizzazioni e pareri richiesti, </w:t>
      </w:r>
    </w:p>
    <w:p w14:paraId="54CAF7F0" w14:textId="77777777" w:rsidR="00796F2D" w:rsidRPr="00422DD9" w:rsidRDefault="00796F2D" w:rsidP="00257246">
      <w:pPr>
        <w:pStyle w:val="Paragrafoelenco"/>
        <w:numPr>
          <w:ilvl w:val="0"/>
          <w:numId w:val="19"/>
        </w:numPr>
        <w:suppressAutoHyphens w:val="0"/>
        <w:spacing w:after="160" w:line="259" w:lineRule="auto"/>
        <w:rPr>
          <w:rFonts w:cs="Tahoma"/>
        </w:rPr>
      </w:pPr>
      <w:r w:rsidRPr="00422DD9">
        <w:rPr>
          <w:rFonts w:cs="Tahoma"/>
        </w:rPr>
        <w:t>alla congruità con quanto indicato nella domanda di aiuto ammessa a finanziamento;</w:t>
      </w:r>
    </w:p>
    <w:p w14:paraId="09969FA9" w14:textId="4ABD2ADA" w:rsidR="00796F2D" w:rsidRPr="00422DD9" w:rsidRDefault="00796F2D" w:rsidP="00257246">
      <w:pPr>
        <w:pStyle w:val="Paragrafoelenco"/>
        <w:numPr>
          <w:ilvl w:val="0"/>
          <w:numId w:val="19"/>
        </w:numPr>
        <w:suppressAutoHyphens w:val="0"/>
        <w:spacing w:after="160" w:line="259" w:lineRule="auto"/>
        <w:rPr>
          <w:rFonts w:cs="Tahoma"/>
        </w:rPr>
      </w:pPr>
      <w:r w:rsidRPr="00422DD9">
        <w:rPr>
          <w:rFonts w:cs="Tahoma"/>
        </w:rPr>
        <w:t>a comunicare ai beneficiari, tramite PEC, il quadro economico degli interventi, l’importo della spesa ammessa e del relativo contributo, la tempistica per l’esecuzione dei lavori, le eventuali prescrizioni.</w:t>
      </w:r>
    </w:p>
    <w:p w14:paraId="4DC43ACF" w14:textId="72AEDA6D" w:rsidR="00422DD9" w:rsidRPr="00CD4875" w:rsidRDefault="004D484C" w:rsidP="0066436B">
      <w:pPr>
        <w:suppressAutoHyphens w:val="0"/>
        <w:spacing w:after="160" w:line="259" w:lineRule="auto"/>
        <w:rPr>
          <w:rFonts w:cs="Tahoma"/>
          <w:szCs w:val="20"/>
        </w:rPr>
      </w:pPr>
      <w:r w:rsidRPr="00422DD9">
        <w:rPr>
          <w:rFonts w:cs="Tahoma"/>
          <w:szCs w:val="20"/>
        </w:rPr>
        <w:t>Il GAL, se necessario, aggiorna i valori precedentemente inseriti in SISCO a conclusione delle istruttorie</w:t>
      </w:r>
      <w:r w:rsidR="00285A79" w:rsidRPr="00422DD9">
        <w:rPr>
          <w:rFonts w:cs="Tahoma"/>
          <w:szCs w:val="20"/>
        </w:rPr>
        <w:t>, approvandoli e dandone comunicazione alla DG Agricol</w:t>
      </w:r>
      <w:r w:rsidR="00CD274B" w:rsidRPr="00422DD9">
        <w:rPr>
          <w:rFonts w:cs="Tahoma"/>
          <w:szCs w:val="20"/>
        </w:rPr>
        <w:t>tura di Regione Lombardia e ad OPR.</w:t>
      </w:r>
    </w:p>
    <w:p w14:paraId="416284F0" w14:textId="7A507D54" w:rsidR="00796F2D" w:rsidRPr="00422DD9" w:rsidRDefault="00CD4875" w:rsidP="00422DD9">
      <w:pPr>
        <w:pStyle w:val="Titolo2"/>
      </w:pPr>
      <w:bookmarkStart w:id="107" w:name="_Toc500146134"/>
      <w:bookmarkStart w:id="108" w:name="_Toc5701198"/>
      <w:bookmarkStart w:id="109" w:name="_Toc5703881"/>
      <w:r w:rsidRPr="00422DD9">
        <w:t>ASSEGNAZIONE DEI LAVORI IN APPALTO E DEGLI INCARICHI PER LA PROGETTAZIONE ED EVENTUALI ALTRE PRESTAZIONI PROFESSIONALI PER I SOGGETTI PUBBLICI</w:t>
      </w:r>
      <w:bookmarkEnd w:id="107"/>
      <w:bookmarkEnd w:id="108"/>
      <w:bookmarkEnd w:id="109"/>
    </w:p>
    <w:p w14:paraId="7B92BC08" w14:textId="77777777" w:rsidR="00796F2D" w:rsidRPr="00DD7B87" w:rsidRDefault="00796F2D" w:rsidP="00796F2D">
      <w:pPr>
        <w:rPr>
          <w:rFonts w:cs="Tahoma"/>
        </w:rPr>
      </w:pPr>
      <w:r w:rsidRPr="00DD7B87">
        <w:rPr>
          <w:rFonts w:cs="Tahoma"/>
        </w:rPr>
        <w:t xml:space="preserve">Per i beneficiari di diritto pubblico, la realizzazione dell’intervento dovrà avvenire nel rispetto della normativa degli appalti pubblici (d.lgs. 50/2016), ai fini dell’assegnazione dei lavori e degli incarichi per la progettazione e altre prestazioni professionali. </w:t>
      </w:r>
    </w:p>
    <w:p w14:paraId="47447EBC" w14:textId="77777777" w:rsidR="00796F2D" w:rsidRPr="00DD7B87" w:rsidRDefault="00796F2D" w:rsidP="00796F2D">
      <w:pPr>
        <w:rPr>
          <w:rFonts w:cs="Tahoma"/>
        </w:rPr>
      </w:pPr>
      <w:r w:rsidRPr="00DD7B87">
        <w:rPr>
          <w:rFonts w:cs="Tahoma"/>
        </w:rPr>
        <w:t xml:space="preserve">Ai fini della rendicontazione delle spese sostenute mediante appalto sono riconosciute le spese al netto del ribasso d’asta; si precisa che i lavori in amministrazione diretta eseguiti dagli Enti Pubblici e dai soggetti di diritto pubblico sono ammissibili fino ad un massimo di € 150.000,00. Le spese sostenute per il personale interno devono essere adeguatamente comprovate da documentazione (atti d’incarico, buste paga, ecc.). </w:t>
      </w:r>
    </w:p>
    <w:p w14:paraId="29BEC7A4" w14:textId="4F02A1B4" w:rsidR="00796F2D" w:rsidRPr="00DD7B87" w:rsidRDefault="00796F2D" w:rsidP="00796F2D">
      <w:pPr>
        <w:rPr>
          <w:rFonts w:cs="Tahoma"/>
        </w:rPr>
      </w:pPr>
      <w:r w:rsidRPr="00DD7B87">
        <w:rPr>
          <w:rFonts w:cs="Tahoma"/>
        </w:rPr>
        <w:t xml:space="preserve">Per accompagnare il beneficiario nella verifica del rispetto del d.lgs. 50/2016 “Codice appalti”, si allegano al presente bando le liste di controllo dei passaggi procedurali previsti dal Codice appalti, in relazione all’assegnazione dei lavori e degli incarichi professionali per la realizzazione degli interventi ammessi a finanziamento e per la realizzazione di lavori e/o servizi in amministrazione diretta. Tali liste di controllo vanno compilate nelle diverse fasi di realizzazione del progetto, come meglio specificato nell’allegato </w:t>
      </w:r>
      <w:r w:rsidR="00F454BC" w:rsidRPr="00DD7B87">
        <w:rPr>
          <w:rFonts w:cs="Tahoma"/>
        </w:rPr>
        <w:t>1</w:t>
      </w:r>
      <w:r w:rsidRPr="00DD7B87">
        <w:rPr>
          <w:rFonts w:cs="Tahoma"/>
        </w:rPr>
        <w:t xml:space="preserve">. </w:t>
      </w:r>
    </w:p>
    <w:p w14:paraId="04C80FB6" w14:textId="77777777" w:rsidR="00422DD9" w:rsidRPr="00422DD9" w:rsidRDefault="00422DD9" w:rsidP="00796F2D">
      <w:pPr>
        <w:rPr>
          <w:rFonts w:asciiTheme="minorHAnsi" w:hAnsiTheme="minorHAnsi" w:cstheme="minorHAnsi"/>
        </w:rPr>
      </w:pPr>
    </w:p>
    <w:p w14:paraId="16FDB426" w14:textId="77777777" w:rsidR="00796F2D" w:rsidRPr="00162A73" w:rsidRDefault="00796F2D" w:rsidP="00796F2D">
      <w:pPr>
        <w:rPr>
          <w:rFonts w:asciiTheme="minorHAnsi" w:hAnsiTheme="minorHAnsi" w:cstheme="minorHAnsi"/>
          <w:b/>
          <w:u w:val="single"/>
        </w:rPr>
      </w:pPr>
      <w:r w:rsidRPr="00162A73">
        <w:rPr>
          <w:rFonts w:asciiTheme="minorHAnsi" w:hAnsiTheme="minorHAnsi" w:cstheme="minorHAnsi"/>
          <w:b/>
          <w:u w:val="single"/>
        </w:rPr>
        <w:t>Lavori</w:t>
      </w:r>
    </w:p>
    <w:tbl>
      <w:tblPr>
        <w:tblStyle w:val="Grigliatabella"/>
        <w:tblW w:w="0" w:type="auto"/>
        <w:tblLook w:val="04A0" w:firstRow="1" w:lastRow="0" w:firstColumn="1" w:lastColumn="0" w:noHBand="0" w:noVBand="1"/>
      </w:tblPr>
      <w:tblGrid>
        <w:gridCol w:w="3564"/>
        <w:gridCol w:w="6064"/>
      </w:tblGrid>
      <w:tr w:rsidR="00796F2D" w:rsidRPr="00162A73" w14:paraId="4BBAF705" w14:textId="77777777" w:rsidTr="0017382E">
        <w:tc>
          <w:tcPr>
            <w:tcW w:w="3681" w:type="dxa"/>
            <w:shd w:val="clear" w:color="auto" w:fill="BDD6EE" w:themeFill="accent1" w:themeFillTint="66"/>
          </w:tcPr>
          <w:p w14:paraId="1DF4D9EB" w14:textId="77777777" w:rsidR="00796F2D" w:rsidRPr="00162A73" w:rsidRDefault="00796F2D" w:rsidP="0017382E">
            <w:pPr>
              <w:jc w:val="center"/>
              <w:rPr>
                <w:rFonts w:asciiTheme="minorHAnsi" w:hAnsiTheme="minorHAnsi" w:cstheme="minorHAnsi"/>
                <w:b/>
              </w:rPr>
            </w:pPr>
            <w:r w:rsidRPr="00162A73">
              <w:rPr>
                <w:rFonts w:asciiTheme="minorHAnsi" w:hAnsiTheme="minorHAnsi" w:cstheme="minorHAnsi"/>
                <w:b/>
              </w:rPr>
              <w:t>Procedura</w:t>
            </w:r>
          </w:p>
        </w:tc>
        <w:tc>
          <w:tcPr>
            <w:tcW w:w="6345" w:type="dxa"/>
            <w:shd w:val="clear" w:color="auto" w:fill="BDD6EE" w:themeFill="accent1" w:themeFillTint="66"/>
          </w:tcPr>
          <w:p w14:paraId="5558C41E" w14:textId="77777777" w:rsidR="00796F2D" w:rsidRPr="00162A73" w:rsidRDefault="00796F2D" w:rsidP="0017382E">
            <w:pPr>
              <w:jc w:val="center"/>
              <w:rPr>
                <w:rFonts w:asciiTheme="minorHAnsi" w:hAnsiTheme="minorHAnsi" w:cstheme="minorHAnsi"/>
                <w:b/>
              </w:rPr>
            </w:pPr>
            <w:r w:rsidRPr="00162A73">
              <w:rPr>
                <w:rFonts w:asciiTheme="minorHAnsi" w:hAnsiTheme="minorHAnsi" w:cstheme="minorHAnsi"/>
                <w:b/>
              </w:rPr>
              <w:t>Soglia (importo progetto)</w:t>
            </w:r>
          </w:p>
          <w:p w14:paraId="49689222" w14:textId="77777777" w:rsidR="00796F2D" w:rsidRPr="00162A73" w:rsidRDefault="00796F2D" w:rsidP="0017382E">
            <w:pPr>
              <w:jc w:val="center"/>
              <w:rPr>
                <w:rFonts w:asciiTheme="minorHAnsi" w:hAnsiTheme="minorHAnsi" w:cstheme="minorHAnsi"/>
                <w:b/>
              </w:rPr>
            </w:pPr>
          </w:p>
        </w:tc>
      </w:tr>
      <w:tr w:rsidR="00422DD9" w:rsidRPr="00422DD9" w14:paraId="216961D3" w14:textId="77777777" w:rsidTr="0017382E">
        <w:tc>
          <w:tcPr>
            <w:tcW w:w="3681" w:type="dxa"/>
          </w:tcPr>
          <w:p w14:paraId="5EA35E65" w14:textId="77777777" w:rsidR="00796F2D" w:rsidRPr="00422DD9" w:rsidRDefault="00796F2D" w:rsidP="0017382E">
            <w:pPr>
              <w:rPr>
                <w:rFonts w:cs="Tahoma"/>
              </w:rPr>
            </w:pPr>
            <w:r w:rsidRPr="00422DD9">
              <w:rPr>
                <w:rFonts w:cs="Tahoma"/>
              </w:rPr>
              <w:t>Affidamento diretto</w:t>
            </w:r>
          </w:p>
          <w:p w14:paraId="2AABD291" w14:textId="23019A81" w:rsidR="00796F2D" w:rsidRPr="00422DD9" w:rsidRDefault="00796F2D" w:rsidP="0017382E">
            <w:pPr>
              <w:rPr>
                <w:rFonts w:cs="Tahoma"/>
              </w:rPr>
            </w:pPr>
            <w:r w:rsidRPr="00422DD9">
              <w:rPr>
                <w:rFonts w:cs="Tahoma"/>
              </w:rPr>
              <w:t>(</w:t>
            </w:r>
            <w:r w:rsidR="005576C1" w:rsidRPr="00422DD9">
              <w:rPr>
                <w:rFonts w:cs="Tahoma"/>
              </w:rPr>
              <w:t>modello 3.1</w:t>
            </w:r>
            <w:r w:rsidRPr="00422DD9">
              <w:rPr>
                <w:rFonts w:cs="Tahoma"/>
              </w:rPr>
              <w:t>)</w:t>
            </w:r>
          </w:p>
        </w:tc>
        <w:tc>
          <w:tcPr>
            <w:tcW w:w="6345" w:type="dxa"/>
          </w:tcPr>
          <w:p w14:paraId="1CB9DD3E" w14:textId="77777777" w:rsidR="00796F2D" w:rsidRPr="00422DD9" w:rsidRDefault="00796F2D" w:rsidP="0017382E">
            <w:pPr>
              <w:rPr>
                <w:rFonts w:cs="Tahoma"/>
              </w:rPr>
            </w:pPr>
            <w:r w:rsidRPr="00422DD9">
              <w:rPr>
                <w:rFonts w:cs="Tahoma"/>
              </w:rPr>
              <w:t>Importo inferiore a € 40.000</w:t>
            </w:r>
          </w:p>
        </w:tc>
      </w:tr>
      <w:tr w:rsidR="00422DD9" w:rsidRPr="00422DD9" w14:paraId="67C573F2" w14:textId="77777777" w:rsidTr="0017382E">
        <w:trPr>
          <w:trHeight w:val="683"/>
        </w:trPr>
        <w:tc>
          <w:tcPr>
            <w:tcW w:w="3681" w:type="dxa"/>
            <w:vMerge w:val="restart"/>
          </w:tcPr>
          <w:p w14:paraId="62DAAE5F" w14:textId="77777777" w:rsidR="00796F2D" w:rsidRPr="00422DD9" w:rsidRDefault="00796F2D" w:rsidP="0017382E">
            <w:pPr>
              <w:rPr>
                <w:rFonts w:cs="Tahoma"/>
              </w:rPr>
            </w:pPr>
            <w:r w:rsidRPr="00422DD9">
              <w:rPr>
                <w:rFonts w:cs="Tahoma"/>
              </w:rPr>
              <w:t>Procedura negoziata</w:t>
            </w:r>
          </w:p>
          <w:p w14:paraId="7A6060BA" w14:textId="39C73F2A" w:rsidR="00796F2D" w:rsidRPr="00422DD9" w:rsidRDefault="00796F2D" w:rsidP="0017382E">
            <w:pPr>
              <w:rPr>
                <w:rFonts w:cs="Tahoma"/>
              </w:rPr>
            </w:pPr>
            <w:r w:rsidRPr="00422DD9">
              <w:rPr>
                <w:rFonts w:cs="Tahoma"/>
              </w:rPr>
              <w:lastRenderedPageBreak/>
              <w:t>(</w:t>
            </w:r>
            <w:r w:rsidR="005576C1" w:rsidRPr="00422DD9">
              <w:rPr>
                <w:rFonts w:cs="Tahoma"/>
              </w:rPr>
              <w:t>modello 3.2</w:t>
            </w:r>
            <w:r w:rsidRPr="00422DD9">
              <w:rPr>
                <w:rFonts w:cs="Tahoma"/>
              </w:rPr>
              <w:t>)</w:t>
            </w:r>
          </w:p>
        </w:tc>
        <w:tc>
          <w:tcPr>
            <w:tcW w:w="6345" w:type="dxa"/>
          </w:tcPr>
          <w:p w14:paraId="5E6BC730" w14:textId="77777777" w:rsidR="00796F2D" w:rsidRPr="00422DD9" w:rsidRDefault="00796F2D" w:rsidP="0017382E">
            <w:pPr>
              <w:rPr>
                <w:rFonts w:cs="Tahoma"/>
              </w:rPr>
            </w:pPr>
            <w:r w:rsidRPr="00422DD9">
              <w:rPr>
                <w:rFonts w:cs="Tahoma"/>
              </w:rPr>
              <w:lastRenderedPageBreak/>
              <w:t xml:space="preserve">Importo pari o superiore a € 40.000 ed inferiore a € 150.000 </w:t>
            </w:r>
            <w:r w:rsidRPr="00422DD9">
              <w:rPr>
                <w:rFonts w:cs="Tahoma"/>
                <w:i/>
              </w:rPr>
              <w:t>(consultazione di almeno dieci operatori)</w:t>
            </w:r>
          </w:p>
        </w:tc>
      </w:tr>
      <w:tr w:rsidR="00422DD9" w:rsidRPr="00422DD9" w14:paraId="135375CA" w14:textId="77777777" w:rsidTr="0017382E">
        <w:tc>
          <w:tcPr>
            <w:tcW w:w="3681" w:type="dxa"/>
            <w:vMerge/>
          </w:tcPr>
          <w:p w14:paraId="1CFE0041" w14:textId="77777777" w:rsidR="00796F2D" w:rsidRPr="00422DD9" w:rsidRDefault="00796F2D" w:rsidP="0017382E">
            <w:pPr>
              <w:rPr>
                <w:rFonts w:cs="Tahoma"/>
              </w:rPr>
            </w:pPr>
          </w:p>
        </w:tc>
        <w:tc>
          <w:tcPr>
            <w:tcW w:w="6345" w:type="dxa"/>
          </w:tcPr>
          <w:p w14:paraId="13007349" w14:textId="668B9B5C" w:rsidR="00796F2D" w:rsidRPr="00422DD9" w:rsidRDefault="00796F2D" w:rsidP="0017382E">
            <w:pPr>
              <w:rPr>
                <w:rFonts w:cs="Tahoma"/>
                <w:i/>
              </w:rPr>
            </w:pPr>
            <w:r w:rsidRPr="00422DD9">
              <w:rPr>
                <w:rFonts w:cs="Tahoma"/>
              </w:rPr>
              <w:t xml:space="preserve">Importo pari o superiore a € 150.000 ed inferiore a € 1.000.000 </w:t>
            </w:r>
            <w:r w:rsidRPr="00422DD9">
              <w:rPr>
                <w:rFonts w:cs="Tahoma"/>
                <w:i/>
              </w:rPr>
              <w:t>(consultazione di almeno quindici operatori)</w:t>
            </w:r>
          </w:p>
        </w:tc>
      </w:tr>
      <w:tr w:rsidR="00422DD9" w:rsidRPr="00422DD9" w14:paraId="3600E99B" w14:textId="77777777" w:rsidTr="0017382E">
        <w:tc>
          <w:tcPr>
            <w:tcW w:w="3681" w:type="dxa"/>
          </w:tcPr>
          <w:p w14:paraId="03DA77B1" w14:textId="77777777" w:rsidR="00796F2D" w:rsidRPr="00422DD9" w:rsidRDefault="00796F2D" w:rsidP="0017382E">
            <w:pPr>
              <w:rPr>
                <w:rFonts w:cs="Tahoma"/>
              </w:rPr>
            </w:pPr>
            <w:r w:rsidRPr="00422DD9">
              <w:rPr>
                <w:rFonts w:cs="Tahoma"/>
              </w:rPr>
              <w:t xml:space="preserve">Amministrazione diretta </w:t>
            </w:r>
          </w:p>
          <w:p w14:paraId="6F2E6257" w14:textId="7E5838C7" w:rsidR="00796F2D" w:rsidRPr="00422DD9" w:rsidRDefault="00796F2D" w:rsidP="0017382E">
            <w:pPr>
              <w:rPr>
                <w:rFonts w:cs="Tahoma"/>
              </w:rPr>
            </w:pPr>
            <w:r w:rsidRPr="00422DD9">
              <w:rPr>
                <w:rFonts w:cs="Tahoma"/>
              </w:rPr>
              <w:t>(</w:t>
            </w:r>
            <w:r w:rsidR="005576C1" w:rsidRPr="00422DD9">
              <w:rPr>
                <w:rFonts w:cs="Tahoma"/>
              </w:rPr>
              <w:t>modello 3.3</w:t>
            </w:r>
            <w:r w:rsidRPr="00422DD9">
              <w:rPr>
                <w:rFonts w:cs="Tahoma"/>
              </w:rPr>
              <w:t>)</w:t>
            </w:r>
          </w:p>
        </w:tc>
        <w:tc>
          <w:tcPr>
            <w:tcW w:w="6345" w:type="dxa"/>
          </w:tcPr>
          <w:p w14:paraId="79546703" w14:textId="14D3F8EF" w:rsidR="00796F2D" w:rsidRPr="00422DD9" w:rsidRDefault="00796F2D" w:rsidP="005576C1">
            <w:pPr>
              <w:spacing w:after="160" w:line="259" w:lineRule="auto"/>
              <w:rPr>
                <w:rFonts w:cs="Tahoma"/>
              </w:rPr>
            </w:pPr>
            <w:r w:rsidRPr="00422DD9">
              <w:rPr>
                <w:rFonts w:cs="Tahoma"/>
              </w:rPr>
              <w:t>Importo inferiore a € 150.000</w:t>
            </w:r>
          </w:p>
        </w:tc>
      </w:tr>
    </w:tbl>
    <w:p w14:paraId="5C0EC18A" w14:textId="77777777" w:rsidR="00796F2D" w:rsidRPr="00422DD9" w:rsidRDefault="00796F2D" w:rsidP="00796F2D">
      <w:pPr>
        <w:rPr>
          <w:rFonts w:cs="Tahoma"/>
          <w:highlight w:val="yellow"/>
        </w:rPr>
      </w:pPr>
    </w:p>
    <w:p w14:paraId="3D23A9FE" w14:textId="77777777" w:rsidR="00796F2D" w:rsidRPr="00422DD9" w:rsidRDefault="00796F2D" w:rsidP="00796F2D">
      <w:pPr>
        <w:rPr>
          <w:rFonts w:cs="Tahoma"/>
          <w:b/>
          <w:u w:val="single"/>
        </w:rPr>
      </w:pPr>
      <w:r w:rsidRPr="00422DD9">
        <w:rPr>
          <w:rFonts w:cs="Tahoma"/>
          <w:b/>
          <w:u w:val="single"/>
        </w:rPr>
        <w:t>Servizi e forniture</w:t>
      </w:r>
    </w:p>
    <w:tbl>
      <w:tblPr>
        <w:tblStyle w:val="Grigliatabella"/>
        <w:tblW w:w="0" w:type="auto"/>
        <w:tblLook w:val="04A0" w:firstRow="1" w:lastRow="0" w:firstColumn="1" w:lastColumn="0" w:noHBand="0" w:noVBand="1"/>
      </w:tblPr>
      <w:tblGrid>
        <w:gridCol w:w="3555"/>
        <w:gridCol w:w="6073"/>
      </w:tblGrid>
      <w:tr w:rsidR="00422DD9" w:rsidRPr="00422DD9" w14:paraId="11868AC9" w14:textId="77777777" w:rsidTr="0017382E">
        <w:tc>
          <w:tcPr>
            <w:tcW w:w="3681" w:type="dxa"/>
            <w:shd w:val="clear" w:color="auto" w:fill="BDD6EE" w:themeFill="accent1" w:themeFillTint="66"/>
          </w:tcPr>
          <w:p w14:paraId="1C3D4D77" w14:textId="77777777" w:rsidR="00796F2D" w:rsidRPr="00422DD9" w:rsidRDefault="00796F2D" w:rsidP="0017382E">
            <w:pPr>
              <w:jc w:val="center"/>
              <w:rPr>
                <w:rFonts w:cs="Tahoma"/>
                <w:b/>
              </w:rPr>
            </w:pPr>
            <w:r w:rsidRPr="00422DD9">
              <w:rPr>
                <w:rFonts w:cs="Tahoma"/>
                <w:b/>
              </w:rPr>
              <w:t>Procedura</w:t>
            </w:r>
          </w:p>
          <w:p w14:paraId="76D1A00D" w14:textId="77777777" w:rsidR="00796F2D" w:rsidRPr="00422DD9" w:rsidRDefault="00796F2D" w:rsidP="0017382E">
            <w:pPr>
              <w:jc w:val="center"/>
              <w:rPr>
                <w:rFonts w:cs="Tahoma"/>
                <w:b/>
              </w:rPr>
            </w:pPr>
          </w:p>
        </w:tc>
        <w:tc>
          <w:tcPr>
            <w:tcW w:w="6345" w:type="dxa"/>
            <w:shd w:val="clear" w:color="auto" w:fill="BDD6EE" w:themeFill="accent1" w:themeFillTint="66"/>
          </w:tcPr>
          <w:p w14:paraId="62F5FA0C" w14:textId="77777777" w:rsidR="00796F2D" w:rsidRPr="00422DD9" w:rsidRDefault="00796F2D" w:rsidP="0017382E">
            <w:pPr>
              <w:jc w:val="center"/>
              <w:rPr>
                <w:rFonts w:cs="Tahoma"/>
                <w:b/>
              </w:rPr>
            </w:pPr>
            <w:r w:rsidRPr="00422DD9">
              <w:rPr>
                <w:rFonts w:cs="Tahoma"/>
                <w:b/>
              </w:rPr>
              <w:t>Soglia (importo progetto)</w:t>
            </w:r>
          </w:p>
        </w:tc>
      </w:tr>
      <w:tr w:rsidR="00422DD9" w:rsidRPr="00422DD9" w14:paraId="0E1FEAE9" w14:textId="77777777" w:rsidTr="0017382E">
        <w:tc>
          <w:tcPr>
            <w:tcW w:w="3681" w:type="dxa"/>
          </w:tcPr>
          <w:p w14:paraId="7186EE20" w14:textId="77777777" w:rsidR="00796F2D" w:rsidRPr="00422DD9" w:rsidRDefault="00796F2D" w:rsidP="0017382E">
            <w:pPr>
              <w:rPr>
                <w:rFonts w:cs="Tahoma"/>
              </w:rPr>
            </w:pPr>
            <w:r w:rsidRPr="00422DD9">
              <w:rPr>
                <w:rFonts w:cs="Tahoma"/>
              </w:rPr>
              <w:t>Affidamento diretto</w:t>
            </w:r>
          </w:p>
          <w:p w14:paraId="63AC1EF5" w14:textId="14B45E20" w:rsidR="00796F2D" w:rsidRPr="00422DD9" w:rsidRDefault="00796F2D" w:rsidP="0017382E">
            <w:pPr>
              <w:rPr>
                <w:rFonts w:cs="Tahoma"/>
              </w:rPr>
            </w:pPr>
            <w:r w:rsidRPr="00422DD9">
              <w:rPr>
                <w:rFonts w:cs="Tahoma"/>
              </w:rPr>
              <w:t>(</w:t>
            </w:r>
            <w:r w:rsidR="005576C1" w:rsidRPr="00422DD9">
              <w:rPr>
                <w:rFonts w:cs="Tahoma"/>
              </w:rPr>
              <w:t>modello 4.1</w:t>
            </w:r>
            <w:r w:rsidRPr="00422DD9">
              <w:rPr>
                <w:rFonts w:cs="Tahoma"/>
              </w:rPr>
              <w:t>)</w:t>
            </w:r>
          </w:p>
        </w:tc>
        <w:tc>
          <w:tcPr>
            <w:tcW w:w="6345" w:type="dxa"/>
          </w:tcPr>
          <w:p w14:paraId="5D2C78B7" w14:textId="77777777" w:rsidR="00796F2D" w:rsidRPr="00422DD9" w:rsidRDefault="00796F2D" w:rsidP="0017382E">
            <w:pPr>
              <w:rPr>
                <w:rFonts w:cs="Tahoma"/>
              </w:rPr>
            </w:pPr>
            <w:r w:rsidRPr="00422DD9">
              <w:rPr>
                <w:rFonts w:cs="Tahoma"/>
              </w:rPr>
              <w:t>Importo inferiore a € 40.000</w:t>
            </w:r>
          </w:p>
        </w:tc>
      </w:tr>
      <w:tr w:rsidR="00422DD9" w:rsidRPr="00422DD9" w14:paraId="373F5118" w14:textId="77777777" w:rsidTr="0017382E">
        <w:tc>
          <w:tcPr>
            <w:tcW w:w="3681" w:type="dxa"/>
          </w:tcPr>
          <w:p w14:paraId="7983ABBB" w14:textId="77777777" w:rsidR="00796F2D" w:rsidRPr="00422DD9" w:rsidRDefault="00796F2D" w:rsidP="0017382E">
            <w:pPr>
              <w:rPr>
                <w:rFonts w:cs="Tahoma"/>
              </w:rPr>
            </w:pPr>
            <w:r w:rsidRPr="00422DD9">
              <w:rPr>
                <w:rFonts w:cs="Tahoma"/>
              </w:rPr>
              <w:t>Procedura negoziata</w:t>
            </w:r>
          </w:p>
          <w:p w14:paraId="42274557" w14:textId="435AFD4D" w:rsidR="00796F2D" w:rsidRPr="00422DD9" w:rsidRDefault="00796F2D" w:rsidP="0017382E">
            <w:pPr>
              <w:rPr>
                <w:rFonts w:cs="Tahoma"/>
              </w:rPr>
            </w:pPr>
            <w:r w:rsidRPr="00422DD9">
              <w:rPr>
                <w:rFonts w:cs="Tahoma"/>
              </w:rPr>
              <w:t>(</w:t>
            </w:r>
            <w:r w:rsidR="005576C1" w:rsidRPr="00422DD9">
              <w:rPr>
                <w:rFonts w:cs="Tahoma"/>
              </w:rPr>
              <w:t>modello 4.2</w:t>
            </w:r>
            <w:r w:rsidRPr="00422DD9">
              <w:rPr>
                <w:rFonts w:cs="Tahoma"/>
              </w:rPr>
              <w:t>)</w:t>
            </w:r>
          </w:p>
        </w:tc>
        <w:tc>
          <w:tcPr>
            <w:tcW w:w="6345" w:type="dxa"/>
          </w:tcPr>
          <w:p w14:paraId="779C0381" w14:textId="77777777" w:rsidR="00796F2D" w:rsidRPr="00422DD9" w:rsidRDefault="00796F2D" w:rsidP="0017382E">
            <w:pPr>
              <w:rPr>
                <w:rFonts w:cs="Tahoma"/>
              </w:rPr>
            </w:pPr>
            <w:r w:rsidRPr="00422DD9">
              <w:rPr>
                <w:rFonts w:cs="Tahoma"/>
              </w:rPr>
              <w:t xml:space="preserve">Importo pari o superiore a € 40.000 ed inferiore a € 209.000 </w:t>
            </w:r>
          </w:p>
        </w:tc>
      </w:tr>
      <w:tr w:rsidR="00422DD9" w:rsidRPr="00422DD9" w14:paraId="11D31DAB" w14:textId="77777777" w:rsidTr="0017382E">
        <w:tc>
          <w:tcPr>
            <w:tcW w:w="3681" w:type="dxa"/>
            <w:shd w:val="clear" w:color="auto" w:fill="auto"/>
          </w:tcPr>
          <w:p w14:paraId="1316C87C" w14:textId="77777777" w:rsidR="00796F2D" w:rsidRPr="00422DD9" w:rsidRDefault="00796F2D" w:rsidP="0017382E">
            <w:pPr>
              <w:rPr>
                <w:rFonts w:cs="Tahoma"/>
              </w:rPr>
            </w:pPr>
            <w:r w:rsidRPr="00422DD9">
              <w:rPr>
                <w:rFonts w:cs="Tahoma"/>
              </w:rPr>
              <w:t>Utilizzo personale interno</w:t>
            </w:r>
          </w:p>
          <w:p w14:paraId="6C15EA73" w14:textId="0F910AC0" w:rsidR="00796F2D" w:rsidRPr="00422DD9" w:rsidRDefault="00796F2D" w:rsidP="0017382E">
            <w:pPr>
              <w:rPr>
                <w:rFonts w:cs="Tahoma"/>
              </w:rPr>
            </w:pPr>
            <w:r w:rsidRPr="00422DD9">
              <w:rPr>
                <w:rFonts w:cs="Tahoma"/>
              </w:rPr>
              <w:t>(</w:t>
            </w:r>
            <w:r w:rsidR="005576C1" w:rsidRPr="00422DD9">
              <w:rPr>
                <w:rFonts w:cs="Tahoma"/>
              </w:rPr>
              <w:t>modello 5</w:t>
            </w:r>
            <w:r w:rsidRPr="00422DD9">
              <w:rPr>
                <w:rFonts w:cs="Tahoma"/>
              </w:rPr>
              <w:t>)</w:t>
            </w:r>
          </w:p>
        </w:tc>
        <w:tc>
          <w:tcPr>
            <w:tcW w:w="6345" w:type="dxa"/>
            <w:shd w:val="clear" w:color="auto" w:fill="auto"/>
          </w:tcPr>
          <w:p w14:paraId="1FD040D4" w14:textId="77777777" w:rsidR="00796F2D" w:rsidRPr="00422DD9" w:rsidRDefault="00796F2D" w:rsidP="0017382E">
            <w:pPr>
              <w:rPr>
                <w:rFonts w:cs="Tahoma"/>
              </w:rPr>
            </w:pPr>
            <w:r w:rsidRPr="00422DD9">
              <w:rPr>
                <w:rFonts w:cs="Tahoma"/>
              </w:rPr>
              <w:t>Max 2% importo a base gara</w:t>
            </w:r>
          </w:p>
          <w:p w14:paraId="1353D305" w14:textId="77777777" w:rsidR="00796F2D" w:rsidRPr="00422DD9" w:rsidRDefault="00796F2D" w:rsidP="0017382E">
            <w:pPr>
              <w:rPr>
                <w:rFonts w:cs="Tahoma"/>
              </w:rPr>
            </w:pPr>
          </w:p>
        </w:tc>
      </w:tr>
    </w:tbl>
    <w:p w14:paraId="6B25DB19" w14:textId="77777777" w:rsidR="00796F2D" w:rsidRPr="00422DD9" w:rsidRDefault="00796F2D" w:rsidP="00796F2D">
      <w:pPr>
        <w:rPr>
          <w:rFonts w:cs="Tahoma"/>
          <w:highlight w:val="yellow"/>
        </w:rPr>
      </w:pPr>
    </w:p>
    <w:p w14:paraId="710ECD69" w14:textId="77777777" w:rsidR="005462A0" w:rsidRPr="00422DD9" w:rsidRDefault="009E53D1" w:rsidP="00796F2D">
      <w:pPr>
        <w:autoSpaceDE w:val="0"/>
        <w:autoSpaceDN w:val="0"/>
        <w:adjustRightInd w:val="0"/>
        <w:spacing w:after="0"/>
        <w:rPr>
          <w:rFonts w:cs="Tahoma"/>
        </w:rPr>
      </w:pPr>
      <w:r w:rsidRPr="00422DD9">
        <w:rPr>
          <w:rFonts w:cs="Tahoma"/>
        </w:rPr>
        <w:t>Il modello 5 dell’allegato 1</w:t>
      </w:r>
      <w:r w:rsidR="00796F2D" w:rsidRPr="00422DD9">
        <w:rPr>
          <w:rFonts w:cs="Tahoma"/>
        </w:rPr>
        <w:t xml:space="preserve"> va compilato quando le spese generali sono sostenute per le attività svolte dal personale interno di Enti Pubblici e soggetti di diritto pubblico. </w:t>
      </w:r>
    </w:p>
    <w:p w14:paraId="26532DD8" w14:textId="71F221FD" w:rsidR="00796F2D" w:rsidRPr="00422DD9" w:rsidRDefault="00796F2D" w:rsidP="00796F2D">
      <w:pPr>
        <w:autoSpaceDE w:val="0"/>
        <w:autoSpaceDN w:val="0"/>
        <w:adjustRightInd w:val="0"/>
        <w:spacing w:after="0"/>
        <w:rPr>
          <w:rFonts w:cs="Tahoma"/>
        </w:rPr>
      </w:pPr>
      <w:r w:rsidRPr="00422DD9">
        <w:rPr>
          <w:rFonts w:cs="Tahoma"/>
        </w:rPr>
        <w:t xml:space="preserve">Il mancato rispetto delle procedure previste dal d.lgs. 50/2016 “Codice appalti” può comportare l’esclusione o la riduzione del contributo e la restituzione delle eventuali somme percepite, maggiorate degli interessi maturati, in conformità con quanto previsto dal </w:t>
      </w:r>
      <w:proofErr w:type="spellStart"/>
      <w:r w:rsidRPr="00422DD9">
        <w:rPr>
          <w:rFonts w:cs="Tahoma"/>
        </w:rPr>
        <w:t>d.d.s</w:t>
      </w:r>
      <w:proofErr w:type="spellEnd"/>
      <w:r w:rsidRPr="00422DD9">
        <w:rPr>
          <w:rFonts w:cs="Tahoma"/>
        </w:rPr>
        <w:t xml:space="preserve">. n. 11121 del 15 settembre 2017 “Programma di sviluppo rurale 2014 - 2020 della Lombardia. Riduzioni ed esclusioni dai contributi per mancato rispetto delle norme in materia di appalti pubblici”. </w:t>
      </w:r>
    </w:p>
    <w:p w14:paraId="659AF702" w14:textId="1E8348AC" w:rsidR="00796F2D" w:rsidRPr="00422DD9" w:rsidRDefault="00CD4875" w:rsidP="00422DD9">
      <w:pPr>
        <w:pStyle w:val="Titolo2"/>
      </w:pPr>
      <w:bookmarkStart w:id="110" w:name="_Toc5701199"/>
      <w:bookmarkStart w:id="111" w:name="_Toc5703882"/>
      <w:r w:rsidRPr="00422DD9">
        <w:t>ESECUZIONE DEI LAVORI PER I SOGGETTI PUBBLICI E SOGGETTI PRIVATI</w:t>
      </w:r>
      <w:bookmarkEnd w:id="110"/>
      <w:bookmarkEnd w:id="111"/>
    </w:p>
    <w:p w14:paraId="0502F0EE" w14:textId="3EBE9A1C" w:rsidR="00796F2D" w:rsidRPr="00422DD9" w:rsidRDefault="00796F2D" w:rsidP="00796F2D">
      <w:pPr>
        <w:autoSpaceDE w:val="0"/>
        <w:autoSpaceDN w:val="0"/>
        <w:adjustRightInd w:val="0"/>
        <w:spacing w:after="0"/>
        <w:rPr>
          <w:rFonts w:cs="Tahoma"/>
        </w:rPr>
      </w:pPr>
      <w:r w:rsidRPr="00422DD9">
        <w:rPr>
          <w:rFonts w:cs="Tahoma"/>
        </w:rPr>
        <w:t xml:space="preserve">Entro </w:t>
      </w:r>
      <w:r w:rsidRPr="00422DD9">
        <w:rPr>
          <w:rFonts w:cs="Tahoma"/>
          <w:b/>
          <w:bCs/>
        </w:rPr>
        <w:t xml:space="preserve">120 giorni </w:t>
      </w:r>
      <w:r w:rsidRPr="00422DD9">
        <w:rPr>
          <w:rFonts w:cs="Tahoma"/>
        </w:rPr>
        <w:t xml:space="preserve">dal ricevimento della comunicazione degli esiti dell’istruttoria a </w:t>
      </w:r>
      <w:proofErr w:type="spellStart"/>
      <w:r w:rsidRPr="00422DD9">
        <w:rPr>
          <w:rFonts w:cs="Tahoma"/>
        </w:rPr>
        <w:t>Sis.Co</w:t>
      </w:r>
      <w:proofErr w:type="spellEnd"/>
      <w:r w:rsidRPr="00422DD9">
        <w:rPr>
          <w:rFonts w:cs="Tahoma"/>
        </w:rPr>
        <w:t xml:space="preserve">. che ha valutato il progetto esecutivo, i beneficiari devono dare avvio ai lavori e presentare, tramite PEC, </w:t>
      </w:r>
      <w:r w:rsidR="00EB1116" w:rsidRPr="00422DD9">
        <w:rPr>
          <w:rFonts w:cs="Tahoma"/>
        </w:rPr>
        <w:t>al GAL QUATTRO PARCHI LECCO BRIANZA</w:t>
      </w:r>
      <w:r w:rsidRPr="00422DD9">
        <w:rPr>
          <w:rFonts w:cs="Tahoma"/>
        </w:rPr>
        <w:t xml:space="preserve">: </w:t>
      </w:r>
    </w:p>
    <w:p w14:paraId="5CE18ED6" w14:textId="77777777" w:rsidR="00796F2D" w:rsidRPr="00422DD9" w:rsidRDefault="00796F2D" w:rsidP="00796F2D">
      <w:pPr>
        <w:autoSpaceDE w:val="0"/>
        <w:autoSpaceDN w:val="0"/>
        <w:adjustRightInd w:val="0"/>
        <w:spacing w:after="0"/>
        <w:rPr>
          <w:rFonts w:cs="Tahoma"/>
        </w:rPr>
      </w:pPr>
    </w:p>
    <w:p w14:paraId="5431804E" w14:textId="77777777" w:rsidR="00796F2D" w:rsidRPr="00422DD9" w:rsidRDefault="00796F2D" w:rsidP="00257246">
      <w:pPr>
        <w:pStyle w:val="Paragrafoelenco"/>
        <w:numPr>
          <w:ilvl w:val="0"/>
          <w:numId w:val="20"/>
        </w:numPr>
        <w:suppressAutoHyphens w:val="0"/>
        <w:autoSpaceDE w:val="0"/>
        <w:autoSpaceDN w:val="0"/>
        <w:adjustRightInd w:val="0"/>
        <w:spacing w:after="0"/>
        <w:rPr>
          <w:rFonts w:cs="Tahoma"/>
        </w:rPr>
      </w:pPr>
      <w:r w:rsidRPr="00422DD9">
        <w:rPr>
          <w:rFonts w:cs="Tahoma"/>
        </w:rPr>
        <w:t xml:space="preserve">certificato di inizio lavori o dichiarazione di inizio lavori rilasciato dal direttore degli stessi; </w:t>
      </w:r>
    </w:p>
    <w:p w14:paraId="0A142501" w14:textId="2D12F459" w:rsidR="00796F2D" w:rsidRPr="00422DD9" w:rsidRDefault="00422DD9" w:rsidP="00257246">
      <w:pPr>
        <w:pStyle w:val="Paragrafoelenco"/>
        <w:numPr>
          <w:ilvl w:val="0"/>
          <w:numId w:val="20"/>
        </w:numPr>
        <w:suppressAutoHyphens w:val="0"/>
        <w:autoSpaceDE w:val="0"/>
        <w:autoSpaceDN w:val="0"/>
        <w:adjustRightInd w:val="0"/>
        <w:spacing w:after="0"/>
        <w:rPr>
          <w:rFonts w:cs="Tahoma"/>
        </w:rPr>
      </w:pPr>
      <w:r w:rsidRPr="00422DD9">
        <w:rPr>
          <w:rFonts w:cs="Tahoma"/>
        </w:rPr>
        <w:t xml:space="preserve">per i soggetti pubblici, </w:t>
      </w:r>
      <w:r w:rsidR="00796F2D" w:rsidRPr="00422DD9">
        <w:rPr>
          <w:rFonts w:cs="Tahoma"/>
        </w:rPr>
        <w:t>copia del contratto di appalto sottoscritto dalle parti, in caso di lavori eseguiti in appalto</w:t>
      </w:r>
      <w:r w:rsidR="005D7440" w:rsidRPr="00422DD9">
        <w:rPr>
          <w:rFonts w:cs="Tahoma"/>
        </w:rPr>
        <w:t xml:space="preserve"> </w:t>
      </w:r>
      <w:r w:rsidR="005D7440" w:rsidRPr="00422DD9">
        <w:rPr>
          <w:rFonts w:eastAsiaTheme="minorEastAsia" w:cs="Tahoma"/>
        </w:rPr>
        <w:t>oppure copia dell’atto o del provvedimento in cui viene individuata la procedura in caso di lavori eseguiti in amministrazione diretta</w:t>
      </w:r>
      <w:r w:rsidR="00D55A67" w:rsidRPr="00422DD9">
        <w:rPr>
          <w:rFonts w:eastAsiaTheme="minorEastAsia" w:cs="Tahoma"/>
        </w:rPr>
        <w:t>.</w:t>
      </w:r>
    </w:p>
    <w:p w14:paraId="3A1ED810" w14:textId="77777777" w:rsidR="00796F2D" w:rsidRPr="00422DD9" w:rsidRDefault="00796F2D" w:rsidP="00796F2D">
      <w:pPr>
        <w:autoSpaceDE w:val="0"/>
        <w:autoSpaceDN w:val="0"/>
        <w:adjustRightInd w:val="0"/>
        <w:spacing w:after="0"/>
        <w:rPr>
          <w:rFonts w:cs="Tahoma"/>
        </w:rPr>
      </w:pPr>
    </w:p>
    <w:p w14:paraId="159C7E7A" w14:textId="62555FDD" w:rsidR="00422DD9" w:rsidRPr="00422DD9" w:rsidRDefault="00796F2D" w:rsidP="00A03006">
      <w:pPr>
        <w:rPr>
          <w:rFonts w:cs="Tahoma"/>
        </w:rPr>
      </w:pPr>
      <w:r w:rsidRPr="00422DD9">
        <w:rPr>
          <w:rFonts w:cs="Tahoma"/>
        </w:rPr>
        <w:t xml:space="preserve">Il mancato rispetto dell’invio della documentazione di cui sopra entro i termini fissati comporta la decadenza della domanda ammessa a finanziamento. I lavori effettuati devono essere conclusi entro e non oltre </w:t>
      </w:r>
      <w:r w:rsidR="005462A0" w:rsidRPr="00422DD9">
        <w:rPr>
          <w:rFonts w:cs="Tahoma"/>
          <w:b/>
          <w:szCs w:val="20"/>
        </w:rPr>
        <w:t>24</w:t>
      </w:r>
      <w:r w:rsidR="00EB1116" w:rsidRPr="00422DD9">
        <w:rPr>
          <w:rFonts w:cs="Tahoma"/>
          <w:b/>
          <w:szCs w:val="20"/>
        </w:rPr>
        <w:t xml:space="preserve"> mesi</w:t>
      </w:r>
      <w:r w:rsidR="00EB1116" w:rsidRPr="00422DD9">
        <w:rPr>
          <w:rFonts w:cs="Tahoma"/>
          <w:szCs w:val="20"/>
        </w:rPr>
        <w:t xml:space="preserve"> </w:t>
      </w:r>
      <w:r w:rsidRPr="00422DD9">
        <w:rPr>
          <w:rFonts w:cs="Tahoma"/>
        </w:rPr>
        <w:t xml:space="preserve">dalla </w:t>
      </w:r>
      <w:r w:rsidRPr="00422DD9">
        <w:rPr>
          <w:rFonts w:cs="Tahoma"/>
          <w:szCs w:val="20"/>
        </w:rPr>
        <w:t xml:space="preserve">comunicazione degli esiti dell’istruttoria a </w:t>
      </w:r>
      <w:proofErr w:type="spellStart"/>
      <w:r w:rsidRPr="00422DD9">
        <w:rPr>
          <w:rFonts w:cs="Tahoma"/>
          <w:szCs w:val="20"/>
        </w:rPr>
        <w:t>Sis.Co</w:t>
      </w:r>
      <w:proofErr w:type="spellEnd"/>
      <w:r w:rsidRPr="00422DD9">
        <w:rPr>
          <w:rFonts w:cs="Tahoma"/>
          <w:szCs w:val="20"/>
        </w:rPr>
        <w:t>. che ha valutato il progetto esecutivo; e</w:t>
      </w:r>
      <w:r w:rsidRPr="00422DD9">
        <w:rPr>
          <w:rFonts w:cs="Tahoma"/>
        </w:rPr>
        <w:t xml:space="preserve">ssi s’intendono conclusi solo se sono completamente funzionali e conformi al progetto ammesso a finanziamento. La mancata conclusione degli interventi entro il suddetto termine causa la decadenza della domanda, fatte salve le possibilità di proroga di seguito indicate. </w:t>
      </w:r>
    </w:p>
    <w:p w14:paraId="1D66872B" w14:textId="4E0A6672" w:rsidR="00BC5D6A" w:rsidRPr="00CD4875" w:rsidRDefault="00BC5D6A" w:rsidP="00CD4875">
      <w:pPr>
        <w:pStyle w:val="Titolo1"/>
        <w:ind w:left="426"/>
        <w:rPr>
          <w:sz w:val="24"/>
          <w:szCs w:val="24"/>
        </w:rPr>
      </w:pPr>
      <w:bookmarkStart w:id="112" w:name="_Toc481587112"/>
      <w:bookmarkStart w:id="113" w:name="_Toc481587322"/>
      <w:bookmarkStart w:id="114" w:name="_Toc530047857"/>
      <w:bookmarkStart w:id="115" w:name="_Toc5701200"/>
      <w:bookmarkStart w:id="116" w:name="_Toc5703883"/>
      <w:r w:rsidRPr="00CD4875">
        <w:rPr>
          <w:sz w:val="24"/>
          <w:szCs w:val="24"/>
        </w:rPr>
        <w:t>PROROGHE</w:t>
      </w:r>
      <w:bookmarkEnd w:id="112"/>
      <w:bookmarkEnd w:id="113"/>
      <w:bookmarkEnd w:id="114"/>
      <w:bookmarkEnd w:id="115"/>
      <w:bookmarkEnd w:id="116"/>
    </w:p>
    <w:p w14:paraId="015C4C20" w14:textId="40790C7E" w:rsidR="00BC5D6A" w:rsidRPr="00422DD9" w:rsidRDefault="00BC5D6A" w:rsidP="00422DD9">
      <w:r w:rsidRPr="00162A73">
        <w:t xml:space="preserve">Il beneficiario, per la realizzazione degli interventi, può beneficiare di una sola proroga per un periodo massimo </w:t>
      </w:r>
      <w:r w:rsidRPr="00422DD9">
        <w:t xml:space="preserve">di </w:t>
      </w:r>
      <w:r w:rsidR="00EB1116" w:rsidRPr="00422DD9">
        <w:t>sei</w:t>
      </w:r>
      <w:r w:rsidRPr="00422DD9">
        <w:t xml:space="preserve"> mesi, decorrente dal giorno successivo al termine per la realizzazione </w:t>
      </w:r>
      <w:r w:rsidR="006462F3" w:rsidRPr="00422DD9">
        <w:t>del progetto</w:t>
      </w:r>
      <w:r w:rsidRPr="00422DD9">
        <w:t>.</w:t>
      </w:r>
    </w:p>
    <w:p w14:paraId="4CE11063" w14:textId="77777777" w:rsidR="00BC5D6A" w:rsidRPr="00162A73" w:rsidRDefault="00BC5D6A" w:rsidP="00422DD9">
      <w:r w:rsidRPr="00162A73">
        <w:t>La proroga può essere concessa solamente in presenza di motivazioni oggettive e non imputabili alla volontà del beneficiario.</w:t>
      </w:r>
    </w:p>
    <w:p w14:paraId="5CE1005C" w14:textId="19C12FE6" w:rsidR="00422DD9" w:rsidRPr="008B6EA8" w:rsidRDefault="00BC5D6A" w:rsidP="00422DD9">
      <w:r w:rsidRPr="00162A73">
        <w:t xml:space="preserve">Pertanto, prima della scadenza del termine per la realizzazione degli investimenti, la richiesta deve essere indirizzata al Responsabile del Procedimento del GAL che, istruita la richiesta, può concedere o non concedere </w:t>
      </w:r>
      <w:r w:rsidRPr="00162A73">
        <w:lastRenderedPageBreak/>
        <w:t>la proroga; in entrambi i casi, con nota scritta, ne comunica la concessione/non concessione al beneficiario e al Responsabile di Operazione di Regione Lombardia.</w:t>
      </w:r>
    </w:p>
    <w:p w14:paraId="3A5BF70D" w14:textId="27502AB2" w:rsidR="00FF532A" w:rsidRPr="00CD4875" w:rsidRDefault="00FF532A" w:rsidP="00CD4875">
      <w:pPr>
        <w:pStyle w:val="Titolo1"/>
        <w:ind w:left="426"/>
        <w:rPr>
          <w:sz w:val="24"/>
          <w:szCs w:val="24"/>
        </w:rPr>
      </w:pPr>
      <w:bookmarkStart w:id="117" w:name="_Toc475046273"/>
      <w:bookmarkStart w:id="118" w:name="_Toc484768955"/>
      <w:bookmarkStart w:id="119" w:name="_Toc5701201"/>
      <w:bookmarkStart w:id="120" w:name="_Toc5703884"/>
      <w:r w:rsidRPr="00CD4875">
        <w:rPr>
          <w:sz w:val="24"/>
          <w:szCs w:val="24"/>
        </w:rPr>
        <w:t>VARIANTI</w:t>
      </w:r>
      <w:bookmarkEnd w:id="117"/>
      <w:bookmarkEnd w:id="118"/>
      <w:bookmarkEnd w:id="119"/>
      <w:bookmarkEnd w:id="120"/>
    </w:p>
    <w:p w14:paraId="752192A6" w14:textId="3CA9865F" w:rsidR="00FF532A" w:rsidRPr="00CD4875" w:rsidRDefault="00CD4875" w:rsidP="00422DD9">
      <w:pPr>
        <w:pStyle w:val="Titolo2"/>
      </w:pPr>
      <w:bookmarkStart w:id="121" w:name="_Toc5701202"/>
      <w:bookmarkStart w:id="122" w:name="_Toc5703885"/>
      <w:r w:rsidRPr="00CD4875">
        <w:t>DEFINIZIONE DI VARIANTE</w:t>
      </w:r>
      <w:bookmarkEnd w:id="121"/>
      <w:bookmarkEnd w:id="122"/>
    </w:p>
    <w:p w14:paraId="7A825D11" w14:textId="7F25443F" w:rsidR="001532AC" w:rsidRPr="00422DD9" w:rsidRDefault="001532AC" w:rsidP="00BB2EEE">
      <w:pPr>
        <w:rPr>
          <w:rFonts w:cs="Tahoma"/>
        </w:rPr>
      </w:pPr>
      <w:r w:rsidRPr="00422DD9">
        <w:rPr>
          <w:rFonts w:cs="Tahoma"/>
          <w:szCs w:val="20"/>
        </w:rPr>
        <w:t>Sono considerate varianti i cambiamenti del progetto originario, a condizione che non comportino modifiche agli obiettivi e alle caratteristiche degli interventi che hanno reso l’iniziativa finanziabile</w:t>
      </w:r>
      <w:r w:rsidRPr="00422DD9">
        <w:rPr>
          <w:rFonts w:cs="Tahoma"/>
        </w:rPr>
        <w:t>; rientra tra le varianti anche il cambio della sede dell’investimento.</w:t>
      </w:r>
      <w:r w:rsidRPr="00422DD9">
        <w:rPr>
          <w:rFonts w:cs="Tahoma"/>
          <w:szCs w:val="20"/>
        </w:rPr>
        <w:t xml:space="preserve"> </w:t>
      </w:r>
    </w:p>
    <w:p w14:paraId="04BD46BE" w14:textId="09249251" w:rsidR="00EB1116" w:rsidRPr="00422DD9" w:rsidRDefault="00EB1116" w:rsidP="00BB2EEE">
      <w:pPr>
        <w:rPr>
          <w:rFonts w:cs="Tahoma"/>
        </w:rPr>
      </w:pPr>
      <w:r w:rsidRPr="00422DD9">
        <w:rPr>
          <w:rFonts w:cs="Tahoma"/>
        </w:rPr>
        <w:t xml:space="preserve">Nel caso di interventi realizzati da soggetti pubblici le varianti del progetto originario sono ammissibili a condizione che rispettino la normativa di riferimento (d.lgs. 50/2016 “Codice appalti” e </w:t>
      </w:r>
      <w:proofErr w:type="spellStart"/>
      <w:r w:rsidRPr="00422DD9">
        <w:rPr>
          <w:rFonts w:cs="Tahoma"/>
        </w:rPr>
        <w:t>s.m.i.</w:t>
      </w:r>
      <w:proofErr w:type="spellEnd"/>
      <w:r w:rsidRPr="00422DD9">
        <w:rPr>
          <w:rFonts w:cs="Tahoma"/>
        </w:rPr>
        <w:t>).</w:t>
      </w:r>
    </w:p>
    <w:p w14:paraId="0C02C576" w14:textId="4F0292EC" w:rsidR="00EB1116" w:rsidRPr="00422DD9" w:rsidRDefault="00EB1116" w:rsidP="00EB1116">
      <w:pPr>
        <w:spacing w:before="120" w:after="0"/>
        <w:rPr>
          <w:rFonts w:cs="Tahoma"/>
        </w:rPr>
      </w:pPr>
      <w:r w:rsidRPr="00422DD9">
        <w:rPr>
          <w:rFonts w:cs="Tahoma"/>
        </w:rPr>
        <w:t>Nel corso della realizzazione del progetto finanziato, non sono considerate varianti:</w:t>
      </w:r>
    </w:p>
    <w:p w14:paraId="6C727EE2" w14:textId="77777777" w:rsidR="001532AC" w:rsidRPr="00422DD9" w:rsidRDefault="001532AC" w:rsidP="00257246">
      <w:pPr>
        <w:pStyle w:val="Paragrafoelenco"/>
        <w:numPr>
          <w:ilvl w:val="0"/>
          <w:numId w:val="64"/>
        </w:numPr>
        <w:suppressAutoHyphens w:val="0"/>
        <w:spacing w:after="160" w:line="259" w:lineRule="auto"/>
        <w:rPr>
          <w:rFonts w:cs="Tahoma"/>
        </w:rPr>
      </w:pPr>
      <w:r w:rsidRPr="00422DD9">
        <w:rPr>
          <w:rFonts w:cs="Tahoma"/>
        </w:rPr>
        <w:t>le modifiche tecniche degli interventi ammessi a finanziamento che non comportino un nuovo titolo abilitativo agli interventi edilizi,</w:t>
      </w:r>
    </w:p>
    <w:p w14:paraId="7F7A8FB2" w14:textId="77777777" w:rsidR="001532AC" w:rsidRPr="00422DD9" w:rsidRDefault="001532AC" w:rsidP="00257246">
      <w:pPr>
        <w:pStyle w:val="Paragrafoelenco"/>
        <w:numPr>
          <w:ilvl w:val="0"/>
          <w:numId w:val="64"/>
        </w:numPr>
        <w:suppressAutoHyphens w:val="0"/>
        <w:spacing w:after="160" w:line="259" w:lineRule="auto"/>
        <w:rPr>
          <w:rFonts w:cs="Tahoma"/>
        </w:rPr>
      </w:pPr>
      <w:r w:rsidRPr="00422DD9">
        <w:rPr>
          <w:rFonts w:cs="Tahoma"/>
        </w:rPr>
        <w:t>le soluzioni tecniche migliorative dei mezzi, delle attrezzature e degli impianti,</w:t>
      </w:r>
    </w:p>
    <w:p w14:paraId="1BE79993" w14:textId="77777777" w:rsidR="001532AC" w:rsidRPr="00422DD9" w:rsidRDefault="001532AC" w:rsidP="00257246">
      <w:pPr>
        <w:pStyle w:val="Paragrafoelenco"/>
        <w:numPr>
          <w:ilvl w:val="0"/>
          <w:numId w:val="64"/>
        </w:numPr>
        <w:suppressAutoHyphens w:val="0"/>
        <w:spacing w:after="160" w:line="259" w:lineRule="auto"/>
        <w:rPr>
          <w:rFonts w:cs="Tahoma"/>
        </w:rPr>
      </w:pPr>
      <w:r w:rsidRPr="00422DD9">
        <w:rPr>
          <w:rFonts w:cs="Tahoma"/>
        </w:rPr>
        <w:t>i cambi di fornitore,</w:t>
      </w:r>
    </w:p>
    <w:p w14:paraId="1EFB6443" w14:textId="77777777" w:rsidR="001532AC" w:rsidRPr="00422DD9" w:rsidRDefault="001532AC" w:rsidP="001532AC">
      <w:pPr>
        <w:suppressAutoHyphens w:val="0"/>
        <w:spacing w:after="160" w:line="259" w:lineRule="auto"/>
        <w:rPr>
          <w:rFonts w:cs="Tahoma"/>
        </w:rPr>
      </w:pPr>
      <w:r w:rsidRPr="00422DD9">
        <w:rPr>
          <w:rFonts w:cs="Tahoma"/>
        </w:rPr>
        <w:t xml:space="preserve">a condizione che sia garantita la possibilità di identificare il bene e fermo restando l’importo della spesa ammessa in sede di istruttoria. </w:t>
      </w:r>
    </w:p>
    <w:p w14:paraId="2D42193C" w14:textId="50FB0C78" w:rsidR="001532AC" w:rsidRPr="00422DD9" w:rsidRDefault="001532AC" w:rsidP="001532AC">
      <w:pPr>
        <w:suppressAutoHyphens w:val="0"/>
        <w:spacing w:after="160" w:line="259" w:lineRule="auto"/>
        <w:rPr>
          <w:rFonts w:cs="Tahoma"/>
        </w:rPr>
      </w:pPr>
      <w:r w:rsidRPr="00422DD9">
        <w:rPr>
          <w:rFonts w:cs="Tahoma"/>
        </w:rPr>
        <w:t>Le suddette modifiche sono considerate ammissibili in sede di accertamento finale, nei limiti della spesa ammessa a finanziamento, purché siano dettagliatamente motivate e non alterino le finalità del progetto originario.</w:t>
      </w:r>
    </w:p>
    <w:p w14:paraId="1AE8F71D" w14:textId="77777777" w:rsidR="00EB1116" w:rsidRPr="00422DD9" w:rsidRDefault="00EB1116" w:rsidP="00EB1116">
      <w:pPr>
        <w:spacing w:before="120" w:after="0"/>
        <w:rPr>
          <w:rFonts w:cs="Tahoma"/>
        </w:rPr>
      </w:pPr>
      <w:r w:rsidRPr="00422DD9">
        <w:rPr>
          <w:rFonts w:cs="Tahoma"/>
        </w:rPr>
        <w:t>La domanda di variante può essere presentata solo dopo apposita autorizzazione rilasciata dal Responsabile di Procedimento.</w:t>
      </w:r>
    </w:p>
    <w:p w14:paraId="3913B064" w14:textId="77777777" w:rsidR="002666A9" w:rsidRPr="00422DD9" w:rsidRDefault="002666A9" w:rsidP="00BB2EEE">
      <w:pPr>
        <w:rPr>
          <w:rFonts w:cs="Tahoma"/>
          <w:bCs/>
        </w:rPr>
      </w:pPr>
    </w:p>
    <w:p w14:paraId="028B83E1" w14:textId="63F3BE48" w:rsidR="00FF532A" w:rsidRPr="00422DD9" w:rsidRDefault="00CD4875" w:rsidP="00422DD9">
      <w:pPr>
        <w:pStyle w:val="Titolo2"/>
      </w:pPr>
      <w:bookmarkStart w:id="123" w:name="_Toc5701203"/>
      <w:bookmarkStart w:id="124" w:name="_Toc5703886"/>
      <w:r w:rsidRPr="00422DD9">
        <w:t>PRESENTAZIONE DELLA DOMANDA DI AUTORIZZAZIONE DI VARIANTE</w:t>
      </w:r>
      <w:bookmarkEnd w:id="123"/>
      <w:bookmarkEnd w:id="124"/>
    </w:p>
    <w:p w14:paraId="5D8F06DE" w14:textId="77777777" w:rsidR="0017382E" w:rsidRPr="00422DD9" w:rsidRDefault="0017382E" w:rsidP="0017382E">
      <w:pPr>
        <w:spacing w:before="120" w:after="0"/>
        <w:rPr>
          <w:rFonts w:cs="Tahoma"/>
        </w:rPr>
      </w:pPr>
      <w:r w:rsidRPr="00422DD9">
        <w:rPr>
          <w:rFonts w:cs="Tahoma"/>
        </w:rPr>
        <w:t xml:space="preserve">Il beneficiario che intenda presentare domanda di variante, deve richiedere, tramite </w:t>
      </w:r>
      <w:proofErr w:type="spellStart"/>
      <w:r w:rsidRPr="00422DD9">
        <w:rPr>
          <w:rFonts w:cs="Tahoma"/>
        </w:rPr>
        <w:t>Sis.Co</w:t>
      </w:r>
      <w:proofErr w:type="spellEnd"/>
      <w:r w:rsidRPr="00422DD9">
        <w:rPr>
          <w:rFonts w:cs="Tahoma"/>
        </w:rPr>
        <w:t>., al GAL un’apposita domanda di autorizzazione alla presentazione della variante corredata da:</w:t>
      </w:r>
    </w:p>
    <w:p w14:paraId="53076045" w14:textId="11F1429E" w:rsidR="0017382E" w:rsidRPr="00422DD9" w:rsidRDefault="0017382E" w:rsidP="0017382E">
      <w:pPr>
        <w:spacing w:before="120" w:after="0"/>
        <w:rPr>
          <w:rFonts w:cs="Tahoma"/>
        </w:rPr>
      </w:pPr>
      <w:r w:rsidRPr="00422DD9">
        <w:rPr>
          <w:rFonts w:cs="Tahoma"/>
        </w:rPr>
        <w:t>1) relazione tecnica sottoscritta da legale rappresentante o suo incaricato, recante la descrizione e le motivazioni delle varianti che si intendono apportare al Progetto inizialmente approvato</w:t>
      </w:r>
      <w:r w:rsidR="00C15BA8" w:rsidRPr="00422DD9">
        <w:rPr>
          <w:rFonts w:cs="Tahoma"/>
        </w:rPr>
        <w:t>;</w:t>
      </w:r>
    </w:p>
    <w:p w14:paraId="5D0506F0" w14:textId="5A07C728" w:rsidR="0017382E" w:rsidRPr="00422DD9" w:rsidRDefault="0017382E" w:rsidP="0017382E">
      <w:pPr>
        <w:spacing w:before="120" w:after="0"/>
        <w:rPr>
          <w:rFonts w:cs="Tahoma"/>
        </w:rPr>
      </w:pPr>
      <w:r w:rsidRPr="00422DD9">
        <w:rPr>
          <w:rFonts w:cs="Tahoma"/>
        </w:rPr>
        <w:t xml:space="preserve">2) quadro di confronto tra la situazione inizialmente prevista e quella che si determina a seguito della variante, redatto secondo il modello di cui all’Allegato </w:t>
      </w:r>
      <w:r w:rsidR="009E53D1" w:rsidRPr="000819F6">
        <w:rPr>
          <w:rFonts w:cs="Tahoma"/>
        </w:rPr>
        <w:t>3</w:t>
      </w:r>
      <w:r w:rsidR="009E53D1" w:rsidRPr="00422DD9">
        <w:rPr>
          <w:rFonts w:cs="Tahoma"/>
        </w:rPr>
        <w:t xml:space="preserve"> </w:t>
      </w:r>
      <w:r w:rsidRPr="00422DD9">
        <w:rPr>
          <w:rFonts w:cs="Tahoma"/>
        </w:rPr>
        <w:t>al presente bando, firmato dal legale rappresentante dell’ente beneficiario;</w:t>
      </w:r>
    </w:p>
    <w:p w14:paraId="47AD67EE" w14:textId="3C9AA8DC" w:rsidR="00142BBF" w:rsidRPr="00422DD9" w:rsidRDefault="0017382E" w:rsidP="0017382E">
      <w:pPr>
        <w:spacing w:before="120" w:after="0"/>
        <w:rPr>
          <w:rFonts w:cs="Tahoma"/>
        </w:rPr>
      </w:pPr>
      <w:r w:rsidRPr="00422DD9">
        <w:rPr>
          <w:rFonts w:cs="Tahoma"/>
        </w:rPr>
        <w:t xml:space="preserve">Il Responsabile del procedimento verifica se la proposta di variante presentata è ammissibile e, se del caso, autorizza in </w:t>
      </w:r>
      <w:proofErr w:type="spellStart"/>
      <w:r w:rsidRPr="00422DD9">
        <w:rPr>
          <w:rFonts w:cs="Tahoma"/>
        </w:rPr>
        <w:t>Sis.Co</w:t>
      </w:r>
      <w:proofErr w:type="spellEnd"/>
      <w:r w:rsidRPr="00422DD9">
        <w:rPr>
          <w:rFonts w:cs="Tahoma"/>
        </w:rPr>
        <w:t>. il beneficiario alla presentazione della domanda di variante, entro 15 giorni dalla presentazione della richiesta.</w:t>
      </w:r>
    </w:p>
    <w:p w14:paraId="44C1AADA" w14:textId="4E1B9A07" w:rsidR="00142BBF" w:rsidRPr="00422DD9" w:rsidRDefault="00CD4875" w:rsidP="00422DD9">
      <w:pPr>
        <w:pStyle w:val="Titolo2"/>
      </w:pPr>
      <w:bookmarkStart w:id="125" w:name="_Toc5701204"/>
      <w:bookmarkStart w:id="126" w:name="_Toc5703887"/>
      <w:r w:rsidRPr="00422DD9">
        <w:t>PRESENTAZIONE DELLA DOMANDA DI VARIANTE</w:t>
      </w:r>
      <w:bookmarkEnd w:id="125"/>
      <w:bookmarkEnd w:id="126"/>
    </w:p>
    <w:p w14:paraId="7EBD7E4F" w14:textId="77777777" w:rsidR="00142BBF" w:rsidRPr="00C30032" w:rsidRDefault="00142BBF" w:rsidP="00142BBF">
      <w:pPr>
        <w:rPr>
          <w:rFonts w:cs="Tahoma"/>
          <w:bCs/>
          <w:szCs w:val="20"/>
        </w:rPr>
      </w:pPr>
      <w:r w:rsidRPr="00C30032">
        <w:rPr>
          <w:rFonts w:cs="Tahoma"/>
          <w:bCs/>
          <w:szCs w:val="20"/>
        </w:rPr>
        <w:t xml:space="preserve">In caso di autorizzazione alla presentazione della variante, il beneficiario tramite </w:t>
      </w:r>
      <w:proofErr w:type="spellStart"/>
      <w:r w:rsidRPr="00C30032">
        <w:rPr>
          <w:rFonts w:cs="Tahoma"/>
          <w:bCs/>
          <w:szCs w:val="20"/>
        </w:rPr>
        <w:t>Sis.Co</w:t>
      </w:r>
      <w:proofErr w:type="spellEnd"/>
      <w:r w:rsidRPr="00C30032">
        <w:rPr>
          <w:rFonts w:cs="Tahoma"/>
          <w:bCs/>
          <w:szCs w:val="20"/>
        </w:rPr>
        <w:t xml:space="preserve"> inoltra al GAL, la domanda di variante autorizzata, presentata con le modalità di cui ai paragrafi 12.2 e 12.3 e corredata dalla: </w:t>
      </w:r>
    </w:p>
    <w:p w14:paraId="7937DF86" w14:textId="55CE604E" w:rsidR="00142BBF" w:rsidRPr="00C30032" w:rsidRDefault="00142BBF" w:rsidP="00257246">
      <w:pPr>
        <w:pStyle w:val="Paragrafoelenco"/>
        <w:numPr>
          <w:ilvl w:val="0"/>
          <w:numId w:val="21"/>
        </w:numPr>
        <w:rPr>
          <w:rFonts w:cs="Tahoma"/>
          <w:bCs/>
          <w:szCs w:val="20"/>
        </w:rPr>
      </w:pPr>
      <w:r w:rsidRPr="00C30032">
        <w:rPr>
          <w:rFonts w:cs="Tahoma"/>
          <w:bCs/>
          <w:szCs w:val="20"/>
        </w:rPr>
        <w:t>relazione tecnica sottoscritta da legale rappresentante o suo incaricato, recante la descrizione e le motivazioni delle varianti che si intendono apportare al progetto inizialmente approvato;</w:t>
      </w:r>
    </w:p>
    <w:p w14:paraId="734C130D" w14:textId="04CF4101" w:rsidR="00142BBF" w:rsidRPr="00C30032" w:rsidRDefault="00142BBF" w:rsidP="00257246">
      <w:pPr>
        <w:pStyle w:val="Paragrafoelenco"/>
        <w:numPr>
          <w:ilvl w:val="0"/>
          <w:numId w:val="21"/>
        </w:numPr>
        <w:suppressAutoHyphens w:val="0"/>
        <w:autoSpaceDE w:val="0"/>
        <w:autoSpaceDN w:val="0"/>
        <w:adjustRightInd w:val="0"/>
        <w:spacing w:after="0"/>
        <w:contextualSpacing w:val="0"/>
        <w:rPr>
          <w:rFonts w:cs="Tahoma"/>
          <w:szCs w:val="20"/>
        </w:rPr>
      </w:pPr>
      <w:r w:rsidRPr="00C30032">
        <w:rPr>
          <w:rFonts w:cs="Tahoma"/>
          <w:szCs w:val="20"/>
        </w:rPr>
        <w:t xml:space="preserve">documentazione di cui al precedente paragrafo </w:t>
      </w:r>
      <w:r w:rsidRPr="00C30032">
        <w:rPr>
          <w:rFonts w:cs="Tahoma"/>
          <w:b/>
          <w:bCs/>
          <w:szCs w:val="20"/>
        </w:rPr>
        <w:t>12.4</w:t>
      </w:r>
      <w:r w:rsidRPr="00C30032">
        <w:rPr>
          <w:rFonts w:cs="Tahoma"/>
          <w:szCs w:val="20"/>
        </w:rPr>
        <w:t xml:space="preserve"> </w:t>
      </w:r>
      <w:r w:rsidRPr="00C30032">
        <w:rPr>
          <w:rFonts w:eastAsia="Arial Narrow" w:cs="Tahoma"/>
          <w:i/>
          <w:iCs/>
          <w:szCs w:val="20"/>
        </w:rPr>
        <w:t xml:space="preserve">(Documentazione da allegare alla domanda) </w:t>
      </w:r>
      <w:r w:rsidRPr="00C30032">
        <w:rPr>
          <w:rFonts w:cs="Tahoma"/>
          <w:szCs w:val="20"/>
        </w:rPr>
        <w:t xml:space="preserve">debitamente aggiornata in relazione alla variante richiesta; </w:t>
      </w:r>
    </w:p>
    <w:p w14:paraId="4883D415" w14:textId="23886B01" w:rsidR="00142BBF" w:rsidRPr="00C30032" w:rsidRDefault="00142BBF" w:rsidP="00257246">
      <w:pPr>
        <w:pStyle w:val="Paragrafoelenco"/>
        <w:numPr>
          <w:ilvl w:val="0"/>
          <w:numId w:val="21"/>
        </w:numPr>
        <w:suppressAutoHyphens w:val="0"/>
        <w:autoSpaceDE w:val="0"/>
        <w:autoSpaceDN w:val="0"/>
        <w:adjustRightInd w:val="0"/>
        <w:spacing w:after="0"/>
        <w:contextualSpacing w:val="0"/>
        <w:rPr>
          <w:rFonts w:cs="Tahoma"/>
          <w:szCs w:val="20"/>
        </w:rPr>
      </w:pPr>
      <w:r w:rsidRPr="00C30032">
        <w:rPr>
          <w:rFonts w:cs="Tahoma"/>
          <w:szCs w:val="20"/>
        </w:rPr>
        <w:t xml:space="preserve">quadro di confronto tra la situazione inizialmente prevista e quella che si determina a seguito della variante, secondo il modello di cui all’Allegato </w:t>
      </w:r>
      <w:r w:rsidR="009E53D1" w:rsidRPr="00C30032">
        <w:rPr>
          <w:rFonts w:cs="Tahoma"/>
          <w:b/>
          <w:bCs/>
          <w:szCs w:val="20"/>
        </w:rPr>
        <w:t>3</w:t>
      </w:r>
      <w:r w:rsidRPr="00C30032">
        <w:rPr>
          <w:rFonts w:cs="Tahoma"/>
          <w:szCs w:val="20"/>
        </w:rPr>
        <w:t xml:space="preserve"> alle presenti disposizioni, firmato dal beneficiario. </w:t>
      </w:r>
    </w:p>
    <w:p w14:paraId="0FCAE773" w14:textId="77777777" w:rsidR="00142BBF" w:rsidRPr="00C30032" w:rsidRDefault="00142BBF" w:rsidP="006462F3">
      <w:pPr>
        <w:rPr>
          <w:rFonts w:cs="Tahoma"/>
          <w:szCs w:val="20"/>
        </w:rPr>
      </w:pPr>
    </w:p>
    <w:p w14:paraId="53BE9DCC" w14:textId="5A447860" w:rsidR="003201FC" w:rsidRPr="00C30032" w:rsidRDefault="003040E1" w:rsidP="006462F3">
      <w:pPr>
        <w:rPr>
          <w:rFonts w:cs="Tahoma"/>
          <w:szCs w:val="20"/>
        </w:rPr>
      </w:pPr>
      <w:r w:rsidRPr="00C30032">
        <w:rPr>
          <w:rFonts w:cs="Tahoma"/>
          <w:szCs w:val="20"/>
        </w:rPr>
        <w:t>La domanda di variante sostituisce completamente la domanda iniziale.</w:t>
      </w:r>
    </w:p>
    <w:p w14:paraId="29F30138" w14:textId="09520745" w:rsidR="007A3586" w:rsidRPr="00C30032" w:rsidRDefault="007A3586" w:rsidP="00FF532A">
      <w:pPr>
        <w:rPr>
          <w:rFonts w:cs="Tahoma"/>
          <w:bCs/>
          <w:szCs w:val="20"/>
        </w:rPr>
      </w:pPr>
      <w:r w:rsidRPr="00C30032">
        <w:rPr>
          <w:rFonts w:cs="Tahoma"/>
          <w:bCs/>
          <w:szCs w:val="20"/>
        </w:rPr>
        <w:lastRenderedPageBreak/>
        <w:t xml:space="preserve">L’acquisto dei beni o la realizzazione delle opere oggetto di variante </w:t>
      </w:r>
      <w:r w:rsidR="00FF532A" w:rsidRPr="00C30032">
        <w:rPr>
          <w:rFonts w:cs="Tahoma"/>
          <w:bCs/>
          <w:szCs w:val="20"/>
        </w:rPr>
        <w:t>è</w:t>
      </w:r>
      <w:r w:rsidR="007910ED">
        <w:rPr>
          <w:rFonts w:cs="Tahoma"/>
          <w:bCs/>
          <w:szCs w:val="20"/>
        </w:rPr>
        <w:t xml:space="preserve"> </w:t>
      </w:r>
      <w:r w:rsidR="00FF532A" w:rsidRPr="00C30032">
        <w:rPr>
          <w:rFonts w:cs="Tahoma"/>
          <w:bCs/>
          <w:szCs w:val="20"/>
        </w:rPr>
        <w:t xml:space="preserve">ammissibile soltanto dopo la presentazione a </w:t>
      </w:r>
      <w:proofErr w:type="spellStart"/>
      <w:r w:rsidR="00FF532A" w:rsidRPr="00C30032">
        <w:rPr>
          <w:rFonts w:cs="Tahoma"/>
          <w:bCs/>
          <w:szCs w:val="20"/>
        </w:rPr>
        <w:t>Sis.Co</w:t>
      </w:r>
      <w:proofErr w:type="spellEnd"/>
      <w:r w:rsidR="00FF532A" w:rsidRPr="00C30032">
        <w:rPr>
          <w:rFonts w:cs="Tahoma"/>
          <w:bCs/>
          <w:szCs w:val="20"/>
        </w:rPr>
        <w:t xml:space="preserve">. </w:t>
      </w:r>
      <w:r w:rsidR="003040E1" w:rsidRPr="00C30032">
        <w:rPr>
          <w:rFonts w:cs="Tahoma"/>
          <w:bCs/>
          <w:szCs w:val="20"/>
        </w:rPr>
        <w:t>della domanda di variante</w:t>
      </w:r>
      <w:r w:rsidR="00FF532A" w:rsidRPr="00C30032">
        <w:rPr>
          <w:rFonts w:cs="Tahoma"/>
          <w:bCs/>
          <w:szCs w:val="20"/>
        </w:rPr>
        <w:t xml:space="preserve">, fermo restando quanto disposto </w:t>
      </w:r>
      <w:r w:rsidR="003040E1" w:rsidRPr="00C30032">
        <w:rPr>
          <w:rFonts w:cs="Tahoma"/>
          <w:bCs/>
          <w:szCs w:val="20"/>
        </w:rPr>
        <w:t>nel</w:t>
      </w:r>
      <w:r w:rsidR="00FF532A" w:rsidRPr="00C30032">
        <w:rPr>
          <w:rFonts w:cs="Tahoma"/>
          <w:bCs/>
          <w:szCs w:val="20"/>
        </w:rPr>
        <w:t xml:space="preserve"> paragrafo 1</w:t>
      </w:r>
      <w:r w:rsidR="003040E1" w:rsidRPr="00C30032">
        <w:rPr>
          <w:rFonts w:cs="Tahoma"/>
          <w:bCs/>
          <w:szCs w:val="20"/>
        </w:rPr>
        <w:t>9</w:t>
      </w:r>
      <w:r w:rsidR="00FF532A" w:rsidRPr="00C30032">
        <w:rPr>
          <w:rFonts w:cs="Tahoma"/>
          <w:bCs/>
          <w:szCs w:val="20"/>
        </w:rPr>
        <w:t>.</w:t>
      </w:r>
      <w:r w:rsidRPr="00C30032">
        <w:rPr>
          <w:rFonts w:cs="Tahoma"/>
          <w:bCs/>
          <w:szCs w:val="20"/>
        </w:rPr>
        <w:t>4</w:t>
      </w:r>
      <w:r w:rsidR="00FF532A" w:rsidRPr="00C30032">
        <w:rPr>
          <w:rFonts w:cs="Tahoma"/>
          <w:bCs/>
          <w:szCs w:val="20"/>
        </w:rPr>
        <w:t>.</w:t>
      </w:r>
      <w:r w:rsidR="003040E1" w:rsidRPr="00C30032">
        <w:rPr>
          <w:rFonts w:cs="Tahoma"/>
          <w:bCs/>
          <w:szCs w:val="20"/>
        </w:rPr>
        <w:t xml:space="preserve"> La domanda di variante può essere presentata unicamente con riferimento alle domande istruite e finanziate.</w:t>
      </w:r>
    </w:p>
    <w:p w14:paraId="4C3C3B33" w14:textId="5782B086" w:rsidR="00C30032" w:rsidRPr="00C30032" w:rsidRDefault="003040E1" w:rsidP="00FF532A">
      <w:pPr>
        <w:rPr>
          <w:rFonts w:cs="Tahoma"/>
          <w:bCs/>
          <w:szCs w:val="20"/>
        </w:rPr>
      </w:pPr>
      <w:r w:rsidRPr="00C30032">
        <w:rPr>
          <w:rFonts w:cs="Tahoma"/>
          <w:bCs/>
          <w:szCs w:val="20"/>
        </w:rPr>
        <w:t>Il beneficiario può presentare una sola richiesta di variante per ciascuna domanda di contributo.</w:t>
      </w:r>
    </w:p>
    <w:p w14:paraId="7B79B1B4" w14:textId="0452CCB4" w:rsidR="00FF532A" w:rsidRPr="00C30032" w:rsidRDefault="00CD4875" w:rsidP="00C30032">
      <w:pPr>
        <w:pStyle w:val="Titolo2"/>
      </w:pPr>
      <w:bookmarkStart w:id="127" w:name="_Toc5701205"/>
      <w:bookmarkStart w:id="128" w:name="_Toc5703888"/>
      <w:r w:rsidRPr="00C30032">
        <w:t>ISTRUTTORIA DELLA DOMANDA DI VARIANTE</w:t>
      </w:r>
      <w:bookmarkEnd w:id="127"/>
      <w:bookmarkEnd w:id="128"/>
    </w:p>
    <w:p w14:paraId="06A33C7B" w14:textId="46CB5F58" w:rsidR="00FF532A" w:rsidRPr="00C30032" w:rsidRDefault="003040E1" w:rsidP="00FF532A">
      <w:pPr>
        <w:rPr>
          <w:rFonts w:cs="Tahoma"/>
          <w:bCs/>
          <w:szCs w:val="20"/>
        </w:rPr>
      </w:pPr>
      <w:r w:rsidRPr="00C30032">
        <w:rPr>
          <w:rFonts w:cs="Tahoma"/>
          <w:bCs/>
          <w:szCs w:val="20"/>
        </w:rPr>
        <w:t>Il GAL</w:t>
      </w:r>
      <w:r w:rsidR="00FF532A" w:rsidRPr="00C30032">
        <w:rPr>
          <w:rFonts w:cs="Tahoma"/>
          <w:bCs/>
          <w:szCs w:val="20"/>
        </w:rPr>
        <w:t xml:space="preserve"> istruisce la</w:t>
      </w:r>
      <w:r w:rsidRPr="00C30032">
        <w:rPr>
          <w:rFonts w:cs="Tahoma"/>
          <w:bCs/>
          <w:szCs w:val="20"/>
        </w:rPr>
        <w:t xml:space="preserve"> nuova</w:t>
      </w:r>
      <w:r w:rsidR="00FF532A" w:rsidRPr="00C30032">
        <w:rPr>
          <w:rFonts w:cs="Tahoma"/>
          <w:bCs/>
          <w:szCs w:val="20"/>
        </w:rPr>
        <w:t xml:space="preserve"> domanda ai fini della determinazione della spesa ammissibile e del contributo </w:t>
      </w:r>
      <w:r w:rsidR="00320D19" w:rsidRPr="00C30032">
        <w:rPr>
          <w:rFonts w:cs="Tahoma"/>
          <w:bCs/>
          <w:szCs w:val="20"/>
        </w:rPr>
        <w:t>concesso</w:t>
      </w:r>
      <w:r w:rsidRPr="00C30032">
        <w:rPr>
          <w:rFonts w:cs="Tahoma"/>
          <w:bCs/>
          <w:szCs w:val="20"/>
        </w:rPr>
        <w:t>;</w:t>
      </w:r>
      <w:r w:rsidR="00FF532A" w:rsidRPr="00C30032">
        <w:rPr>
          <w:rFonts w:cs="Tahoma"/>
          <w:bCs/>
          <w:szCs w:val="20"/>
        </w:rPr>
        <w:t xml:space="preserve"> </w:t>
      </w:r>
      <w:r w:rsidRPr="00C30032">
        <w:rPr>
          <w:rFonts w:cs="Tahoma"/>
          <w:bCs/>
          <w:szCs w:val="20"/>
        </w:rPr>
        <w:t>t</w:t>
      </w:r>
      <w:r w:rsidR="00FF532A" w:rsidRPr="00C30032">
        <w:rPr>
          <w:rFonts w:cs="Tahoma"/>
          <w:bCs/>
          <w:szCs w:val="20"/>
        </w:rPr>
        <w:t>ale domanda costituisce il riferimento per le ulteriori fasi del procedimento.</w:t>
      </w:r>
    </w:p>
    <w:p w14:paraId="3F53F85A" w14:textId="65751F05" w:rsidR="00FF532A" w:rsidRPr="00C30032" w:rsidRDefault="00FF532A" w:rsidP="00FF532A">
      <w:pPr>
        <w:rPr>
          <w:rFonts w:cs="Tahoma"/>
          <w:bCs/>
          <w:szCs w:val="20"/>
        </w:rPr>
      </w:pPr>
      <w:r w:rsidRPr="00C30032">
        <w:rPr>
          <w:rFonts w:cs="Tahoma"/>
          <w:bCs/>
          <w:szCs w:val="20"/>
        </w:rPr>
        <w:t>La variante è concessa a condizione che:</w:t>
      </w:r>
    </w:p>
    <w:p w14:paraId="1AB77E00" w14:textId="5F784094"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siano rispettate le condizioni di ammissibilità di cui ai paragrafi 2, 3, 4 e 5</w:t>
      </w:r>
    </w:p>
    <w:p w14:paraId="0C6982FF" w14:textId="77777777"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la nuova articolazione della spesa non alteri le finalità originarie indicate nel progetto;</w:t>
      </w:r>
    </w:p>
    <w:p w14:paraId="46D31E91" w14:textId="77777777"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rispetti le caratteristiche tecniche degli interventi, le condizioni e i limiti indicati nel presente bando;</w:t>
      </w:r>
    </w:p>
    <w:p w14:paraId="2C4887C7" w14:textId="77777777"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non si determini una diminuzione del punteggio attribuito che causi l’esclusione della domanda dalla graduatoria delle domande finanziate;</w:t>
      </w:r>
    </w:p>
    <w:p w14:paraId="758DB4BB" w14:textId="77777777"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non comporti un aumento del contributo concesso (eventuali maggiori spese sono totalmente a carico del richiedente);</w:t>
      </w:r>
    </w:p>
    <w:p w14:paraId="585B6929" w14:textId="77777777" w:rsidR="007A3586"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non comporti un aumento della superficie complessiva ammessa a finanziamento;</w:t>
      </w:r>
    </w:p>
    <w:p w14:paraId="1EBD3BC5" w14:textId="472F3FB2" w:rsidR="00D20D1C" w:rsidRPr="00C30032" w:rsidRDefault="007A3586" w:rsidP="00257246">
      <w:pPr>
        <w:pStyle w:val="Paragrafoelenco"/>
        <w:numPr>
          <w:ilvl w:val="0"/>
          <w:numId w:val="22"/>
        </w:numPr>
        <w:suppressAutoHyphens w:val="0"/>
        <w:spacing w:after="160" w:line="259" w:lineRule="auto"/>
        <w:rPr>
          <w:rFonts w:cs="Tahoma"/>
          <w:szCs w:val="20"/>
        </w:rPr>
      </w:pPr>
      <w:r w:rsidRPr="00C30032">
        <w:rPr>
          <w:rFonts w:cs="Tahoma"/>
          <w:szCs w:val="20"/>
        </w:rPr>
        <w:t>non siano utilizzate le economie di spesa per la realizzazione di interventi non previsti dal progetto originario.</w:t>
      </w:r>
    </w:p>
    <w:p w14:paraId="7E8021F4" w14:textId="37F7FC2C" w:rsidR="009C4E36" w:rsidRPr="00C30032" w:rsidRDefault="009C4E36" w:rsidP="009C4E36">
      <w:pPr>
        <w:suppressAutoHyphens w:val="0"/>
        <w:spacing w:after="160" w:line="259" w:lineRule="auto"/>
        <w:rPr>
          <w:rFonts w:cs="Tahoma"/>
          <w:szCs w:val="20"/>
        </w:rPr>
      </w:pPr>
      <w:r w:rsidRPr="00C30032">
        <w:rPr>
          <w:rFonts w:cs="Tahoma"/>
          <w:szCs w:val="20"/>
        </w:rPr>
        <w:t>Il Nucleo tecnico di valutazione, conclusa l’istruttoria, formula una proposta al Responsabile del Procedimento.</w:t>
      </w:r>
    </w:p>
    <w:p w14:paraId="7AAB575E" w14:textId="14A380A9" w:rsidR="009C4E36" w:rsidRPr="00C30032" w:rsidRDefault="009C4E36" w:rsidP="009C4E36">
      <w:pPr>
        <w:suppressAutoHyphens w:val="0"/>
        <w:spacing w:after="160" w:line="259" w:lineRule="auto"/>
        <w:rPr>
          <w:rFonts w:cs="Tahoma"/>
          <w:szCs w:val="20"/>
        </w:rPr>
      </w:pPr>
      <w:r w:rsidRPr="00C30032">
        <w:rPr>
          <w:rFonts w:cs="Tahoma"/>
          <w:szCs w:val="20"/>
        </w:rPr>
        <w:t>Il Responsabile del Procedimento, tramite PEC, comunica l’esito dell’istruttoria al beneficiario.</w:t>
      </w:r>
    </w:p>
    <w:p w14:paraId="1099AFA8" w14:textId="77777777" w:rsidR="00E03FB2" w:rsidRPr="00C30032" w:rsidRDefault="00E03FB2" w:rsidP="00E03FB2">
      <w:pPr>
        <w:spacing w:before="120"/>
        <w:rPr>
          <w:rFonts w:cs="Tahoma"/>
          <w:szCs w:val="20"/>
        </w:rPr>
      </w:pPr>
      <w:r w:rsidRPr="00C30032">
        <w:rPr>
          <w:rFonts w:cs="Tahoma"/>
          <w:szCs w:val="20"/>
        </w:rPr>
        <w:t>La spesa ammessa a finanziamento e il contributo concesso non possono comunque superare gli importi stabiliti nel provvedimento di cui al paragrafo 14; eventuali maggiori spese dovute alle varianti sono ad esclusivo carico del beneficiario.</w:t>
      </w:r>
    </w:p>
    <w:p w14:paraId="72F46724" w14:textId="77777777" w:rsidR="00E03FB2" w:rsidRPr="00C30032" w:rsidRDefault="00E03FB2" w:rsidP="00E03FB2">
      <w:pPr>
        <w:spacing w:before="120"/>
        <w:rPr>
          <w:rFonts w:eastAsia="Arial Narrow" w:cs="Tahoma"/>
          <w:i/>
          <w:iCs/>
          <w:szCs w:val="20"/>
        </w:rPr>
      </w:pPr>
      <w:r w:rsidRPr="00C30032">
        <w:rPr>
          <w:rFonts w:cs="Tahoma"/>
          <w:szCs w:val="20"/>
        </w:rPr>
        <w:t>Il beneficiario che esegua le varianti preventivamente richieste senza attendere l’autorizzazione del GAL si assume il rischio che le spese sostenute non siano riconosciute a consuntivo, nel caso in cui la variante non sia autorizzata</w:t>
      </w:r>
      <w:r w:rsidRPr="00C30032">
        <w:rPr>
          <w:rFonts w:eastAsia="Arial Narrow" w:cs="Tahoma"/>
          <w:i/>
          <w:iCs/>
          <w:szCs w:val="20"/>
        </w:rPr>
        <w:t>.</w:t>
      </w:r>
    </w:p>
    <w:p w14:paraId="2525C93D" w14:textId="77777777" w:rsidR="00E03FB2" w:rsidRPr="00C30032" w:rsidRDefault="00E03FB2" w:rsidP="00E03FB2">
      <w:pPr>
        <w:rPr>
          <w:rFonts w:eastAsia="Century Gothic,Arial" w:cs="Tahoma"/>
          <w:szCs w:val="20"/>
        </w:rPr>
      </w:pPr>
      <w:r w:rsidRPr="00C30032">
        <w:rPr>
          <w:rFonts w:eastAsia="Century Gothic" w:cs="Tahoma"/>
          <w:szCs w:val="20"/>
        </w:rP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35A5F810" w14:textId="77777777" w:rsidR="00E03FB2" w:rsidRPr="00C30032" w:rsidRDefault="00E03FB2" w:rsidP="00E03FB2">
      <w:pPr>
        <w:rPr>
          <w:rFonts w:cs="Tahoma"/>
          <w:szCs w:val="20"/>
        </w:rPr>
      </w:pPr>
      <w:r w:rsidRPr="00C30032">
        <w:rPr>
          <w:rFonts w:cs="Tahoma"/>
          <w:szCs w:val="20"/>
        </w:rPr>
        <w:t>Nel caso di non autorizzazione della variante l’istruttoria può concludersi con:</w:t>
      </w:r>
    </w:p>
    <w:p w14:paraId="3B2A3B8E" w14:textId="77777777" w:rsidR="00E03FB2" w:rsidRPr="00C30032" w:rsidRDefault="00E03FB2" w:rsidP="00257246">
      <w:pPr>
        <w:pStyle w:val="Paragrafoelenco"/>
        <w:numPr>
          <w:ilvl w:val="0"/>
          <w:numId w:val="11"/>
        </w:numPr>
        <w:suppressAutoHyphens w:val="0"/>
        <w:spacing w:before="120" w:after="0"/>
        <w:contextualSpacing w:val="0"/>
        <w:rPr>
          <w:rFonts w:cs="Tahoma"/>
          <w:szCs w:val="20"/>
        </w:rPr>
      </w:pPr>
      <w:r w:rsidRPr="00C30032">
        <w:rPr>
          <w:rFonts w:cs="Tahoma"/>
          <w:szCs w:val="20"/>
        </w:rPr>
        <w:t>esito positivo con esclusione della variante richiesta;</w:t>
      </w:r>
    </w:p>
    <w:p w14:paraId="410CA91C" w14:textId="7DA69BD8" w:rsidR="00DD2542" w:rsidRPr="00CD4875" w:rsidRDefault="00E03FB2" w:rsidP="00DD2542">
      <w:pPr>
        <w:pStyle w:val="Paragrafoelenco"/>
        <w:numPr>
          <w:ilvl w:val="0"/>
          <w:numId w:val="11"/>
        </w:numPr>
        <w:suppressAutoHyphens w:val="0"/>
        <w:spacing w:before="120" w:after="0"/>
        <w:contextualSpacing w:val="0"/>
        <w:rPr>
          <w:rFonts w:cs="Tahoma"/>
          <w:szCs w:val="20"/>
        </w:rPr>
      </w:pPr>
      <w:r w:rsidRPr="00C30032">
        <w:rPr>
          <w:rFonts w:cs="Tahoma"/>
          <w:szCs w:val="20"/>
        </w:rPr>
        <w:t>esito negativo, nel caso in cui la non autorizzazione della variante richiesta comporti il non raggiungimento degli obiettivi del progetto iniziale; in questo caso si ha la decadenza del contributo concesso.</w:t>
      </w:r>
    </w:p>
    <w:p w14:paraId="0BC30D5D" w14:textId="442B70EE" w:rsidR="00FF532A" w:rsidRPr="00CD4875" w:rsidRDefault="00FF532A" w:rsidP="00CD4875">
      <w:pPr>
        <w:pStyle w:val="Titolo1"/>
        <w:ind w:left="426"/>
        <w:rPr>
          <w:sz w:val="24"/>
          <w:szCs w:val="24"/>
        </w:rPr>
      </w:pPr>
      <w:bookmarkStart w:id="129" w:name="_Toc475046274"/>
      <w:bookmarkStart w:id="130" w:name="_Toc484768956"/>
      <w:bookmarkStart w:id="131" w:name="_Toc5701206"/>
      <w:bookmarkStart w:id="132" w:name="_Toc5703889"/>
      <w:r w:rsidRPr="00CD4875">
        <w:rPr>
          <w:sz w:val="24"/>
          <w:szCs w:val="24"/>
        </w:rPr>
        <w:t>CAMBIO DEL BENEFICIARIO</w:t>
      </w:r>
      <w:bookmarkEnd w:id="129"/>
      <w:bookmarkEnd w:id="130"/>
      <w:bookmarkEnd w:id="131"/>
      <w:bookmarkEnd w:id="132"/>
    </w:p>
    <w:p w14:paraId="54E45777" w14:textId="4460C869" w:rsidR="00FF532A" w:rsidRPr="00C30032" w:rsidRDefault="00CD4875" w:rsidP="00C30032">
      <w:pPr>
        <w:pStyle w:val="Titolo2"/>
      </w:pPr>
      <w:bookmarkStart w:id="133" w:name="_Toc5701207"/>
      <w:bookmarkStart w:id="134" w:name="_Toc5703890"/>
      <w:r w:rsidRPr="00C30032">
        <w:t>CONDIZIONI PER RICHIEDERE IL CAMBIO DEL BENEFICIARIO.</w:t>
      </w:r>
      <w:bookmarkEnd w:id="133"/>
      <w:bookmarkEnd w:id="134"/>
    </w:p>
    <w:p w14:paraId="15A96721" w14:textId="5240CA14" w:rsidR="002440D9" w:rsidRPr="00C30032" w:rsidRDefault="002440D9" w:rsidP="002440D9">
      <w:pPr>
        <w:rPr>
          <w:rFonts w:cs="Tahoma"/>
          <w:bCs/>
          <w:strike/>
        </w:rPr>
      </w:pPr>
      <w:r w:rsidRPr="00C30032">
        <w:rPr>
          <w:rFonts w:cs="Tahoma"/>
          <w:bCs/>
        </w:rPr>
        <w:t>Il cambio del richiedente o del beneficiario può avvenire in qualsiasi momento e a condizione che</w:t>
      </w:r>
      <w:r w:rsidRPr="00C30032">
        <w:rPr>
          <w:rFonts w:cs="Tahoma"/>
          <w:bCs/>
          <w:strike/>
        </w:rPr>
        <w:t>:</w:t>
      </w:r>
    </w:p>
    <w:p w14:paraId="673F56B3" w14:textId="1068C467" w:rsidR="007A3586" w:rsidRPr="00C30032" w:rsidRDefault="007A3586" w:rsidP="007A3586">
      <w:pPr>
        <w:pStyle w:val="Stilepuntoelenco"/>
        <w:rPr>
          <w:rFonts w:cs="Tahoma"/>
        </w:rPr>
      </w:pPr>
      <w:r w:rsidRPr="00C30032">
        <w:rPr>
          <w:rFonts w:cs="Tahoma"/>
        </w:rPr>
        <w:t xml:space="preserve">il subentrante sia in possesso dei requisiti, soggettivi e oggettivi, necessari per l’accesso al contributo; </w:t>
      </w:r>
    </w:p>
    <w:p w14:paraId="03EE0026" w14:textId="469166B9" w:rsidR="007A3586" w:rsidRPr="00C30032" w:rsidRDefault="007A3586" w:rsidP="007A3586">
      <w:pPr>
        <w:pStyle w:val="Stilepuntoelenco"/>
        <w:rPr>
          <w:rFonts w:cs="Tahoma"/>
        </w:rPr>
      </w:pPr>
      <w:r w:rsidRPr="00C30032">
        <w:rPr>
          <w:rFonts w:cs="Tahoma"/>
        </w:rPr>
        <w:t>il subentrante si impegni formalmente a mantenere tutti gli impegni assunti dal cedente;</w:t>
      </w:r>
    </w:p>
    <w:p w14:paraId="531EAAB6" w14:textId="1BD0F501" w:rsidR="009C4E36" w:rsidRPr="00C30032" w:rsidRDefault="009C4E36" w:rsidP="009C4E36">
      <w:pPr>
        <w:pStyle w:val="Stilepuntoelenco"/>
        <w:rPr>
          <w:rFonts w:cs="Tahoma"/>
        </w:rPr>
      </w:pPr>
      <w:r w:rsidRPr="00C30032">
        <w:rPr>
          <w:rFonts w:cs="Tahoma"/>
        </w:rPr>
        <w:t xml:space="preserve">il subentrante presenti la dichiarazione sostitutiva per la concessione di Aiuti di Stato (allegato </w:t>
      </w:r>
      <w:r w:rsidR="005D7440" w:rsidRPr="00C30032">
        <w:rPr>
          <w:rFonts w:cs="Tahoma"/>
          <w:color w:val="FF0000"/>
        </w:rPr>
        <w:t>7</w:t>
      </w:r>
      <w:r w:rsidR="005D7440" w:rsidRPr="00C30032">
        <w:rPr>
          <w:rFonts w:cs="Tahoma"/>
        </w:rPr>
        <w:t>)</w:t>
      </w:r>
      <w:r w:rsidRPr="00C30032">
        <w:rPr>
          <w:rFonts w:cs="Tahoma"/>
        </w:rPr>
        <w:t>;</w:t>
      </w:r>
    </w:p>
    <w:p w14:paraId="2C15BEBC" w14:textId="7A58605D" w:rsidR="007A3586" w:rsidRPr="00C30032" w:rsidRDefault="007A3586" w:rsidP="007A3586">
      <w:pPr>
        <w:pStyle w:val="Stilepuntoelenco"/>
        <w:rPr>
          <w:rFonts w:cs="Tahoma"/>
        </w:rPr>
      </w:pPr>
      <w:r w:rsidRPr="00C30032">
        <w:rPr>
          <w:rFonts w:cs="Tahoma"/>
        </w:rPr>
        <w:t>siano mantenute le condizioni di ammissibilità di cui ai paragrafi 2, 3, 4 e 5;</w:t>
      </w:r>
    </w:p>
    <w:p w14:paraId="5C887397" w14:textId="62741B34" w:rsidR="007A3586" w:rsidRPr="00C30032" w:rsidRDefault="007A3586" w:rsidP="007A3586">
      <w:pPr>
        <w:pStyle w:val="Stilepuntoelenco"/>
        <w:rPr>
          <w:rFonts w:cs="Tahoma"/>
        </w:rPr>
      </w:pPr>
      <w:r w:rsidRPr="00C30032">
        <w:rPr>
          <w:rFonts w:cs="Tahoma"/>
        </w:rPr>
        <w:t xml:space="preserve">non provochi una diminuzione del punteggio attribuito, tale da causare l’esclusione della domanda dalla graduatoria delle domande finanziate (solo in caso di cambio del beneficiario). </w:t>
      </w:r>
    </w:p>
    <w:p w14:paraId="1EDBFE48" w14:textId="77777777" w:rsidR="002440D9" w:rsidRPr="00C30032" w:rsidRDefault="002440D9" w:rsidP="002440D9">
      <w:pPr>
        <w:pStyle w:val="Stilepuntoelenco"/>
        <w:numPr>
          <w:ilvl w:val="0"/>
          <w:numId w:val="0"/>
        </w:numPr>
        <w:ind w:left="717" w:hanging="360"/>
        <w:rPr>
          <w:rFonts w:cs="Tahoma"/>
        </w:rPr>
      </w:pPr>
    </w:p>
    <w:p w14:paraId="477FD905" w14:textId="6DC462E1" w:rsidR="00FF532A" w:rsidRPr="00C30032" w:rsidRDefault="00CD4875" w:rsidP="00C30032">
      <w:pPr>
        <w:pStyle w:val="Titolo2"/>
      </w:pPr>
      <w:bookmarkStart w:id="135" w:name="_Toc5701208"/>
      <w:bookmarkStart w:id="136" w:name="_Toc5703891"/>
      <w:r w:rsidRPr="00C30032">
        <w:lastRenderedPageBreak/>
        <w:t>COME CHIEDERE IL CAMBIO DEL RICHIEDENTE O DEL BENEFICIARIO</w:t>
      </w:r>
      <w:bookmarkEnd w:id="135"/>
      <w:bookmarkEnd w:id="136"/>
    </w:p>
    <w:p w14:paraId="0EB570E8" w14:textId="499F87EB" w:rsidR="00FF532A" w:rsidRPr="00C30032" w:rsidRDefault="00A47DFB" w:rsidP="00FF532A">
      <w:pPr>
        <w:rPr>
          <w:rFonts w:cs="Tahoma"/>
        </w:rPr>
      </w:pPr>
      <w:r w:rsidRPr="00C30032">
        <w:rPr>
          <w:rFonts w:cs="Tahoma"/>
        </w:rPr>
        <w:t xml:space="preserve">Il subentrante deve presentare apposita richiesta </w:t>
      </w:r>
      <w:r w:rsidR="009A4DF3" w:rsidRPr="00C30032">
        <w:rPr>
          <w:rFonts w:cs="Tahoma"/>
        </w:rPr>
        <w:t xml:space="preserve">tramite </w:t>
      </w:r>
      <w:proofErr w:type="spellStart"/>
      <w:r w:rsidR="009A4DF3" w:rsidRPr="00C30032">
        <w:rPr>
          <w:rFonts w:cs="Tahoma"/>
        </w:rPr>
        <w:t>Sis.Co</w:t>
      </w:r>
      <w:proofErr w:type="spellEnd"/>
      <w:r w:rsidR="009A4DF3" w:rsidRPr="00C30032">
        <w:rPr>
          <w:rFonts w:cs="Tahoma"/>
        </w:rPr>
        <w:t xml:space="preserve">. </w:t>
      </w:r>
      <w:r w:rsidRPr="00C30032">
        <w:rPr>
          <w:rFonts w:cs="Tahoma"/>
        </w:rPr>
        <w:t xml:space="preserve">entro 90 giorni continuativi </w:t>
      </w:r>
      <w:r w:rsidR="009A4DF3" w:rsidRPr="00C30032">
        <w:rPr>
          <w:rFonts w:cs="Tahoma"/>
        </w:rPr>
        <w:t xml:space="preserve">dal perfezionamento della </w:t>
      </w:r>
      <w:r w:rsidR="007A3586" w:rsidRPr="00C30032">
        <w:rPr>
          <w:rFonts w:cs="Tahoma"/>
        </w:rPr>
        <w:t>vendita, cessione, fusione, donazione, successione ecc.</w:t>
      </w:r>
      <w:r w:rsidR="009A4DF3" w:rsidRPr="00C30032">
        <w:rPr>
          <w:rFonts w:cs="Tahoma"/>
        </w:rPr>
        <w:t xml:space="preserve"> </w:t>
      </w:r>
      <w:r w:rsidR="00FF532A" w:rsidRPr="00C30032">
        <w:rPr>
          <w:rFonts w:cs="Tahoma"/>
        </w:rPr>
        <w:t>La richiesta deve essere corredata della documentazione comprovante:</w:t>
      </w:r>
    </w:p>
    <w:p w14:paraId="60392439" w14:textId="679808F2" w:rsidR="009A4DF3" w:rsidRPr="00C30032" w:rsidRDefault="009A4DF3" w:rsidP="009A4DF3">
      <w:pPr>
        <w:pStyle w:val="Stilepuntoelenco"/>
        <w:rPr>
          <w:rFonts w:cs="Tahoma"/>
        </w:rPr>
      </w:pPr>
      <w:r w:rsidRPr="00C30032">
        <w:rPr>
          <w:rFonts w:cs="Tahoma"/>
        </w:rPr>
        <w:t xml:space="preserve">il possesso dei requisiti, soggettivi e oggettivi;  </w:t>
      </w:r>
    </w:p>
    <w:p w14:paraId="0B2F82AA" w14:textId="57B173F1" w:rsidR="009A4DF3" w:rsidRPr="00C30032" w:rsidRDefault="009A4DF3" w:rsidP="009A4DF3">
      <w:pPr>
        <w:pStyle w:val="Stilepuntoelenco"/>
        <w:rPr>
          <w:rFonts w:cs="Tahoma"/>
        </w:rPr>
      </w:pPr>
      <w:r w:rsidRPr="00C30032">
        <w:rPr>
          <w:rFonts w:cs="Tahoma"/>
        </w:rPr>
        <w:t xml:space="preserve">la titolarità al subentro;  </w:t>
      </w:r>
    </w:p>
    <w:p w14:paraId="38B47313" w14:textId="6A6DACA0" w:rsidR="009A4DF3" w:rsidRPr="00C30032" w:rsidRDefault="009A4DF3" w:rsidP="009A4DF3">
      <w:pPr>
        <w:pStyle w:val="Stilepuntoelenco"/>
        <w:rPr>
          <w:rFonts w:cs="Tahoma"/>
        </w:rPr>
      </w:pPr>
      <w:r w:rsidRPr="00C30032">
        <w:rPr>
          <w:rFonts w:cs="Tahoma"/>
        </w:rPr>
        <w:t xml:space="preserve">l’impegno a mantenere tutti gli impegni assunti dal cedente;  </w:t>
      </w:r>
    </w:p>
    <w:p w14:paraId="7DAF6608" w14:textId="4FF5EF1C" w:rsidR="009A4DF3" w:rsidRPr="00C30032" w:rsidRDefault="009A4DF3" w:rsidP="009A4DF3">
      <w:pPr>
        <w:pStyle w:val="Stilepuntoelenco"/>
        <w:rPr>
          <w:rFonts w:cs="Tahoma"/>
        </w:rPr>
      </w:pPr>
      <w:r w:rsidRPr="00C30032">
        <w:rPr>
          <w:rFonts w:cs="Tahoma"/>
        </w:rPr>
        <w:t xml:space="preserve">la documentazione attestante la rinuncia alla domanda da parte del soggetto cedente.  </w:t>
      </w:r>
    </w:p>
    <w:p w14:paraId="4CEA41B5" w14:textId="77777777" w:rsidR="009A4DF3" w:rsidRPr="00C30032" w:rsidRDefault="009A4DF3" w:rsidP="009A4DF3">
      <w:pPr>
        <w:spacing w:before="120"/>
        <w:rPr>
          <w:rFonts w:cs="Tahoma"/>
        </w:rPr>
      </w:pPr>
      <w:r w:rsidRPr="00C30032">
        <w:rPr>
          <w:rFonts w:cs="Tahoma"/>
        </w:rPr>
        <w:t xml:space="preserve">Il Responsabile del procedimento, istruita la richiesta, comunica al subentrante e al cedente tramite PEC l’esito dell’istruttoria che può comportare:  </w:t>
      </w:r>
    </w:p>
    <w:p w14:paraId="51E79FE2" w14:textId="24DF8D40" w:rsidR="009A4DF3" w:rsidRPr="00C30032" w:rsidRDefault="009A4DF3" w:rsidP="009A4DF3">
      <w:pPr>
        <w:pStyle w:val="Stilepuntoelenco"/>
        <w:rPr>
          <w:rFonts w:cs="Tahoma"/>
        </w:rPr>
      </w:pPr>
      <w:r w:rsidRPr="00C30032">
        <w:rPr>
          <w:rFonts w:cs="Tahoma"/>
        </w:rPr>
        <w:t xml:space="preserve">la non autorizzazione al subentro;  </w:t>
      </w:r>
    </w:p>
    <w:p w14:paraId="3DED86DB" w14:textId="2418329B" w:rsidR="009A4DF3" w:rsidRPr="00C30032" w:rsidRDefault="009A4DF3" w:rsidP="009A4DF3">
      <w:pPr>
        <w:pStyle w:val="Stilepuntoelenco"/>
        <w:rPr>
          <w:rFonts w:cs="Tahoma"/>
        </w:rPr>
      </w:pPr>
      <w:r w:rsidRPr="00C30032">
        <w:rPr>
          <w:rFonts w:cs="Tahoma"/>
        </w:rPr>
        <w:t xml:space="preserve">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  </w:t>
      </w:r>
    </w:p>
    <w:p w14:paraId="5C5B4CA9" w14:textId="4F6BDEE3" w:rsidR="009A4DF3" w:rsidRPr="00C30032" w:rsidRDefault="009A4DF3" w:rsidP="009A4DF3">
      <w:pPr>
        <w:pStyle w:val="Stilepuntoelenco"/>
        <w:rPr>
          <w:rFonts w:cs="Tahoma"/>
        </w:rPr>
      </w:pPr>
      <w:r w:rsidRPr="00C30032">
        <w:rPr>
          <w:rFonts w:cs="Tahoma"/>
        </w:rPr>
        <w:t xml:space="preserve">l’autorizzazione senza alcuna variazione.  </w:t>
      </w:r>
    </w:p>
    <w:p w14:paraId="3598C5B6" w14:textId="62929668" w:rsidR="009A4DF3" w:rsidRPr="00C30032" w:rsidRDefault="009A4DF3" w:rsidP="009A4DF3">
      <w:pPr>
        <w:spacing w:before="120"/>
        <w:rPr>
          <w:rFonts w:cs="Tahoma"/>
        </w:rPr>
      </w:pPr>
      <w:r w:rsidRPr="00C30032">
        <w:rPr>
          <w:rFonts w:cs="Tahoma"/>
        </w:rPr>
        <w:t xml:space="preserve">Il subentrante deve presentare a </w:t>
      </w:r>
      <w:proofErr w:type="spellStart"/>
      <w:r w:rsidRPr="00C30032">
        <w:rPr>
          <w:rFonts w:cs="Tahoma"/>
        </w:rPr>
        <w:t>Sis.Co</w:t>
      </w:r>
      <w:proofErr w:type="spellEnd"/>
      <w:r w:rsidRPr="00C30032">
        <w:rPr>
          <w:rFonts w:cs="Tahoma"/>
        </w:rPr>
        <w:t>. la nuova domanda con le modalità previste ai paragrafi 12.2-A chi inoltrare la domanda e 12.3. COME PRESENTARE LA DOMANDA.</w:t>
      </w:r>
    </w:p>
    <w:p w14:paraId="66C74EB4" w14:textId="02922B09" w:rsidR="00C30032" w:rsidRPr="00C30032" w:rsidRDefault="009A4DF3" w:rsidP="00962611">
      <w:pPr>
        <w:spacing w:before="120"/>
        <w:rPr>
          <w:rFonts w:cs="Tahoma"/>
        </w:rPr>
      </w:pPr>
      <w:r w:rsidRPr="00C30032">
        <w:rPr>
          <w:rFonts w:cs="Tahoma"/>
        </w:rPr>
        <w:t>Il Responsabile del procedimento, provvede all’istruttoria della domanda e nei casi di istruttoria positiva aggiorna gli atti di concessione del finanziamento e ne dà comunicazione tramite PEC al Responsabile di Operazione per gli adempimenti di competenza e al nuovo beneficiario.</w:t>
      </w:r>
    </w:p>
    <w:p w14:paraId="23D539C5" w14:textId="350B9B2C" w:rsidR="000C0C9C" w:rsidRPr="00C30032" w:rsidRDefault="009829E7" w:rsidP="007E40BC">
      <w:pPr>
        <w:pStyle w:val="Titolo1"/>
        <w:numPr>
          <w:ilvl w:val="0"/>
          <w:numId w:val="0"/>
        </w:numPr>
        <w:jc w:val="center"/>
        <w:rPr>
          <w:szCs w:val="28"/>
        </w:rPr>
      </w:pPr>
      <w:bookmarkStart w:id="137" w:name="_Toc5701209"/>
      <w:bookmarkStart w:id="138" w:name="_Toc5703892"/>
      <w:r w:rsidRPr="00C30032">
        <w:rPr>
          <w:szCs w:val="28"/>
        </w:rPr>
        <w:t xml:space="preserve">PARTE II </w:t>
      </w:r>
      <w:r w:rsidR="00DB11FF" w:rsidRPr="00C30032">
        <w:rPr>
          <w:szCs w:val="28"/>
        </w:rPr>
        <w:t>– DOMANDA DI PAGAMENTO</w:t>
      </w:r>
      <w:bookmarkEnd w:id="137"/>
      <w:bookmarkEnd w:id="138"/>
    </w:p>
    <w:p w14:paraId="6A9E2C21" w14:textId="20B06FCC" w:rsidR="000F2255" w:rsidRPr="00CD4875" w:rsidRDefault="000F2255" w:rsidP="00CD4875">
      <w:pPr>
        <w:pStyle w:val="Titolo1"/>
        <w:ind w:left="426"/>
        <w:rPr>
          <w:sz w:val="24"/>
          <w:szCs w:val="24"/>
        </w:rPr>
      </w:pPr>
      <w:bookmarkStart w:id="139" w:name="_Toc5701210"/>
      <w:bookmarkStart w:id="140" w:name="_Toc5703893"/>
      <w:r w:rsidRPr="00CD4875">
        <w:rPr>
          <w:rStyle w:val="A6"/>
          <w:rFonts w:eastAsia="Century Gothic" w:cs="Tahoma"/>
          <w:color w:val="auto"/>
          <w:sz w:val="24"/>
          <w:szCs w:val="24"/>
        </w:rPr>
        <w:t>PROCEDURE DI PAGAMENTO</w:t>
      </w:r>
      <w:bookmarkEnd w:id="139"/>
      <w:bookmarkEnd w:id="140"/>
    </w:p>
    <w:p w14:paraId="510FCAF9" w14:textId="77777777" w:rsidR="000F2255" w:rsidRPr="00C30032" w:rsidRDefault="000F2255" w:rsidP="00EB13FC">
      <w:pPr>
        <w:rPr>
          <w:rFonts w:cs="Tahoma"/>
        </w:rPr>
      </w:pPr>
      <w:r w:rsidRPr="00C30032">
        <w:rPr>
          <w:rFonts w:cs="Tahoma"/>
        </w:rPr>
        <w:t>Le erogazioni dei contributi sono regolate dalle disposizioni emanate dall’Organismo Pagatore Regionale.</w:t>
      </w:r>
    </w:p>
    <w:p w14:paraId="65EA9C41" w14:textId="77777777" w:rsidR="000F2255" w:rsidRPr="00C30032" w:rsidRDefault="000F2255" w:rsidP="00EB13FC">
      <w:pPr>
        <w:rPr>
          <w:rFonts w:cs="Tahoma"/>
        </w:rPr>
      </w:pPr>
      <w:r w:rsidRPr="00C30032">
        <w:rPr>
          <w:rFonts w:cs="Tahoma"/>
        </w:rPr>
        <w:t>I pagamenti sono disposti dall’Organismo Pagatore Regionale, che si avvale per l’istruttoria delle domande di SAL e saldo degli Organismi Delegati (OD), ai sensi dell’art. 7 del Regolamento (UE) n. 1306/2013.</w:t>
      </w:r>
    </w:p>
    <w:p w14:paraId="747955BB" w14:textId="77777777" w:rsidR="000F2255" w:rsidRPr="00C30032" w:rsidRDefault="000F2255" w:rsidP="00EB13FC">
      <w:pPr>
        <w:rPr>
          <w:rFonts w:eastAsia="Calibri" w:cs="Tahoma"/>
        </w:rPr>
      </w:pPr>
      <w:r w:rsidRPr="00C30032">
        <w:rPr>
          <w:rFonts w:eastAsia="Calibri" w:cs="Tahoma"/>
        </w:rPr>
        <w:t>L’erogazione dei contributi è disposta con provvedimento del Dirigente responsabile dell’OPR, che assume, per la gestione delle domande di pagamento, la funzione di Responsabile del procedimento.</w:t>
      </w:r>
    </w:p>
    <w:p w14:paraId="6DDAEB41" w14:textId="77777777" w:rsidR="000F2255" w:rsidRPr="00C30032" w:rsidRDefault="000F2255" w:rsidP="00EB13FC">
      <w:pPr>
        <w:rPr>
          <w:rFonts w:cs="Tahoma"/>
          <w:lang w:eastAsia="it-IT"/>
        </w:rPr>
      </w:pPr>
      <w:r w:rsidRPr="00C30032">
        <w:rPr>
          <w:rFonts w:cs="Tahoma"/>
          <w:lang w:eastAsia="it-IT"/>
        </w:rPr>
        <w:t xml:space="preserve">Per ulteriori dettagli circa le procedure di gestione e controllo delle domande di pagamento e le </w:t>
      </w:r>
      <w:r w:rsidRPr="00C30032">
        <w:rPr>
          <w:rFonts w:eastAsia="Calibri" w:cs="Tahoma"/>
        </w:rPr>
        <w:t>procedure dei controlli amministrativi e finanziari per il rilascio dell’autorizzazione al pagamento,</w:t>
      </w:r>
      <w:r w:rsidRPr="00C30032">
        <w:rPr>
          <w:rFonts w:cs="Tahoma"/>
          <w:lang w:eastAsia="it-IT"/>
        </w:rPr>
        <w:t xml:space="preserve"> si fa riferimento ai seguenti documenti:</w:t>
      </w:r>
    </w:p>
    <w:p w14:paraId="0280146D" w14:textId="77777777" w:rsidR="000F2255" w:rsidRPr="00C30032" w:rsidRDefault="000F2255" w:rsidP="00EB13FC">
      <w:pPr>
        <w:rPr>
          <w:rFonts w:eastAsia="Calibri" w:cs="Tahoma"/>
        </w:rPr>
      </w:pPr>
      <w:r w:rsidRPr="00C30032">
        <w:rPr>
          <w:rFonts w:eastAsia="Calibri" w:cs="Tahoma"/>
        </w:rPr>
        <w:t xml:space="preserve">- </w:t>
      </w:r>
      <w:proofErr w:type="spellStart"/>
      <w:r w:rsidRPr="00C30032">
        <w:rPr>
          <w:rFonts w:eastAsia="Calibri" w:cs="Tahoma"/>
        </w:rPr>
        <w:t>D.d.s</w:t>
      </w:r>
      <w:proofErr w:type="spellEnd"/>
      <w:r w:rsidRPr="00C30032">
        <w:rPr>
          <w:rFonts w:eastAsia="Calibri" w:cs="Tahoma"/>
        </w:rPr>
        <w:t>. 11 giugno 2018 - n. 8492 - Programma di sviluppo rurale 2014 - 2010 della Lombardia - Manuale operativo per la gestione e il controllo delle domande di pagamento per le misure di investimenti (</w:t>
      </w:r>
      <w:r w:rsidRPr="00C30032">
        <w:rPr>
          <w:rFonts w:eastAsia="Calibri" w:cs="Tahoma"/>
          <w:b/>
          <w:bCs/>
        </w:rPr>
        <w:t xml:space="preserve">Manuale Unico PSR, </w:t>
      </w:r>
      <w:r w:rsidRPr="00C30032">
        <w:rPr>
          <w:rFonts w:eastAsia="Calibri" w:cs="Tahoma"/>
        </w:rPr>
        <w:t>consultabile al seguente indirizzo:</w:t>
      </w:r>
    </w:p>
    <w:p w14:paraId="069C5E29" w14:textId="77777777" w:rsidR="000F2255" w:rsidRPr="00C30032" w:rsidRDefault="00327B4F" w:rsidP="00EB13FC">
      <w:pPr>
        <w:rPr>
          <w:rStyle w:val="Collegamentoipertestuale"/>
          <w:rFonts w:cs="Tahoma"/>
          <w:szCs w:val="20"/>
        </w:rPr>
      </w:pPr>
      <w:hyperlink r:id="rId12">
        <w:r w:rsidR="000F2255" w:rsidRPr="00C30032">
          <w:rPr>
            <w:rStyle w:val="Collegamentoipertestuale"/>
            <w:rFonts w:cs="Tahoma"/>
            <w:szCs w:val="20"/>
          </w:rPr>
          <w:t>Manuale Unico PSR e Schede Operative</w:t>
        </w:r>
      </w:hyperlink>
      <w:r w:rsidR="000F2255" w:rsidRPr="00C30032">
        <w:rPr>
          <w:rStyle w:val="Collegamentoipertestuale"/>
          <w:rFonts w:cs="Tahoma"/>
          <w:szCs w:val="20"/>
        </w:rPr>
        <w:t>;</w:t>
      </w:r>
      <w:r w:rsidR="000F2255" w:rsidRPr="00C30032">
        <w:rPr>
          <w:rFonts w:cs="Tahoma"/>
          <w:szCs w:val="20"/>
        </w:rPr>
        <w:t>﷟</w:t>
      </w:r>
    </w:p>
    <w:p w14:paraId="37D50617" w14:textId="77777777" w:rsidR="000F2255" w:rsidRPr="00C30032" w:rsidRDefault="000F2255" w:rsidP="00EB13FC">
      <w:pPr>
        <w:rPr>
          <w:rFonts w:cs="Tahoma"/>
        </w:rPr>
      </w:pPr>
    </w:p>
    <w:p w14:paraId="02577DDC" w14:textId="77777777" w:rsidR="000F2255" w:rsidRPr="00C30032" w:rsidRDefault="000F2255" w:rsidP="00EB13FC">
      <w:pPr>
        <w:rPr>
          <w:rFonts w:cs="Tahoma"/>
        </w:rPr>
      </w:pPr>
      <w:r w:rsidRPr="00C30032">
        <w:rPr>
          <w:rFonts w:eastAsia="Calibri" w:cs="Tahoma"/>
        </w:rPr>
        <w:t xml:space="preserve">- </w:t>
      </w:r>
      <w:proofErr w:type="spellStart"/>
      <w:r w:rsidRPr="00C30032">
        <w:rPr>
          <w:rFonts w:eastAsia="Calibri" w:cs="Tahoma"/>
        </w:rPr>
        <w:t>D.d.s</w:t>
      </w:r>
      <w:proofErr w:type="spellEnd"/>
      <w:r w:rsidRPr="00C30032">
        <w:rPr>
          <w:rFonts w:eastAsia="Calibri" w:cs="Tahoma"/>
        </w:rPr>
        <w:t xml:space="preserve">. 29 giugno 2018 –n. 9649 Programma di sviluppo rurale 2014-2020 della Lombardia – Manuale delle procedure dei controlli amministrativi e finanziari per il rilascio dell’autorizzazione al pagamento (di seguito </w:t>
      </w:r>
      <w:r w:rsidRPr="00C30032">
        <w:rPr>
          <w:rFonts w:eastAsia="Calibri" w:cs="Tahoma"/>
          <w:b/>
          <w:bCs/>
        </w:rPr>
        <w:t>Manuale autorizzazione al pagamento),</w:t>
      </w:r>
      <w:r w:rsidRPr="00C30032">
        <w:rPr>
          <w:rFonts w:eastAsia="Calibri" w:cs="Tahoma"/>
        </w:rPr>
        <w:t xml:space="preserve"> consultabile al seguente indirizzo:</w:t>
      </w:r>
    </w:p>
    <w:p w14:paraId="71841F7C" w14:textId="77777777" w:rsidR="000F2255" w:rsidRPr="00C30032" w:rsidRDefault="00327B4F" w:rsidP="00EB13FC">
      <w:pPr>
        <w:rPr>
          <w:rStyle w:val="Collegamentoipertestuale"/>
          <w:rFonts w:cs="Tahoma"/>
          <w:szCs w:val="20"/>
        </w:rPr>
      </w:pPr>
      <w:hyperlink r:id="rId13">
        <w:r w:rsidR="000F2255" w:rsidRPr="00C30032">
          <w:rPr>
            <w:rStyle w:val="Collegamentoipertestuale"/>
            <w:rFonts w:cs="Tahoma"/>
            <w:szCs w:val="20"/>
          </w:rPr>
          <w:t>Manuale autorizzazione al pagamento</w:t>
        </w:r>
      </w:hyperlink>
      <w:r w:rsidR="000F2255" w:rsidRPr="00C30032">
        <w:rPr>
          <w:rStyle w:val="Collegamentoipertestuale"/>
          <w:rFonts w:cs="Tahoma"/>
          <w:szCs w:val="20"/>
        </w:rPr>
        <w:t>;</w:t>
      </w:r>
    </w:p>
    <w:p w14:paraId="70672DDA" w14:textId="77777777" w:rsidR="000F2255" w:rsidRPr="00C30032" w:rsidRDefault="000F2255" w:rsidP="00EB13FC">
      <w:pPr>
        <w:rPr>
          <w:rFonts w:cs="Tahoma"/>
        </w:rPr>
      </w:pPr>
    </w:p>
    <w:p w14:paraId="415707D8" w14:textId="0E125F00" w:rsidR="000F2255" w:rsidRPr="00CD4875" w:rsidRDefault="000F2255" w:rsidP="00CD4875">
      <w:pPr>
        <w:pStyle w:val="Titolo1"/>
        <w:ind w:left="426"/>
        <w:rPr>
          <w:rStyle w:val="A6"/>
          <w:rFonts w:eastAsia="Century Gothic" w:cs="Tahoma"/>
          <w:color w:val="auto"/>
          <w:sz w:val="24"/>
          <w:szCs w:val="24"/>
        </w:rPr>
      </w:pPr>
      <w:bookmarkStart w:id="141" w:name="_Toc5701211"/>
      <w:bookmarkStart w:id="142" w:name="_Toc5703894"/>
      <w:r w:rsidRPr="00CD4875">
        <w:rPr>
          <w:rStyle w:val="A6"/>
          <w:rFonts w:eastAsia="Century Gothic" w:cs="Tahoma"/>
          <w:color w:val="auto"/>
          <w:sz w:val="24"/>
          <w:szCs w:val="24"/>
        </w:rPr>
        <w:lastRenderedPageBreak/>
        <w:t>MODALITA’ E TEMPI PER L’EROGAZIONE DEL CONTRIBUTO (stato di avanzamento lavori, saldo)</w:t>
      </w:r>
      <w:bookmarkEnd w:id="141"/>
      <w:bookmarkEnd w:id="142"/>
    </w:p>
    <w:p w14:paraId="56354EE9" w14:textId="77777777" w:rsidR="001541A2" w:rsidRPr="001541A2" w:rsidRDefault="001541A2" w:rsidP="001541A2">
      <w:pPr>
        <w:spacing w:before="120"/>
        <w:rPr>
          <w:rFonts w:cs="Tahoma"/>
          <w:szCs w:val="20"/>
        </w:rPr>
      </w:pPr>
      <w:r w:rsidRPr="001541A2">
        <w:rPr>
          <w:rFonts w:cs="Tahoma"/>
          <w:szCs w:val="20"/>
        </w:rPr>
        <w:t xml:space="preserve">Il beneficiario, tramite una domanda di pagamento presentata per via telematica su </w:t>
      </w:r>
      <w:proofErr w:type="spellStart"/>
      <w:r w:rsidRPr="001541A2">
        <w:rPr>
          <w:rFonts w:cs="Tahoma"/>
          <w:szCs w:val="20"/>
        </w:rPr>
        <w:t>Sis.Co</w:t>
      </w:r>
      <w:proofErr w:type="spellEnd"/>
      <w:r w:rsidRPr="001541A2">
        <w:rPr>
          <w:rFonts w:cs="Tahoma"/>
          <w:szCs w:val="20"/>
        </w:rPr>
        <w:t xml:space="preserve">., può richiedere all’Organismo Pagatore Regionale l’erogazione del contributo concesso sotto forma di: </w:t>
      </w:r>
    </w:p>
    <w:p w14:paraId="562131B6" w14:textId="77777777" w:rsidR="001541A2" w:rsidRPr="001541A2" w:rsidRDefault="001541A2" w:rsidP="001541A2">
      <w:pPr>
        <w:pStyle w:val="Paragrafoelenco"/>
        <w:numPr>
          <w:ilvl w:val="0"/>
          <w:numId w:val="76"/>
        </w:numPr>
        <w:suppressAutoHyphens w:val="0"/>
        <w:autoSpaceDE w:val="0"/>
        <w:autoSpaceDN w:val="0"/>
        <w:adjustRightInd w:val="0"/>
        <w:spacing w:after="40" w:line="240" w:lineRule="atLeast"/>
        <w:contextualSpacing w:val="0"/>
        <w:rPr>
          <w:rFonts w:cs="Tahoma"/>
          <w:szCs w:val="20"/>
        </w:rPr>
      </w:pPr>
      <w:r w:rsidRPr="001541A2">
        <w:rPr>
          <w:rFonts w:cs="Tahoma"/>
          <w:szCs w:val="20"/>
        </w:rPr>
        <w:t>anticipo;</w:t>
      </w:r>
    </w:p>
    <w:p w14:paraId="527CF0A0" w14:textId="77777777" w:rsidR="001541A2" w:rsidRPr="001541A2" w:rsidRDefault="001541A2" w:rsidP="001541A2">
      <w:pPr>
        <w:pStyle w:val="Paragrafoelenco"/>
        <w:numPr>
          <w:ilvl w:val="0"/>
          <w:numId w:val="76"/>
        </w:numPr>
        <w:suppressAutoHyphens w:val="0"/>
        <w:autoSpaceDE w:val="0"/>
        <w:autoSpaceDN w:val="0"/>
        <w:adjustRightInd w:val="0"/>
        <w:spacing w:after="40" w:line="240" w:lineRule="atLeast"/>
        <w:contextualSpacing w:val="0"/>
        <w:rPr>
          <w:rFonts w:cs="Tahoma"/>
          <w:szCs w:val="20"/>
        </w:rPr>
      </w:pPr>
      <w:r w:rsidRPr="001541A2">
        <w:rPr>
          <w:rFonts w:cs="Tahoma"/>
          <w:szCs w:val="20"/>
        </w:rPr>
        <w:t>stato avanzamento lavori (SAL);</w:t>
      </w:r>
    </w:p>
    <w:p w14:paraId="1E281E57" w14:textId="77777777" w:rsidR="001541A2" w:rsidRPr="001541A2" w:rsidRDefault="001541A2" w:rsidP="001541A2">
      <w:pPr>
        <w:pStyle w:val="Paragrafoelenco"/>
        <w:numPr>
          <w:ilvl w:val="0"/>
          <w:numId w:val="76"/>
        </w:numPr>
        <w:suppressAutoHyphens w:val="0"/>
        <w:autoSpaceDE w:val="0"/>
        <w:autoSpaceDN w:val="0"/>
        <w:adjustRightInd w:val="0"/>
        <w:spacing w:after="40" w:line="240" w:lineRule="atLeast"/>
        <w:contextualSpacing w:val="0"/>
        <w:rPr>
          <w:rFonts w:cs="Tahoma"/>
          <w:szCs w:val="20"/>
        </w:rPr>
      </w:pPr>
      <w:r w:rsidRPr="001541A2">
        <w:rPr>
          <w:rFonts w:cs="Tahoma"/>
          <w:szCs w:val="20"/>
        </w:rPr>
        <w:t>saldo;</w:t>
      </w:r>
    </w:p>
    <w:p w14:paraId="0420BEE2" w14:textId="77777777" w:rsidR="001541A2" w:rsidRPr="001541A2" w:rsidRDefault="001541A2" w:rsidP="001541A2">
      <w:pPr>
        <w:spacing w:before="120"/>
        <w:rPr>
          <w:rFonts w:cs="Tahoma"/>
          <w:szCs w:val="20"/>
        </w:rPr>
      </w:pPr>
      <w:r w:rsidRPr="001541A2">
        <w:rPr>
          <w:rFonts w:cs="Tahoma"/>
          <w:szCs w:val="20"/>
        </w:rPr>
        <w:t xml:space="preserve">L’anticipo e lo stato di avanzamento lavori sono alternativi. I beneficiari che non hanno richiesto o ottenuto l’anticipo possono chiedere il pagamento di un solo SAL. </w:t>
      </w:r>
    </w:p>
    <w:p w14:paraId="77479E51" w14:textId="77777777" w:rsidR="001541A2" w:rsidRPr="001541A2" w:rsidRDefault="001541A2" w:rsidP="001541A2">
      <w:pPr>
        <w:spacing w:before="120"/>
        <w:rPr>
          <w:rFonts w:cs="Tahoma"/>
          <w:szCs w:val="20"/>
        </w:rPr>
      </w:pPr>
      <w:r w:rsidRPr="001541A2">
        <w:rPr>
          <w:rFonts w:cs="Tahoma"/>
          <w:szCs w:val="20"/>
        </w:rPr>
        <w:t>Alla validazione delle domande di pagamento il GAL riceve un messaggio e-mail di comunicazione di avvenuta presentazione della domanda.</w:t>
      </w:r>
    </w:p>
    <w:p w14:paraId="11918ECD" w14:textId="77777777" w:rsidR="001541A2" w:rsidRPr="001541A2" w:rsidRDefault="001541A2" w:rsidP="001541A2">
      <w:pPr>
        <w:spacing w:before="120"/>
        <w:rPr>
          <w:rFonts w:cs="Tahoma"/>
          <w:szCs w:val="20"/>
        </w:rPr>
      </w:pPr>
      <w:r w:rsidRPr="001541A2">
        <w:rPr>
          <w:rFonts w:cs="Tahoma"/>
          <w:szCs w:val="20"/>
        </w:rPr>
        <w:t xml:space="preserve">È in capo al GAL la verifica della completezza della documentazione e della coerenza/pertinenza della spesa rispetto al progetto ed agli obiettivi del P.A. </w:t>
      </w:r>
    </w:p>
    <w:p w14:paraId="18200E3D" w14:textId="77777777" w:rsidR="001541A2" w:rsidRPr="001541A2" w:rsidRDefault="001541A2" w:rsidP="001541A2">
      <w:pPr>
        <w:spacing w:before="120"/>
        <w:rPr>
          <w:rFonts w:cs="Tahoma"/>
          <w:szCs w:val="20"/>
        </w:rPr>
      </w:pPr>
      <w:r w:rsidRPr="001541A2">
        <w:rPr>
          <w:rFonts w:cs="Tahoma"/>
          <w:szCs w:val="20"/>
        </w:rPr>
        <w:t>Per le domande relative ai pagamenti diversi dagli anticipi, il GAL redige un verbale attestando la completezza della documentazione e la coerenza del progetto relativamente agli obiettivi del piano di attuazione.</w:t>
      </w:r>
    </w:p>
    <w:p w14:paraId="20CF03BE" w14:textId="77777777" w:rsidR="001541A2" w:rsidRPr="001541A2" w:rsidRDefault="001541A2" w:rsidP="001541A2">
      <w:pPr>
        <w:spacing w:before="120"/>
        <w:rPr>
          <w:rFonts w:cs="Tahoma"/>
          <w:szCs w:val="20"/>
        </w:rPr>
      </w:pPr>
      <w:r w:rsidRPr="001541A2">
        <w:rPr>
          <w:rFonts w:cs="Tahoma"/>
          <w:szCs w:val="20"/>
        </w:rPr>
        <w:t>Il GAL provvede successivamente alla trasmissione via PEC del verbale all’OD di riferimento, che lo acquisisce e lo allega all’istruttoria di pagamento.</w:t>
      </w:r>
    </w:p>
    <w:p w14:paraId="40CF51BC" w14:textId="77777777" w:rsidR="001541A2" w:rsidRPr="001541A2" w:rsidRDefault="001541A2" w:rsidP="001541A2">
      <w:pPr>
        <w:spacing w:before="120"/>
        <w:rPr>
          <w:rFonts w:cs="Tahoma"/>
          <w:szCs w:val="20"/>
        </w:rPr>
      </w:pPr>
      <w:r w:rsidRPr="001541A2">
        <w:rPr>
          <w:rFonts w:cs="Tahoma"/>
          <w:szCs w:val="20"/>
        </w:rPr>
        <w:t xml:space="preserve">Le domande di pagamento sono prese in carico dai funzionari istruttori delle </w:t>
      </w:r>
      <w:proofErr w:type="gramStart"/>
      <w:r w:rsidRPr="001541A2">
        <w:rPr>
          <w:rFonts w:cs="Tahoma"/>
          <w:szCs w:val="20"/>
        </w:rPr>
        <w:t>OD</w:t>
      </w:r>
      <w:proofErr w:type="gramEnd"/>
      <w:r w:rsidRPr="001541A2">
        <w:rPr>
          <w:rFonts w:cs="Tahoma"/>
          <w:szCs w:val="20"/>
        </w:rPr>
        <w:t xml:space="preserve"> che, al termine delle verifiche di cui ai successivi paragrafi </w:t>
      </w:r>
      <w:bookmarkStart w:id="143" w:name="_Hlk527363168"/>
      <w:r w:rsidRPr="001541A2">
        <w:rPr>
          <w:rFonts w:cs="Tahoma"/>
          <w:szCs w:val="20"/>
        </w:rPr>
        <w:t xml:space="preserve">22.1 EROGAZIONE DELL’ANTICIPO, 22.2 EROGAZIONE DELLO STATO DI AVANZAMENTO LAVORI (SAL), 22.3 EROGAZIONE DEL SALDO e 23 </w:t>
      </w:r>
      <w:r w:rsidRPr="001541A2">
        <w:rPr>
          <w:rStyle w:val="A6"/>
          <w:rFonts w:eastAsia="Century Gothic" w:cs="Tahoma"/>
          <w:sz w:val="20"/>
          <w:szCs w:val="20"/>
          <w:u w:val="single"/>
        </w:rPr>
        <w:t>CONTROLLI AMMINISTRATIVI E TECNICI PER L’ACCERTAMENTO FINALE DEI LAVORI</w:t>
      </w:r>
      <w:bookmarkEnd w:id="143"/>
      <w:r w:rsidRPr="001541A2">
        <w:rPr>
          <w:rFonts w:cs="Tahoma"/>
          <w:szCs w:val="20"/>
        </w:rPr>
        <w:t>, redigono e sottoscrivono i relativi verbali, controfirmati dal Dirigente responsabile. Si ricorda che i beneficiari pubblici e i soggetti che operano in regime pubblicistico, devono dimostrare di avere seguito la corretta procedura appalti pubblici (compilazione apposite check list).</w:t>
      </w:r>
    </w:p>
    <w:p w14:paraId="6C7F7E99" w14:textId="77777777" w:rsidR="001541A2" w:rsidRPr="001541A2" w:rsidRDefault="001541A2" w:rsidP="001541A2">
      <w:pPr>
        <w:spacing w:before="120"/>
        <w:rPr>
          <w:rFonts w:cs="Tahoma"/>
          <w:szCs w:val="20"/>
        </w:rPr>
      </w:pPr>
      <w:r w:rsidRPr="001541A2">
        <w:rPr>
          <w:rFonts w:cs="Tahoma"/>
          <w:szCs w:val="20"/>
        </w:rPr>
        <w:t>Definito l’esito dell’istruttoria di pagamento l’OPR, in caso positivo, provvede a liquidare il contributo ammesso.</w:t>
      </w:r>
    </w:p>
    <w:p w14:paraId="7228A399" w14:textId="77777777" w:rsidR="001541A2" w:rsidRPr="001541A2" w:rsidRDefault="001541A2" w:rsidP="001541A2">
      <w:pPr>
        <w:spacing w:before="120"/>
        <w:rPr>
          <w:rFonts w:cs="Tahoma"/>
          <w:szCs w:val="20"/>
        </w:rPr>
      </w:pPr>
      <w:r w:rsidRPr="001541A2">
        <w:rPr>
          <w:rFonts w:cs="Tahoma"/>
          <w:szCs w:val="20"/>
        </w:rPr>
        <w:t>OPR informa il GAL in merito alla esecuzione di ogni pagamento.</w:t>
      </w:r>
    </w:p>
    <w:p w14:paraId="1C1913B4" w14:textId="77777777" w:rsidR="001541A2" w:rsidRPr="001541A2" w:rsidRDefault="001541A2" w:rsidP="001541A2">
      <w:pPr>
        <w:rPr>
          <w:rFonts w:cs="Tahoma"/>
          <w:szCs w:val="20"/>
        </w:rPr>
      </w:pPr>
      <w:r w:rsidRPr="001541A2">
        <w:rPr>
          <w:rFonts w:cs="Tahoma"/>
          <w:szCs w:val="20"/>
        </w:rPr>
        <w:t xml:space="preserve">Gli </w:t>
      </w:r>
      <w:proofErr w:type="gramStart"/>
      <w:r w:rsidRPr="001541A2">
        <w:rPr>
          <w:rFonts w:cs="Tahoma"/>
          <w:szCs w:val="20"/>
        </w:rPr>
        <w:t>OD</w:t>
      </w:r>
      <w:proofErr w:type="gramEnd"/>
      <w:r w:rsidRPr="001541A2">
        <w:rPr>
          <w:rFonts w:cs="Tahoma"/>
          <w:szCs w:val="20"/>
        </w:rPr>
        <w:t>, controllando le domande di pagamento, verificano la documentazione presentata dal beneficiario e determinano la spesa ammissibile e il relativo contributo.</w:t>
      </w:r>
    </w:p>
    <w:p w14:paraId="0915A242" w14:textId="77777777" w:rsidR="001541A2" w:rsidRPr="001541A2" w:rsidRDefault="001541A2" w:rsidP="001541A2">
      <w:pPr>
        <w:spacing w:after="0"/>
        <w:rPr>
          <w:rFonts w:cs="Tahoma"/>
          <w:szCs w:val="20"/>
        </w:rPr>
      </w:pPr>
      <w:r w:rsidRPr="001541A2">
        <w:rPr>
          <w:rFonts w:cs="Tahoma"/>
          <w:b/>
          <w:szCs w:val="20"/>
        </w:rPr>
        <w:t>Se il contributo richiesto con la domanda di pagamento supera di oltre il 10% il contributo ammissibile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p>
    <w:p w14:paraId="1DFE647E" w14:textId="77777777" w:rsidR="001541A2" w:rsidRPr="001541A2" w:rsidRDefault="001541A2" w:rsidP="001541A2">
      <w:pPr>
        <w:rPr>
          <w:rFonts w:cs="Tahoma"/>
          <w:szCs w:val="20"/>
        </w:rPr>
      </w:pPr>
      <w:r w:rsidRPr="001541A2">
        <w:rPr>
          <w:rFonts w:cs="Tahoma"/>
          <w:szCs w:val="20"/>
        </w:rPr>
        <w:t>L’eventuale riduzione del contributo, calcolata come sopra indicato, si applica anche a seguito dei controlli in loco.</w:t>
      </w:r>
    </w:p>
    <w:p w14:paraId="4361F730" w14:textId="77777777" w:rsidR="001541A2" w:rsidRPr="001541A2" w:rsidRDefault="001541A2" w:rsidP="001541A2">
      <w:pPr>
        <w:pStyle w:val="Corpotesto"/>
        <w:rPr>
          <w:rFonts w:cs="Tahoma"/>
        </w:rPr>
      </w:pPr>
      <w:r w:rsidRPr="001541A2">
        <w:rPr>
          <w:rFonts w:cs="Tahoma"/>
        </w:rPr>
        <w:t xml:space="preserve">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 </w:t>
      </w:r>
    </w:p>
    <w:p w14:paraId="2054B5DF" w14:textId="77777777" w:rsidR="001541A2" w:rsidRPr="001541A2" w:rsidRDefault="001541A2" w:rsidP="001541A2">
      <w:pPr>
        <w:pStyle w:val="Corpotesto"/>
        <w:rPr>
          <w:rFonts w:cs="Tahoma"/>
        </w:rPr>
      </w:pPr>
      <w:r w:rsidRPr="001541A2">
        <w:rPr>
          <w:rFonts w:cs="Tahoma"/>
        </w:rP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6CD1DFC9" w14:textId="77777777" w:rsidR="001541A2" w:rsidRPr="001541A2" w:rsidRDefault="001541A2" w:rsidP="001541A2">
      <w:pPr>
        <w:pStyle w:val="Corpotesto"/>
        <w:rPr>
          <w:rFonts w:cs="Tahoma"/>
        </w:rPr>
      </w:pPr>
      <w:r w:rsidRPr="001541A2">
        <w:rPr>
          <w:rFonts w:cs="Tahoma"/>
        </w:rPr>
        <w:t xml:space="preserve">Nell’ambito dei riscontri finalizzati ai pagamenti, gli </w:t>
      </w:r>
      <w:proofErr w:type="gramStart"/>
      <w:r w:rsidRPr="001541A2">
        <w:rPr>
          <w:rFonts w:cs="Tahoma"/>
        </w:rPr>
        <w:t>OD</w:t>
      </w:r>
      <w:proofErr w:type="gramEnd"/>
      <w:r w:rsidRPr="001541A2">
        <w:rPr>
          <w:rFonts w:cs="Tahoma"/>
        </w:rPr>
        <w:t xml:space="preserve">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 </w:t>
      </w:r>
    </w:p>
    <w:p w14:paraId="4A830F90" w14:textId="45C74002" w:rsidR="001541A2" w:rsidRPr="001541A2" w:rsidRDefault="001541A2" w:rsidP="001541A2">
      <w:pPr>
        <w:pStyle w:val="Corpotesto"/>
        <w:rPr>
          <w:rFonts w:cs="Tahoma"/>
        </w:rPr>
      </w:pPr>
      <w:r w:rsidRPr="001541A2">
        <w:rPr>
          <w:rFonts w:cs="Tahoma"/>
        </w:rPr>
        <w:t xml:space="preserve">Si fa comunque specifico riferimento al </w:t>
      </w:r>
      <w:r w:rsidRPr="001541A2">
        <w:rPr>
          <w:rFonts w:eastAsia="Calibri" w:cs="Tahoma"/>
          <w:bCs/>
        </w:rPr>
        <w:t>Manuale Unico PSR</w:t>
      </w:r>
      <w:r w:rsidRPr="001541A2">
        <w:rPr>
          <w:rFonts w:cs="Tahoma"/>
        </w:rPr>
        <w:t xml:space="preserve"> - paragrafo 2.6. e al </w:t>
      </w:r>
      <w:r w:rsidRPr="001541A2">
        <w:rPr>
          <w:rFonts w:eastAsia="Calibri" w:cs="Tahoma"/>
          <w:bCs/>
        </w:rPr>
        <w:t xml:space="preserve">Manuale autorizzazione al pagamento </w:t>
      </w:r>
      <w:r w:rsidRPr="001541A2">
        <w:rPr>
          <w:rFonts w:cs="Tahoma"/>
        </w:rPr>
        <w:t>– Fase1 – acquisizione elenco di liquidazione e verifiche di conformità amministrativa.</w:t>
      </w:r>
    </w:p>
    <w:p w14:paraId="07EF53C3" w14:textId="77777777" w:rsidR="001541A2" w:rsidRPr="001541A2" w:rsidRDefault="001541A2" w:rsidP="001541A2">
      <w:pPr>
        <w:pStyle w:val="Corpotesto"/>
        <w:rPr>
          <w:rFonts w:cs="Tahoma"/>
        </w:rPr>
      </w:pPr>
    </w:p>
    <w:p w14:paraId="2E2E9DE1" w14:textId="5047E050" w:rsidR="000F2255" w:rsidRPr="00CD4875" w:rsidRDefault="00CD4875" w:rsidP="003536A1">
      <w:pPr>
        <w:pStyle w:val="Titolo2"/>
        <w:rPr>
          <w:szCs w:val="22"/>
        </w:rPr>
      </w:pPr>
      <w:bookmarkStart w:id="144" w:name="_Toc5701212"/>
      <w:bookmarkStart w:id="145" w:name="_Toc5703895"/>
      <w:r w:rsidRPr="00CD4875">
        <w:rPr>
          <w:rStyle w:val="A6"/>
          <w:rFonts w:eastAsia="Century Gothic" w:cs="Tahoma"/>
          <w:color w:val="auto"/>
          <w:sz w:val="22"/>
          <w:szCs w:val="22"/>
        </w:rPr>
        <w:lastRenderedPageBreak/>
        <w:t>EROGAZIONE DELL’ANTICIPO</w:t>
      </w:r>
      <w:bookmarkEnd w:id="144"/>
      <w:bookmarkEnd w:id="145"/>
    </w:p>
    <w:p w14:paraId="4D6B9987" w14:textId="77777777" w:rsidR="000F2255" w:rsidRPr="003536A1" w:rsidRDefault="000F2255" w:rsidP="00EB13FC">
      <w:pPr>
        <w:rPr>
          <w:rFonts w:cs="Tahoma"/>
          <w:lang w:eastAsia="it-IT"/>
        </w:rPr>
      </w:pPr>
      <w:r w:rsidRPr="003536A1">
        <w:rPr>
          <w:rFonts w:cs="Tahoma"/>
          <w:lang w:eastAsia="it-IT"/>
        </w:rPr>
        <w:t xml:space="preserve">Il beneficiario può richiedere, a fronte dell’accensione di idonea garanzia fideiussoria, l’erogazione di un anticipo, pari al 50% dell’importo del contributo concesso. Alla domanda di pagamento dell’anticipo il beneficiario deve allegare la seguente documentazione: </w:t>
      </w:r>
    </w:p>
    <w:p w14:paraId="33EDB340" w14:textId="362E3229" w:rsidR="000F2255" w:rsidRPr="003536A1" w:rsidRDefault="000F2255" w:rsidP="00257246">
      <w:pPr>
        <w:pStyle w:val="Paragrafoelenco"/>
        <w:numPr>
          <w:ilvl w:val="0"/>
          <w:numId w:val="35"/>
        </w:numPr>
        <w:rPr>
          <w:rFonts w:eastAsia="Calibri" w:cs="Tahoma"/>
          <w:lang w:eastAsia="it-IT"/>
        </w:rPr>
      </w:pPr>
      <w:r w:rsidRPr="003536A1">
        <w:rPr>
          <w:rFonts w:cs="Tahoma"/>
        </w:rPr>
        <w:t xml:space="preserve">polizza </w:t>
      </w:r>
      <w:proofErr w:type="spellStart"/>
      <w:r w:rsidRPr="003536A1">
        <w:rPr>
          <w:rFonts w:cs="Tahoma"/>
        </w:rPr>
        <w:t>fidejussioria</w:t>
      </w:r>
      <w:proofErr w:type="spellEnd"/>
      <w:r w:rsidRPr="003536A1">
        <w:rPr>
          <w:rFonts w:cs="Tahoma"/>
        </w:rPr>
        <w:t xml:space="preserve">, redatta in conformità con il modello all’Allegato </w:t>
      </w:r>
      <w:r w:rsidR="005576C1" w:rsidRPr="003536A1">
        <w:rPr>
          <w:rFonts w:cs="Tahoma"/>
        </w:rPr>
        <w:t>9</w:t>
      </w:r>
      <w:r w:rsidRPr="003536A1">
        <w:rPr>
          <w:rFonts w:cs="Tahoma"/>
        </w:rPr>
        <w:t xml:space="preserve"> SCHEMA DI FIDEJUSSIONE (a cui aggiungere eventuale Allegato </w:t>
      </w:r>
      <w:r w:rsidR="005576C1" w:rsidRPr="003536A1">
        <w:rPr>
          <w:rFonts w:cs="Tahoma"/>
        </w:rPr>
        <w:t>9 bis</w:t>
      </w:r>
      <w:r w:rsidRPr="003536A1">
        <w:rPr>
          <w:rFonts w:cs="Tahoma"/>
        </w:rPr>
        <w:t xml:space="preserve"> SCHEMA DI CONFERMA DI VALIDITÀ DELLA POLIZZA FIDEIUSSORIA in caso di emissione della polizza a cura di un’Agenzia);</w:t>
      </w:r>
    </w:p>
    <w:p w14:paraId="4102649C" w14:textId="77777777" w:rsidR="000F2255" w:rsidRPr="003536A1" w:rsidRDefault="000F2255" w:rsidP="00257246">
      <w:pPr>
        <w:pStyle w:val="Paragrafoelenco"/>
        <w:numPr>
          <w:ilvl w:val="0"/>
          <w:numId w:val="35"/>
        </w:numPr>
        <w:rPr>
          <w:rFonts w:eastAsia="Calibri" w:cs="Tahoma"/>
          <w:lang w:eastAsia="it-IT"/>
        </w:rPr>
      </w:pPr>
      <w:r w:rsidRPr="003536A1">
        <w:rPr>
          <w:rFonts w:cs="Tahoma"/>
        </w:rPr>
        <w:t xml:space="preserve">quando è necessario acquisire la </w:t>
      </w:r>
      <w:r w:rsidRPr="003536A1">
        <w:rPr>
          <w:rFonts w:cs="Tahoma"/>
          <w:b/>
        </w:rPr>
        <w:t>documentazione antimafia</w:t>
      </w:r>
      <w:r w:rsidRPr="003536A1">
        <w:rPr>
          <w:rFonts w:cs="Tahoma"/>
        </w:rPr>
        <w:t xml:space="preserve">, di cui all'art. 84 e 91 del </w:t>
      </w:r>
      <w:proofErr w:type="spellStart"/>
      <w:r w:rsidRPr="003536A1">
        <w:rPr>
          <w:rFonts w:cs="Tahoma"/>
        </w:rPr>
        <w:t>DLgs</w:t>
      </w:r>
      <w:proofErr w:type="spellEnd"/>
      <w:r w:rsidRPr="003536A1">
        <w:rPr>
          <w:rFonts w:cs="Tahoma"/>
        </w:rPr>
        <w:t xml:space="preserve">. 159/2011, deve essere prodotta una dichiarazione sostitutiva di certificazione da parte del legale rappresentante e degli altri soggetti di cui all’art 85 del D. Lgs. 159/2011, con indicazione dei familiari conviventi "maggiorenni" che risiedono nel territorio dello Stato, compilando il </w:t>
      </w:r>
      <w:r w:rsidRPr="003536A1">
        <w:rPr>
          <w:rFonts w:cs="Tahoma"/>
          <w:u w:val="single"/>
        </w:rPr>
        <w:t>modulo scaricabile</w:t>
      </w:r>
      <w:r w:rsidRPr="003536A1">
        <w:rPr>
          <w:rFonts w:cs="Tahoma"/>
        </w:rPr>
        <w:t xml:space="preserve"> dal sito internet della Prefettura di competenza. La documentazione antimafia non è necessaria quando il beneficiario è una Pubblica Amministrazione, un ente pubblico, un ente o azienda vigilata dallo Stato o da altro Ente pubblico</w:t>
      </w:r>
      <w:r w:rsidRPr="003536A1">
        <w:rPr>
          <w:rFonts w:cs="Tahoma"/>
          <w:b/>
          <w:bCs/>
        </w:rPr>
        <w:t>. L’evidenziazione di criticità in tema di documentazione antimafia comporta la decadenza dall’agevolazione.</w:t>
      </w:r>
      <w:r w:rsidRPr="003536A1">
        <w:rPr>
          <w:rFonts w:cs="Tahoma"/>
          <w:b/>
        </w:rPr>
        <w:t xml:space="preserve"> Si fa comunque specifico riferimento al “</w:t>
      </w:r>
      <w:r w:rsidRPr="003536A1">
        <w:rPr>
          <w:rFonts w:cs="Tahoma"/>
          <w:b/>
          <w:bCs/>
        </w:rPr>
        <w:t>Manuale autorizzazione al pagamento</w:t>
      </w:r>
      <w:r w:rsidRPr="003536A1">
        <w:rPr>
          <w:rFonts w:cs="Tahoma"/>
          <w:b/>
        </w:rPr>
        <w:t>” cap. 3.2.1 – paragrafo “Documentazione antimafia”.</w:t>
      </w:r>
    </w:p>
    <w:p w14:paraId="13DA7DA8" w14:textId="4558B7AB" w:rsidR="000F2255" w:rsidRPr="003536A1" w:rsidRDefault="000F2255" w:rsidP="00257246">
      <w:pPr>
        <w:pStyle w:val="Paragrafoelenco"/>
        <w:numPr>
          <w:ilvl w:val="0"/>
          <w:numId w:val="35"/>
        </w:numPr>
        <w:rPr>
          <w:rFonts w:cs="Tahoma"/>
          <w:lang w:eastAsia="it-IT"/>
        </w:rPr>
      </w:pPr>
      <w:r w:rsidRPr="003536A1">
        <w:rPr>
          <w:rFonts w:cs="Tahoma"/>
          <w:lang w:eastAsia="it-IT"/>
        </w:rPr>
        <w:t xml:space="preserve">documentazione attestante l’inizio dei lavori di cui al paragrafo </w:t>
      </w:r>
      <w:r w:rsidR="009E53D1" w:rsidRPr="003536A1">
        <w:rPr>
          <w:rFonts w:cs="Tahoma"/>
          <w:lang w:eastAsia="it-IT"/>
        </w:rPr>
        <w:t>5.3</w:t>
      </w:r>
      <w:r w:rsidRPr="003536A1">
        <w:rPr>
          <w:rFonts w:cs="Tahoma"/>
          <w:lang w:eastAsia="it-IT"/>
        </w:rPr>
        <w:t xml:space="preserve"> “DATA DI INIZIO </w:t>
      </w:r>
      <w:r w:rsidR="00CF7577" w:rsidRPr="003536A1">
        <w:rPr>
          <w:rFonts w:cs="Tahoma"/>
          <w:lang w:eastAsia="it-IT"/>
        </w:rPr>
        <w:t>DEGLI INTERVENTI</w:t>
      </w:r>
      <w:r w:rsidRPr="003536A1">
        <w:rPr>
          <w:rFonts w:cs="Tahoma"/>
          <w:lang w:eastAsia="it-IT"/>
        </w:rPr>
        <w:t>”.</w:t>
      </w:r>
    </w:p>
    <w:p w14:paraId="2CAEDE8A" w14:textId="77777777" w:rsidR="000F2255" w:rsidRPr="003536A1" w:rsidRDefault="000F2255" w:rsidP="00EB13FC">
      <w:pPr>
        <w:rPr>
          <w:rFonts w:cs="Tahoma"/>
          <w:lang w:eastAsia="it-IT"/>
        </w:rPr>
      </w:pPr>
      <w:r w:rsidRPr="003536A1">
        <w:rPr>
          <w:rFonts w:cs="Tahoma"/>
        </w:rPr>
        <w:t xml:space="preserve">In sede di accertamento per l’anticipo l’OD verifica </w:t>
      </w:r>
      <w:r w:rsidRPr="003536A1">
        <w:rPr>
          <w:rFonts w:cs="Tahoma"/>
          <w:lang w:eastAsia="it-IT"/>
        </w:rPr>
        <w:t xml:space="preserve">la completezza e la correttezza della domanda di pagamento e della documentazione presentata e determina l’anticipo da liquidare. </w:t>
      </w:r>
    </w:p>
    <w:p w14:paraId="4B9C129F" w14:textId="41F3BA38" w:rsidR="000F2255" w:rsidRPr="003536A1" w:rsidRDefault="000F2255" w:rsidP="00EB13FC">
      <w:pPr>
        <w:rPr>
          <w:rFonts w:eastAsia="Calibri" w:cs="Tahoma"/>
          <w:lang w:eastAsia="it-IT"/>
        </w:rPr>
      </w:pPr>
      <w:r w:rsidRPr="003536A1">
        <w:rPr>
          <w:rFonts w:cs="Tahoma"/>
        </w:rPr>
        <w:t>In particolare, per quanto riguarda la fidejussione, Il funzionario istruttore controlla la completezza e la correttezza della polizza, verifica che la polizza sia stata emessa a favore di OPR e contratta con un istituto di credito o assicurativo (in questo caso solo se iscritto all’Istituto per la Vigilanza sulle Assicurazioni - IVASS). Nel caso in cui la polizza fideiussoria sia stata emessa da un’agenzia, la stessa deve essere accompagnata dalla conferma di validità emessa dalla sede, a cui deve essere allegata la copia di un documento di identità del firmatario della conferma stessa (</w:t>
      </w:r>
      <w:r w:rsidRPr="003536A1">
        <w:rPr>
          <w:rFonts w:cs="Tahoma"/>
          <w:u w:val="single"/>
        </w:rPr>
        <w:t xml:space="preserve">Allegato </w:t>
      </w:r>
      <w:r w:rsidR="005576C1" w:rsidRPr="003536A1">
        <w:rPr>
          <w:rFonts w:cs="Tahoma"/>
          <w:u w:val="single"/>
        </w:rPr>
        <w:t>9 bis</w:t>
      </w:r>
      <w:r w:rsidRPr="003536A1">
        <w:rPr>
          <w:rFonts w:cs="Tahoma"/>
          <w:u w:val="single"/>
        </w:rPr>
        <w:t xml:space="preserve"> </w:t>
      </w:r>
      <w:r w:rsidRPr="003536A1">
        <w:rPr>
          <w:rFonts w:cs="Tahoma"/>
        </w:rPr>
        <w:t>SCHEMA DI CONFERMA DI VALIDITÀ DELLA POLIZZA FIDEIUSSORIA). L’originale della polizza fideiussoria deve essere poi inviata dall’Amministrazione competente all’OPR, utilizzando il protocollo federato.</w:t>
      </w:r>
    </w:p>
    <w:p w14:paraId="3D834A55" w14:textId="77777777" w:rsidR="000F2255" w:rsidRPr="003536A1" w:rsidRDefault="000F2255" w:rsidP="00EB13FC">
      <w:pPr>
        <w:rPr>
          <w:rFonts w:cs="Tahoma"/>
          <w:lang w:eastAsia="it-IT"/>
        </w:rPr>
      </w:pPr>
    </w:p>
    <w:p w14:paraId="30914F74" w14:textId="229AA1F5" w:rsidR="000F2255" w:rsidRPr="003536A1" w:rsidRDefault="003B5C47" w:rsidP="00EB13FC">
      <w:pPr>
        <w:rPr>
          <w:rFonts w:cs="Tahoma"/>
        </w:rPr>
      </w:pPr>
      <w:r w:rsidRPr="003536A1">
        <w:rPr>
          <w:rFonts w:cs="Tahoma"/>
          <w:lang w:eastAsia="it-IT"/>
        </w:rPr>
        <w:t xml:space="preserve">Si fa comunque specifico riferimento </w:t>
      </w:r>
      <w:r w:rsidR="000F2255" w:rsidRPr="003536A1">
        <w:rPr>
          <w:rFonts w:cs="Tahoma"/>
          <w:lang w:eastAsia="it-IT"/>
        </w:rPr>
        <w:t xml:space="preserve">al “Manuale Unico PSR”, cap. 2.2 Controllo delle domande di pagamento </w:t>
      </w:r>
      <w:r w:rsidR="000F2255" w:rsidRPr="003536A1">
        <w:rPr>
          <w:rFonts w:cs="Tahoma"/>
        </w:rPr>
        <w:t xml:space="preserve">e al </w:t>
      </w:r>
      <w:r w:rsidR="000F2255" w:rsidRPr="003536A1">
        <w:rPr>
          <w:rFonts w:eastAsia="Calibri" w:cs="Tahoma"/>
          <w:bCs/>
        </w:rPr>
        <w:t xml:space="preserve">Manuale autorizzazione al pagamento </w:t>
      </w:r>
      <w:r w:rsidR="000F2255" w:rsidRPr="003536A1">
        <w:rPr>
          <w:rFonts w:cs="Tahoma"/>
        </w:rPr>
        <w:t>– Fase1 – acquisizione elenco di liquidazione e verifiche di conformità amministrativa.</w:t>
      </w:r>
    </w:p>
    <w:p w14:paraId="51A1F460" w14:textId="74910B7D" w:rsidR="000F2255" w:rsidRPr="00CD4875" w:rsidRDefault="00CD4875" w:rsidP="003536A1">
      <w:pPr>
        <w:pStyle w:val="Titolo2"/>
        <w:rPr>
          <w:rStyle w:val="A6"/>
          <w:rFonts w:eastAsia="Century Gothic" w:cs="Tahoma"/>
          <w:color w:val="auto"/>
          <w:sz w:val="22"/>
          <w:szCs w:val="22"/>
        </w:rPr>
      </w:pPr>
      <w:bookmarkStart w:id="146" w:name="_Toc5701213"/>
      <w:bookmarkStart w:id="147" w:name="_Toc5703896"/>
      <w:r w:rsidRPr="00CD4875">
        <w:rPr>
          <w:rStyle w:val="A6"/>
          <w:rFonts w:eastAsia="Century Gothic" w:cs="Tahoma"/>
          <w:color w:val="auto"/>
          <w:sz w:val="22"/>
          <w:szCs w:val="22"/>
        </w:rPr>
        <w:t>EROGAZIONE DELLO STATO DI AVANZAMENTO LAVORI (SAL)</w:t>
      </w:r>
      <w:bookmarkEnd w:id="146"/>
      <w:bookmarkEnd w:id="147"/>
    </w:p>
    <w:p w14:paraId="2B849ECD" w14:textId="77777777" w:rsidR="003536A1" w:rsidRPr="003536A1" w:rsidRDefault="003536A1" w:rsidP="003536A1">
      <w:pPr>
        <w:rPr>
          <w:rFonts w:cs="Tahoma"/>
          <w:szCs w:val="20"/>
        </w:rPr>
      </w:pPr>
      <w:r w:rsidRPr="003536A1">
        <w:rPr>
          <w:rFonts w:cs="Tahoma"/>
          <w:szCs w:val="20"/>
        </w:rPr>
        <w:t>I beneficiari che non hanno richiesto o ottenuto l’anticipo possono chiedere il pagamento di un solo SAL, corrispondente ad una spesa ammessa già sostenuta che sia di un importo compreso tra il 30% e il 90% della spesa ammessa in sede di istruttoria della domanda di aiuto.</w:t>
      </w:r>
    </w:p>
    <w:p w14:paraId="19CCD805" w14:textId="77777777" w:rsidR="003536A1" w:rsidRPr="003536A1" w:rsidRDefault="003536A1" w:rsidP="003536A1">
      <w:pPr>
        <w:rPr>
          <w:rFonts w:cs="Tahoma"/>
          <w:szCs w:val="20"/>
        </w:rPr>
      </w:pPr>
      <w:r w:rsidRPr="003536A1">
        <w:rPr>
          <w:rFonts w:cs="Tahoma"/>
          <w:szCs w:val="20"/>
        </w:rPr>
        <w:t>La richiesta di SAL avviene esclusivamente per via telematica tramite la compilazione della domanda informatizzata presente in SIS.CO., allegando la seguente documentazione:</w:t>
      </w:r>
    </w:p>
    <w:p w14:paraId="6287FE79" w14:textId="348B1C2B" w:rsidR="003536A1" w:rsidRPr="003536A1" w:rsidRDefault="003536A1" w:rsidP="003536A1">
      <w:pPr>
        <w:pStyle w:val="Paragrafoelenco"/>
        <w:numPr>
          <w:ilvl w:val="0"/>
          <w:numId w:val="78"/>
        </w:numPr>
        <w:suppressAutoHyphens w:val="0"/>
        <w:spacing w:after="0" w:line="259" w:lineRule="auto"/>
        <w:ind w:left="709" w:hanging="284"/>
        <w:rPr>
          <w:rFonts w:cs="Tahoma"/>
          <w:szCs w:val="20"/>
        </w:rPr>
      </w:pPr>
      <w:r w:rsidRPr="003536A1">
        <w:rPr>
          <w:rFonts w:cs="Tahoma"/>
          <w:szCs w:val="20"/>
        </w:rPr>
        <w:t xml:space="preserve">giustificativi di spesa in copia (fatture o documenti contabili equivalenti), </w:t>
      </w:r>
      <w:r w:rsidRPr="003536A1">
        <w:rPr>
          <w:rFonts w:cs="Tahoma"/>
          <w:b/>
          <w:szCs w:val="20"/>
        </w:rPr>
        <w:t>riportanti sempre il CUP</w:t>
      </w:r>
      <w:r w:rsidRPr="003536A1">
        <w:rPr>
          <w:rFonts w:cs="Tahoma"/>
          <w:szCs w:val="20"/>
        </w:rPr>
        <w:t xml:space="preserve">,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w:t>
      </w:r>
      <w:r w:rsidR="00633B9C">
        <w:rPr>
          <w:rFonts w:cs="Tahoma"/>
          <w:szCs w:val="20"/>
          <w:u w:val="single"/>
        </w:rPr>
        <w:t>dell’Allegato n. 8</w:t>
      </w:r>
      <w:r w:rsidRPr="003536A1">
        <w:rPr>
          <w:rFonts w:cs="Tahoma"/>
          <w:szCs w:val="20"/>
        </w:rPr>
        <w:t xml:space="preserve"> “Modello di dichiarazione liberatoria” fatture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w:t>
      </w:r>
      <w:r w:rsidRPr="003536A1">
        <w:rPr>
          <w:rFonts w:cs="Tahoma"/>
          <w:b/>
          <w:szCs w:val="20"/>
        </w:rPr>
        <w:t>PSR 2014-2020 – Operazione 19.2.01 – 8.6.01</w:t>
      </w:r>
      <w:r w:rsidRPr="003536A1">
        <w:rPr>
          <w:rFonts w:cs="Tahoma"/>
          <w:szCs w:val="20"/>
        </w:rPr>
        <w:t xml:space="preserve">” riportante anche il codice CUP relativo alla domanda finanziata. L’inserimento del codice contabile può essere effettuato manualmente o </w:t>
      </w:r>
      <w:proofErr w:type="spellStart"/>
      <w:r w:rsidRPr="003536A1">
        <w:rPr>
          <w:rFonts w:cs="Tahoma"/>
          <w:szCs w:val="20"/>
        </w:rPr>
        <w:t>informaticamente</w:t>
      </w:r>
      <w:proofErr w:type="spellEnd"/>
      <w:r w:rsidRPr="003536A1">
        <w:rPr>
          <w:rFonts w:cs="Tahoma"/>
          <w:szCs w:val="20"/>
        </w:rPr>
        <w:t xml:space="preserve"> (pratica consigliata);</w:t>
      </w:r>
    </w:p>
    <w:p w14:paraId="163A4CD0" w14:textId="77777777" w:rsidR="003536A1" w:rsidRPr="003536A1" w:rsidRDefault="003536A1" w:rsidP="003536A1">
      <w:pPr>
        <w:pStyle w:val="Paragrafoelenco"/>
        <w:numPr>
          <w:ilvl w:val="0"/>
          <w:numId w:val="78"/>
        </w:numPr>
        <w:suppressAutoHyphens w:val="0"/>
        <w:spacing w:line="259" w:lineRule="auto"/>
        <w:ind w:left="709" w:hanging="284"/>
        <w:rPr>
          <w:rFonts w:cs="Tahoma"/>
          <w:b/>
          <w:szCs w:val="20"/>
        </w:rPr>
      </w:pPr>
      <w:r w:rsidRPr="003536A1">
        <w:rPr>
          <w:rFonts w:cs="Tahoma"/>
          <w:szCs w:val="20"/>
        </w:rPr>
        <w:lastRenderedPageBreak/>
        <w:t xml:space="preserve">quando è necessario acquisire la </w:t>
      </w:r>
      <w:r w:rsidRPr="003536A1">
        <w:rPr>
          <w:rFonts w:cs="Tahoma"/>
          <w:b/>
          <w:szCs w:val="20"/>
        </w:rPr>
        <w:t>documentazione antimafia</w:t>
      </w:r>
      <w:r w:rsidRPr="003536A1">
        <w:rPr>
          <w:rFonts w:cs="Tahoma"/>
          <w:szCs w:val="20"/>
        </w:rPr>
        <w:t xml:space="preserve">, di cui all'art. 84 e 91 del </w:t>
      </w:r>
      <w:proofErr w:type="spellStart"/>
      <w:r w:rsidRPr="003536A1">
        <w:rPr>
          <w:rFonts w:cs="Tahoma"/>
          <w:szCs w:val="20"/>
        </w:rPr>
        <w:t>DLgs</w:t>
      </w:r>
      <w:proofErr w:type="spellEnd"/>
      <w:r w:rsidRPr="003536A1">
        <w:rPr>
          <w:rFonts w:cs="Tahoma"/>
          <w:szCs w:val="20"/>
        </w:rPr>
        <w:t xml:space="preserve">. 159/2011, deve essere prodotta una dichiarazione sostitutiva di certificazione da parte del legale rappresentante e degli altri soggetti di cui all’art 85 del D. Lgs. 159/2011, con indicazione dei familiari conviventi "maggiorenni" che risiedono nel territorio dello Stato, compilando il </w:t>
      </w:r>
      <w:r w:rsidRPr="003536A1">
        <w:rPr>
          <w:rFonts w:cs="Tahoma"/>
          <w:szCs w:val="20"/>
          <w:u w:val="single"/>
        </w:rPr>
        <w:t>modulo scaricabile</w:t>
      </w:r>
      <w:r w:rsidRPr="003536A1">
        <w:rPr>
          <w:rFonts w:cs="Tahoma"/>
          <w:szCs w:val="20"/>
        </w:rPr>
        <w:t xml:space="preserve"> dal sito internet della Prefettura di competenza. La documentazione antimafia non è necessaria quando il beneficiario è una Pubblica Amministrazione, un ente pubblico, un ente o azienda vigilata dallo Stato o da altro Ente pubblico</w:t>
      </w:r>
      <w:r w:rsidRPr="003536A1">
        <w:rPr>
          <w:rFonts w:cs="Tahoma"/>
          <w:b/>
          <w:bCs/>
          <w:szCs w:val="20"/>
        </w:rPr>
        <w:t>. L’evidenziazione di criticità in tema di documentazione antimafia comporta la decadenza dall’agevolazione.</w:t>
      </w:r>
      <w:r w:rsidRPr="003536A1">
        <w:rPr>
          <w:rFonts w:cs="Tahoma"/>
          <w:b/>
          <w:szCs w:val="20"/>
        </w:rPr>
        <w:t xml:space="preserve"> Si fa comunque specifico riferimento al “</w:t>
      </w:r>
      <w:r w:rsidRPr="003536A1">
        <w:rPr>
          <w:rFonts w:cs="Tahoma"/>
          <w:b/>
          <w:bCs/>
          <w:szCs w:val="20"/>
        </w:rPr>
        <w:t>Manuale autorizzazione al pagamento</w:t>
      </w:r>
      <w:r w:rsidRPr="003536A1">
        <w:rPr>
          <w:rFonts w:cs="Tahoma"/>
          <w:b/>
          <w:szCs w:val="20"/>
        </w:rPr>
        <w:t>” cap. 3.2.1 – paragrafo “Documentazione antimafia”.</w:t>
      </w:r>
    </w:p>
    <w:p w14:paraId="55A18DC5" w14:textId="77777777" w:rsidR="003536A1" w:rsidRPr="003536A1" w:rsidRDefault="003536A1" w:rsidP="003536A1">
      <w:pPr>
        <w:pStyle w:val="Paragrafoelenco"/>
        <w:numPr>
          <w:ilvl w:val="0"/>
          <w:numId w:val="78"/>
        </w:numPr>
        <w:suppressAutoHyphens w:val="0"/>
        <w:spacing w:line="259" w:lineRule="auto"/>
        <w:ind w:left="709" w:hanging="284"/>
        <w:rPr>
          <w:rFonts w:cs="Tahoma"/>
          <w:szCs w:val="20"/>
        </w:rPr>
      </w:pPr>
      <w:r w:rsidRPr="003536A1">
        <w:rPr>
          <w:rFonts w:cs="Tahoma"/>
          <w:szCs w:val="20"/>
        </w:rPr>
        <w:t xml:space="preserve">computo metrico dello stato di avanzamento a firma del direttore dei lavori, riconducibile alle fatture presentate per tali investimenti; </w:t>
      </w:r>
    </w:p>
    <w:p w14:paraId="31C89FF9" w14:textId="7F55113F" w:rsidR="003536A1" w:rsidRPr="003536A1" w:rsidRDefault="003536A1" w:rsidP="003536A1">
      <w:pPr>
        <w:pStyle w:val="Paragrafoelenco"/>
        <w:numPr>
          <w:ilvl w:val="0"/>
          <w:numId w:val="78"/>
        </w:numPr>
        <w:suppressAutoHyphens w:val="0"/>
        <w:spacing w:line="259" w:lineRule="auto"/>
        <w:ind w:left="709" w:hanging="284"/>
        <w:rPr>
          <w:rFonts w:cs="Tahoma"/>
          <w:szCs w:val="20"/>
        </w:rPr>
      </w:pPr>
      <w:r w:rsidRPr="003536A1">
        <w:rPr>
          <w:rFonts w:cs="Tahoma"/>
          <w:szCs w:val="20"/>
        </w:rPr>
        <w:t>documentazione attestante l’inizio dei lavori di cui al paragrafo “</w:t>
      </w:r>
      <w:r>
        <w:rPr>
          <w:rFonts w:cs="Tahoma"/>
          <w:szCs w:val="20"/>
        </w:rPr>
        <w:t>5.3</w:t>
      </w:r>
      <w:r w:rsidRPr="003536A1">
        <w:rPr>
          <w:rFonts w:cs="Tahoma"/>
          <w:szCs w:val="20"/>
        </w:rPr>
        <w:t xml:space="preserve"> Data di inizio degli interventi”. </w:t>
      </w:r>
    </w:p>
    <w:p w14:paraId="78ADF263" w14:textId="77777777" w:rsidR="003536A1" w:rsidRPr="003536A1" w:rsidRDefault="003536A1" w:rsidP="003536A1">
      <w:pPr>
        <w:spacing w:line="259" w:lineRule="auto"/>
        <w:ind w:left="426"/>
        <w:contextualSpacing/>
        <w:rPr>
          <w:rFonts w:cs="Tahoma"/>
          <w:b/>
          <w:iCs/>
          <w:szCs w:val="20"/>
        </w:rPr>
      </w:pPr>
    </w:p>
    <w:p w14:paraId="4438C57D" w14:textId="77777777" w:rsidR="003536A1" w:rsidRPr="003536A1" w:rsidRDefault="003536A1" w:rsidP="003536A1">
      <w:pPr>
        <w:rPr>
          <w:rFonts w:cs="Tahoma"/>
          <w:szCs w:val="20"/>
        </w:rPr>
      </w:pPr>
      <w:r w:rsidRPr="003536A1">
        <w:rPr>
          <w:rFonts w:cs="Tahoma"/>
          <w:szCs w:val="20"/>
        </w:rPr>
        <w:t>In sede di accertamento per il SAL l’OD verifica:</w:t>
      </w:r>
    </w:p>
    <w:p w14:paraId="50FD1A43" w14:textId="77777777" w:rsidR="003536A1" w:rsidRPr="003536A1" w:rsidRDefault="003536A1" w:rsidP="003536A1">
      <w:pPr>
        <w:pStyle w:val="Paragrafoelenco"/>
        <w:numPr>
          <w:ilvl w:val="0"/>
          <w:numId w:val="77"/>
        </w:numPr>
        <w:suppressAutoHyphens w:val="0"/>
        <w:spacing w:after="0" w:line="259" w:lineRule="auto"/>
        <w:ind w:left="709" w:hanging="283"/>
        <w:rPr>
          <w:rFonts w:cs="Tahoma"/>
          <w:szCs w:val="20"/>
        </w:rPr>
      </w:pPr>
      <w:r w:rsidRPr="003536A1">
        <w:rPr>
          <w:rFonts w:cs="Tahoma"/>
          <w:szCs w:val="20"/>
        </w:rPr>
        <w:t>che le attività realizzate siano conformi agli obiettivi, nei tempi e nei modi, del progetto approvato;</w:t>
      </w:r>
    </w:p>
    <w:p w14:paraId="18E54B9E" w14:textId="77777777" w:rsidR="003536A1" w:rsidRPr="003536A1" w:rsidRDefault="003536A1" w:rsidP="003536A1">
      <w:pPr>
        <w:pStyle w:val="Paragrafoelenco"/>
        <w:numPr>
          <w:ilvl w:val="0"/>
          <w:numId w:val="77"/>
        </w:numPr>
        <w:suppressAutoHyphens w:val="0"/>
        <w:spacing w:after="0" w:line="259" w:lineRule="auto"/>
        <w:ind w:left="709" w:hanging="283"/>
        <w:rPr>
          <w:rFonts w:cs="Tahoma"/>
          <w:szCs w:val="20"/>
        </w:rPr>
      </w:pPr>
      <w:r w:rsidRPr="003536A1">
        <w:rPr>
          <w:rFonts w:cs="Tahoma"/>
          <w:szCs w:val="20"/>
        </w:rPr>
        <w:t>l’ammissibilità delle spese tramite l’esame della documentazione giustificativa delle spese sostenute;</w:t>
      </w:r>
    </w:p>
    <w:p w14:paraId="2F92A69E" w14:textId="77777777" w:rsidR="003536A1" w:rsidRPr="003536A1" w:rsidRDefault="003536A1" w:rsidP="003536A1">
      <w:pPr>
        <w:pStyle w:val="Paragrafoelenco"/>
        <w:numPr>
          <w:ilvl w:val="0"/>
          <w:numId w:val="77"/>
        </w:numPr>
        <w:tabs>
          <w:tab w:val="clear" w:pos="360"/>
          <w:tab w:val="num" w:pos="709"/>
        </w:tabs>
        <w:suppressAutoHyphens w:val="0"/>
        <w:ind w:left="709" w:hanging="283"/>
        <w:contextualSpacing w:val="0"/>
        <w:jc w:val="left"/>
        <w:rPr>
          <w:rFonts w:cs="Tahoma"/>
          <w:szCs w:val="20"/>
        </w:rPr>
      </w:pPr>
      <w:r w:rsidRPr="003536A1">
        <w:rPr>
          <w:rFonts w:cs="Tahoma"/>
          <w:szCs w:val="20"/>
        </w:rPr>
        <w:t xml:space="preserve">il rispetto delle procedure previste dal </w:t>
      </w:r>
      <w:proofErr w:type="spellStart"/>
      <w:r w:rsidRPr="003536A1">
        <w:rPr>
          <w:rFonts w:cs="Tahoma"/>
          <w:szCs w:val="20"/>
        </w:rPr>
        <w:t>d.Lgs</w:t>
      </w:r>
      <w:proofErr w:type="spellEnd"/>
      <w:r w:rsidRPr="003536A1">
        <w:rPr>
          <w:rFonts w:cs="Tahoma"/>
          <w:szCs w:val="20"/>
        </w:rPr>
        <w:t xml:space="preserve"> 50/2016 Codice Appalti, laddove applicabile e secondo quanto disciplinato dal provvedimento regionale </w:t>
      </w:r>
      <w:proofErr w:type="spellStart"/>
      <w:r w:rsidRPr="003536A1">
        <w:rPr>
          <w:rFonts w:cs="Tahoma"/>
          <w:szCs w:val="20"/>
        </w:rPr>
        <w:t>D.d.s</w:t>
      </w:r>
      <w:proofErr w:type="spellEnd"/>
      <w:r w:rsidRPr="003536A1">
        <w:rPr>
          <w:rFonts w:cs="Tahoma"/>
          <w:szCs w:val="20"/>
        </w:rPr>
        <w:t>. 29/09/2017 n. 11824),</w:t>
      </w:r>
    </w:p>
    <w:p w14:paraId="280EDA69" w14:textId="77777777" w:rsidR="003536A1" w:rsidRPr="003536A1" w:rsidRDefault="003536A1" w:rsidP="003536A1">
      <w:pPr>
        <w:rPr>
          <w:rFonts w:cs="Tahoma"/>
          <w:szCs w:val="20"/>
        </w:rPr>
      </w:pPr>
      <w:r w:rsidRPr="003536A1">
        <w:rPr>
          <w:rFonts w:cs="Tahoma"/>
          <w:szCs w:val="20"/>
        </w:rPr>
        <w:t>L’OD può richiedere ulteriore documentazione ritenuta necessaria.</w:t>
      </w:r>
    </w:p>
    <w:p w14:paraId="5CDDADE8" w14:textId="77777777" w:rsidR="003536A1" w:rsidRPr="003536A1" w:rsidRDefault="003536A1" w:rsidP="003536A1">
      <w:pPr>
        <w:rPr>
          <w:rFonts w:cs="Tahoma"/>
          <w:szCs w:val="20"/>
        </w:rPr>
      </w:pPr>
      <w:r w:rsidRPr="003536A1">
        <w:rPr>
          <w:rFonts w:cs="Tahoma"/>
          <w:szCs w:val="20"/>
        </w:rPr>
        <w:t>Terminato l’esame della documentazione ed effettuati eventuali sopralluoghi (visita in situ), l’OD compila e sottoscrive le relative check list e relazioni di controllo, controfirmate dal Dirigente responsabile.</w:t>
      </w:r>
    </w:p>
    <w:p w14:paraId="35E7ABC9" w14:textId="1F7ED981" w:rsidR="003536A1" w:rsidRPr="00CD4875" w:rsidRDefault="003536A1" w:rsidP="00CD4875">
      <w:pPr>
        <w:rPr>
          <w:rFonts w:cs="Tahoma"/>
          <w:szCs w:val="20"/>
          <w:lang w:eastAsia="it-IT"/>
        </w:rPr>
      </w:pPr>
      <w:r w:rsidRPr="003536A1">
        <w:rPr>
          <w:rFonts w:cs="Tahoma"/>
          <w:szCs w:val="20"/>
          <w:lang w:eastAsia="it-IT"/>
        </w:rPr>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p>
    <w:p w14:paraId="77A2289E" w14:textId="4C942AB1" w:rsidR="000F2255" w:rsidRPr="00CD4875" w:rsidRDefault="00CD4875" w:rsidP="003536A1">
      <w:pPr>
        <w:pStyle w:val="Titolo2"/>
        <w:rPr>
          <w:rStyle w:val="A6"/>
          <w:rFonts w:eastAsia="Century Gothic" w:cs="Tahoma"/>
          <w:color w:val="auto"/>
          <w:sz w:val="22"/>
          <w:szCs w:val="22"/>
        </w:rPr>
      </w:pPr>
      <w:bookmarkStart w:id="148" w:name="_Toc5701214"/>
      <w:bookmarkStart w:id="149" w:name="_Toc5703897"/>
      <w:r w:rsidRPr="00CD4875">
        <w:rPr>
          <w:rStyle w:val="A6"/>
          <w:rFonts w:eastAsia="Century Gothic" w:cs="Tahoma"/>
          <w:color w:val="auto"/>
          <w:sz w:val="22"/>
          <w:szCs w:val="22"/>
        </w:rPr>
        <w:t>EROGAZIONE DEL SALDO</w:t>
      </w:r>
      <w:bookmarkEnd w:id="148"/>
      <w:bookmarkEnd w:id="149"/>
    </w:p>
    <w:p w14:paraId="73FA2702" w14:textId="77777777" w:rsidR="003536A1" w:rsidRPr="003536A1" w:rsidRDefault="003536A1" w:rsidP="003536A1">
      <w:pPr>
        <w:spacing w:after="160" w:line="259" w:lineRule="auto"/>
        <w:rPr>
          <w:rFonts w:cs="Tahoma"/>
          <w:szCs w:val="20"/>
          <w:lang w:eastAsia="it-IT"/>
        </w:rPr>
      </w:pPr>
      <w:r w:rsidRPr="003536A1">
        <w:rPr>
          <w:rFonts w:cs="Tahoma"/>
          <w:szCs w:val="20"/>
          <w:lang w:eastAsia="it-IT"/>
        </w:rPr>
        <w:t xml:space="preserve">Entro 60 (sessanta) giorni continuativi dalla data di scadenza del termine per il completamento degli interventi, comprensivo di eventuali proroghe, il beneficiario deve chiedere il saldo del contributo. La presentazione della domanda di saldo oltre il suddetto termine, quindi dal sessantunesimo giorno e sino al novantesimo giorno comporta una decurtazione pari al 3% del contributo spettante. La richiesta di saldo presentata dopo 90 (novanta) giorni non è ricevibile e determina la revoca del contributo concesso e l’eventuale restituzione delle somme già percepite, maggiorate degli interessi legali. </w:t>
      </w:r>
    </w:p>
    <w:p w14:paraId="5EB779BA" w14:textId="77777777" w:rsidR="003536A1" w:rsidRPr="003536A1" w:rsidRDefault="003536A1" w:rsidP="003536A1">
      <w:pPr>
        <w:rPr>
          <w:rFonts w:cs="Tahoma"/>
          <w:szCs w:val="20"/>
        </w:rPr>
      </w:pPr>
      <w:r w:rsidRPr="003536A1">
        <w:rPr>
          <w:rFonts w:cs="Tahoma"/>
          <w:szCs w:val="20"/>
        </w:rPr>
        <w:t>La richiesta di saldo avviene esclusivamente per via telematica tramite la compilazione della domanda informatizzata presente in SIS.CO., allegando la seguente documentazione:</w:t>
      </w:r>
    </w:p>
    <w:p w14:paraId="3FC5B41B" w14:textId="5420E69F" w:rsidR="003536A1" w:rsidRPr="003536A1" w:rsidRDefault="003536A1" w:rsidP="003536A1">
      <w:pPr>
        <w:pStyle w:val="Paragrafoelenco"/>
        <w:numPr>
          <w:ilvl w:val="0"/>
          <w:numId w:val="79"/>
        </w:numPr>
        <w:suppressAutoHyphens w:val="0"/>
        <w:spacing w:before="240" w:after="0" w:line="259" w:lineRule="auto"/>
        <w:ind w:left="709" w:hanging="283"/>
        <w:rPr>
          <w:rFonts w:cs="Tahoma"/>
          <w:szCs w:val="20"/>
        </w:rPr>
      </w:pPr>
      <w:r w:rsidRPr="003536A1">
        <w:rPr>
          <w:rFonts w:cs="Tahoma"/>
          <w:szCs w:val="20"/>
        </w:rPr>
        <w:t xml:space="preserve">giustificativi di spesa in copia (fatture o documenti contabili equivalenti), </w:t>
      </w:r>
      <w:r w:rsidRPr="003536A1">
        <w:rPr>
          <w:rFonts w:cs="Tahoma"/>
          <w:b/>
          <w:szCs w:val="20"/>
        </w:rPr>
        <w:t>riportanti sempre il CUP</w:t>
      </w:r>
      <w:r w:rsidRPr="003536A1">
        <w:rPr>
          <w:rFonts w:cs="Tahoma"/>
          <w:szCs w:val="20"/>
        </w:rPr>
        <w:t xml:space="preserve">,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in </w:t>
      </w:r>
      <w:r w:rsidRPr="003536A1">
        <w:rPr>
          <w:rFonts w:cs="Tahoma"/>
          <w:szCs w:val="20"/>
          <w:u w:val="single"/>
        </w:rPr>
        <w:t xml:space="preserve">allegato </w:t>
      </w:r>
      <w:r>
        <w:rPr>
          <w:rFonts w:cs="Tahoma"/>
          <w:szCs w:val="20"/>
          <w:u w:val="single"/>
        </w:rPr>
        <w:t>8</w:t>
      </w:r>
      <w:r w:rsidRPr="003536A1">
        <w:rPr>
          <w:rFonts w:cs="Tahoma"/>
          <w:szCs w:val="20"/>
          <w:u w:val="single"/>
        </w:rPr>
        <w:t xml:space="preserve"> </w:t>
      </w:r>
      <w:r w:rsidRPr="003536A1">
        <w:rPr>
          <w:rFonts w:cs="Tahoma"/>
          <w:szCs w:val="20"/>
        </w:rPr>
        <w:t>“Modello di dichiarazione liberatoria” fatture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w:t>
      </w:r>
      <w:r w:rsidRPr="003536A1">
        <w:rPr>
          <w:rFonts w:cs="Tahoma"/>
          <w:b/>
          <w:szCs w:val="20"/>
        </w:rPr>
        <w:t>PSR 2014-2020 – Operazione 19.2.01 – 8.6.01</w:t>
      </w:r>
      <w:r w:rsidRPr="003536A1">
        <w:rPr>
          <w:rFonts w:cs="Tahoma"/>
          <w:szCs w:val="20"/>
        </w:rPr>
        <w:t xml:space="preserve">” riportante anche il codice CUP relativo alla domanda finanziata. L’inserimento del codice contabile può essere effettuato manualmente o </w:t>
      </w:r>
      <w:proofErr w:type="spellStart"/>
      <w:r w:rsidRPr="003536A1">
        <w:rPr>
          <w:rFonts w:cs="Tahoma"/>
          <w:szCs w:val="20"/>
        </w:rPr>
        <w:t>informaticamente</w:t>
      </w:r>
      <w:proofErr w:type="spellEnd"/>
      <w:r w:rsidRPr="003536A1">
        <w:rPr>
          <w:rFonts w:cs="Tahoma"/>
          <w:szCs w:val="20"/>
        </w:rPr>
        <w:t xml:space="preserve"> (pratica consigliata);</w:t>
      </w:r>
    </w:p>
    <w:p w14:paraId="1E9B39FD" w14:textId="77777777" w:rsidR="003536A1" w:rsidRPr="003536A1" w:rsidRDefault="003536A1" w:rsidP="003536A1">
      <w:pPr>
        <w:pStyle w:val="Paragrafoelenco"/>
        <w:numPr>
          <w:ilvl w:val="0"/>
          <w:numId w:val="79"/>
        </w:numPr>
        <w:suppressAutoHyphens w:val="0"/>
        <w:spacing w:line="259" w:lineRule="auto"/>
        <w:rPr>
          <w:rFonts w:cs="Tahoma"/>
          <w:b/>
          <w:szCs w:val="20"/>
        </w:rPr>
      </w:pPr>
      <w:r w:rsidRPr="003536A1">
        <w:rPr>
          <w:rFonts w:cs="Tahoma"/>
          <w:szCs w:val="20"/>
        </w:rPr>
        <w:t xml:space="preserve">quando è necessario acquisire la </w:t>
      </w:r>
      <w:r w:rsidRPr="003536A1">
        <w:rPr>
          <w:rFonts w:cs="Tahoma"/>
          <w:b/>
          <w:szCs w:val="20"/>
        </w:rPr>
        <w:t>documentazione antimafia</w:t>
      </w:r>
      <w:r w:rsidRPr="003536A1">
        <w:rPr>
          <w:rFonts w:cs="Tahoma"/>
          <w:szCs w:val="20"/>
        </w:rPr>
        <w:t xml:space="preserve">, di cui all'art. 84 e 91 del </w:t>
      </w:r>
      <w:proofErr w:type="spellStart"/>
      <w:r w:rsidRPr="003536A1">
        <w:rPr>
          <w:rFonts w:cs="Tahoma"/>
          <w:szCs w:val="20"/>
        </w:rPr>
        <w:t>DLgs</w:t>
      </w:r>
      <w:proofErr w:type="spellEnd"/>
      <w:r w:rsidRPr="003536A1">
        <w:rPr>
          <w:rFonts w:cs="Tahoma"/>
          <w:szCs w:val="20"/>
        </w:rPr>
        <w:t xml:space="preserve">. 159/2011, deve essere prodotta una dichiarazione sostitutiva di certificazione da parte del legale rappresentante e degli altri soggetti di cui all’art 85 del D. Lgs. 159/2011, con indicazione dei familiari </w:t>
      </w:r>
      <w:r w:rsidRPr="003536A1">
        <w:rPr>
          <w:rFonts w:cs="Tahoma"/>
          <w:szCs w:val="20"/>
        </w:rPr>
        <w:lastRenderedPageBreak/>
        <w:t xml:space="preserve">conviventi "maggiorenni" che risiedono nel territorio dello Stato, compilando il </w:t>
      </w:r>
      <w:r w:rsidRPr="003536A1">
        <w:rPr>
          <w:rFonts w:cs="Tahoma"/>
          <w:szCs w:val="20"/>
          <w:u w:val="single"/>
        </w:rPr>
        <w:t>modulo scaricabile</w:t>
      </w:r>
      <w:r w:rsidRPr="003536A1">
        <w:rPr>
          <w:rFonts w:cs="Tahoma"/>
          <w:szCs w:val="20"/>
        </w:rPr>
        <w:t xml:space="preserve"> dal sito internet della Prefettura di competenza. La documentazione antimafia non è necessaria quando il beneficiario è una Pubblica Amministrazione, un ente pubblico, un ente o azienda vigilata dallo Stato o da altro Ente pubblico</w:t>
      </w:r>
      <w:r w:rsidRPr="003536A1">
        <w:rPr>
          <w:rFonts w:cs="Tahoma"/>
          <w:b/>
          <w:bCs/>
          <w:szCs w:val="20"/>
        </w:rPr>
        <w:t>. L’evidenziazione di criticità in tema di documentazione antimafia comporta la decadenza dall’agevolazione.</w:t>
      </w:r>
      <w:r w:rsidRPr="003536A1">
        <w:rPr>
          <w:rFonts w:cs="Tahoma"/>
          <w:b/>
          <w:szCs w:val="20"/>
        </w:rPr>
        <w:t xml:space="preserve"> Si fa comunque specifico riferimento al “</w:t>
      </w:r>
      <w:r w:rsidRPr="003536A1">
        <w:rPr>
          <w:rFonts w:cs="Tahoma"/>
          <w:b/>
          <w:bCs/>
          <w:szCs w:val="20"/>
        </w:rPr>
        <w:t>Manuale autorizzazione al pagamento</w:t>
      </w:r>
      <w:r w:rsidRPr="003536A1">
        <w:rPr>
          <w:rFonts w:cs="Tahoma"/>
          <w:b/>
          <w:szCs w:val="20"/>
        </w:rPr>
        <w:t>” cap. 3.2.1 – paragrafo “Documentazione antimafia”;</w:t>
      </w:r>
    </w:p>
    <w:p w14:paraId="440C7201" w14:textId="53F8A2F9" w:rsidR="003536A1" w:rsidRPr="003536A1" w:rsidRDefault="003536A1" w:rsidP="003536A1">
      <w:pPr>
        <w:pStyle w:val="Paragrafoelenco"/>
        <w:numPr>
          <w:ilvl w:val="0"/>
          <w:numId w:val="79"/>
        </w:numPr>
        <w:suppressAutoHyphens w:val="0"/>
        <w:spacing w:line="259" w:lineRule="auto"/>
        <w:rPr>
          <w:rFonts w:cs="Tahoma"/>
          <w:szCs w:val="20"/>
        </w:rPr>
      </w:pPr>
      <w:r w:rsidRPr="003536A1">
        <w:rPr>
          <w:rFonts w:cs="Tahoma"/>
          <w:szCs w:val="20"/>
        </w:rPr>
        <w:t>documentazione attestante l’inizio dei lavori di cui al paragrafo “</w:t>
      </w:r>
      <w:r>
        <w:rPr>
          <w:rFonts w:cs="Tahoma"/>
          <w:szCs w:val="20"/>
        </w:rPr>
        <w:t>5.3</w:t>
      </w:r>
      <w:r w:rsidRPr="003536A1">
        <w:rPr>
          <w:rFonts w:cs="Tahoma"/>
          <w:szCs w:val="20"/>
        </w:rPr>
        <w:t xml:space="preserve"> Data di inizio degli interventi”, se non inviata in precedenza; </w:t>
      </w:r>
    </w:p>
    <w:p w14:paraId="2C7E7B10" w14:textId="77777777" w:rsidR="003536A1" w:rsidRPr="003536A1" w:rsidRDefault="003536A1" w:rsidP="003536A1">
      <w:pPr>
        <w:pStyle w:val="Paragrafoelenco"/>
        <w:numPr>
          <w:ilvl w:val="0"/>
          <w:numId w:val="79"/>
        </w:numPr>
        <w:suppressAutoHyphens w:val="0"/>
        <w:spacing w:line="259" w:lineRule="auto"/>
        <w:rPr>
          <w:rFonts w:cs="Tahoma"/>
          <w:szCs w:val="20"/>
        </w:rPr>
      </w:pPr>
      <w:r w:rsidRPr="003536A1">
        <w:rPr>
          <w:rFonts w:cs="Tahoma"/>
          <w:szCs w:val="20"/>
        </w:rPr>
        <w:t xml:space="preserve">computo metrico dello stato finale dei lavori a firma del direttore dei lavori, riconducibile alle fatture presentate per tali investimenti; </w:t>
      </w:r>
    </w:p>
    <w:p w14:paraId="0B43E178" w14:textId="77777777" w:rsidR="003536A1" w:rsidRPr="003536A1" w:rsidRDefault="003536A1" w:rsidP="003536A1">
      <w:pPr>
        <w:pStyle w:val="Paragrafoelenco"/>
        <w:numPr>
          <w:ilvl w:val="0"/>
          <w:numId w:val="79"/>
        </w:numPr>
        <w:suppressAutoHyphens w:val="0"/>
        <w:spacing w:line="259" w:lineRule="auto"/>
        <w:rPr>
          <w:rFonts w:cs="Tahoma"/>
          <w:szCs w:val="20"/>
        </w:rPr>
      </w:pPr>
      <w:r w:rsidRPr="003536A1">
        <w:rPr>
          <w:rFonts w:cs="Tahoma"/>
          <w:szCs w:val="20"/>
        </w:rPr>
        <w:t xml:space="preserve">copia delle tavole progettuali definitive, relative a quanto effettivamente realizzato, se variate rispetto a quelle iniziali; </w:t>
      </w:r>
    </w:p>
    <w:p w14:paraId="462D651A" w14:textId="74E3DBE3" w:rsidR="003536A1" w:rsidRPr="003536A1" w:rsidRDefault="003536A1" w:rsidP="003536A1">
      <w:pPr>
        <w:pStyle w:val="Paragrafoelenco"/>
        <w:numPr>
          <w:ilvl w:val="0"/>
          <w:numId w:val="79"/>
        </w:numPr>
        <w:suppressAutoHyphens w:val="0"/>
        <w:spacing w:line="259" w:lineRule="auto"/>
        <w:rPr>
          <w:rFonts w:cs="Tahoma"/>
          <w:szCs w:val="20"/>
        </w:rPr>
      </w:pPr>
      <w:r w:rsidRPr="003536A1">
        <w:rPr>
          <w:rFonts w:cs="Tahoma"/>
          <w:szCs w:val="20"/>
        </w:rPr>
        <w:t xml:space="preserve">dichiarazione sostitutiva ai sensi dell’art. 47 del D.P.R.445/2000 di non aver percepito un contributo attraverso altre fonti di aiuto corrispondenti o agevolazioni fiscali, compilata secondo il modello riportato all’allegato </w:t>
      </w:r>
      <w:r>
        <w:rPr>
          <w:rFonts w:cs="Tahoma"/>
          <w:szCs w:val="20"/>
        </w:rPr>
        <w:t>4</w:t>
      </w:r>
      <w:r w:rsidRPr="003536A1">
        <w:rPr>
          <w:rFonts w:cs="Tahoma"/>
          <w:szCs w:val="20"/>
        </w:rPr>
        <w:t xml:space="preserve"> </w:t>
      </w:r>
      <w:r>
        <w:rPr>
          <w:rFonts w:cs="Tahoma"/>
          <w:szCs w:val="20"/>
        </w:rPr>
        <w:t>“</w:t>
      </w:r>
      <w:r w:rsidRPr="003536A1">
        <w:rPr>
          <w:rFonts w:cs="Tahoma"/>
          <w:szCs w:val="20"/>
        </w:rPr>
        <w:t>Dichiarazione sostitutiva di atto di notoriet</w:t>
      </w:r>
      <w:r>
        <w:rPr>
          <w:rFonts w:cs="Tahoma"/>
          <w:szCs w:val="20"/>
        </w:rPr>
        <w:t>à</w:t>
      </w:r>
      <w:r w:rsidRPr="003536A1">
        <w:rPr>
          <w:rFonts w:cs="Tahoma"/>
          <w:szCs w:val="20"/>
        </w:rPr>
        <w:t xml:space="preserve"> (art. 47 del D.P.R. 28 dicembre 2000, n. 445)” alle presenti disposizioni attuative; </w:t>
      </w:r>
    </w:p>
    <w:p w14:paraId="568C6C3D" w14:textId="5532135C" w:rsidR="003536A1" w:rsidRPr="003536A1" w:rsidRDefault="003536A1" w:rsidP="003536A1">
      <w:pPr>
        <w:pStyle w:val="Paragrafoelenco"/>
        <w:numPr>
          <w:ilvl w:val="0"/>
          <w:numId w:val="79"/>
        </w:numPr>
        <w:suppressAutoHyphens w:val="0"/>
        <w:spacing w:line="259" w:lineRule="auto"/>
        <w:rPr>
          <w:rFonts w:cs="Tahoma"/>
          <w:szCs w:val="20"/>
        </w:rPr>
      </w:pPr>
      <w:r w:rsidRPr="003536A1">
        <w:rPr>
          <w:rFonts w:cs="Tahoma"/>
          <w:szCs w:val="20"/>
        </w:rPr>
        <w:t xml:space="preserve">polizza fideiussoria, qualora ricorra il caso di cui al paragrafo </w:t>
      </w:r>
      <w:r w:rsidR="007274B9">
        <w:rPr>
          <w:rFonts w:cs="Tahoma"/>
          <w:szCs w:val="20"/>
        </w:rPr>
        <w:t>25</w:t>
      </w:r>
      <w:r w:rsidRPr="003536A1">
        <w:rPr>
          <w:rFonts w:cs="Tahoma"/>
          <w:szCs w:val="20"/>
        </w:rPr>
        <w:t xml:space="preserve"> Fideiussioni.</w:t>
      </w:r>
    </w:p>
    <w:p w14:paraId="6421392C" w14:textId="77777777" w:rsidR="003536A1" w:rsidRPr="003536A1" w:rsidRDefault="003536A1" w:rsidP="003536A1">
      <w:pPr>
        <w:rPr>
          <w:rFonts w:cs="Tahoma"/>
          <w:szCs w:val="20"/>
        </w:rPr>
      </w:pPr>
    </w:p>
    <w:p w14:paraId="699B4518" w14:textId="77777777" w:rsidR="003536A1" w:rsidRPr="003536A1" w:rsidRDefault="003536A1" w:rsidP="003536A1">
      <w:pPr>
        <w:rPr>
          <w:rFonts w:cs="Tahoma"/>
          <w:szCs w:val="20"/>
        </w:rPr>
      </w:pPr>
      <w:r w:rsidRPr="003536A1">
        <w:rPr>
          <w:rFonts w:cs="Tahoma"/>
          <w:szCs w:val="20"/>
        </w:rPr>
        <w:t>L’OD può richiedere ulteriore documentazione ritenuta necessaria.</w:t>
      </w:r>
    </w:p>
    <w:p w14:paraId="48651CAA" w14:textId="21FA39F1" w:rsidR="003536A1" w:rsidRPr="00CD4875" w:rsidRDefault="003536A1" w:rsidP="004A288D">
      <w:pPr>
        <w:rPr>
          <w:rFonts w:cs="Tahoma"/>
          <w:szCs w:val="20"/>
          <w:lang w:eastAsia="it-IT"/>
        </w:rPr>
      </w:pPr>
      <w:r w:rsidRPr="003536A1">
        <w:rPr>
          <w:rFonts w:cs="Tahoma"/>
          <w:szCs w:val="20"/>
          <w:lang w:eastAsia="it-IT"/>
        </w:rPr>
        <w:t xml:space="preserve">Per ulteriori dettagli circa le verifiche che saranno effettuate dall’OD, relative all’erogazione del SAL, si rimanda al “Manuale Unico PSR”, cap. 2. Controlli amministrativi </w:t>
      </w:r>
    </w:p>
    <w:p w14:paraId="5DF29C59" w14:textId="22EC351C" w:rsidR="000F2255" w:rsidRPr="00CD4875" w:rsidRDefault="000F2255" w:rsidP="00CD4875">
      <w:pPr>
        <w:pStyle w:val="Titolo1"/>
        <w:ind w:left="426"/>
        <w:rPr>
          <w:rStyle w:val="A6"/>
          <w:rFonts w:eastAsia="Century Gothic" w:cs="Tahoma"/>
          <w:color w:val="auto"/>
          <w:sz w:val="24"/>
          <w:szCs w:val="24"/>
        </w:rPr>
      </w:pPr>
      <w:bookmarkStart w:id="150" w:name="_Toc5701215"/>
      <w:bookmarkStart w:id="151" w:name="_Toc5703898"/>
      <w:r w:rsidRPr="00CD4875">
        <w:rPr>
          <w:rStyle w:val="A6"/>
          <w:rFonts w:eastAsia="Century Gothic" w:cs="Tahoma"/>
          <w:color w:val="auto"/>
          <w:sz w:val="24"/>
          <w:szCs w:val="24"/>
        </w:rPr>
        <w:t>CONTROLLI AMMINISTRATIVI E TECNICI PER L’ACCERTAMENTO FINALE DEI LAVORI</w:t>
      </w:r>
      <w:bookmarkEnd w:id="150"/>
      <w:bookmarkEnd w:id="151"/>
    </w:p>
    <w:p w14:paraId="1B0359CC" w14:textId="77777777" w:rsidR="000F2255" w:rsidRPr="007274B9" w:rsidRDefault="000F2255" w:rsidP="00022A2E">
      <w:pPr>
        <w:rPr>
          <w:rFonts w:cs="Tahoma"/>
        </w:rPr>
      </w:pPr>
      <w:r w:rsidRPr="007274B9">
        <w:rPr>
          <w:rFonts w:cs="Tahoma"/>
        </w:rPr>
        <w:t>L’OD effettua i controlli finali per l’accertamento dei risultati di progetto, mediante la verifica della completezza e correttezza della documentazione presentata a corredo della richiesta di saldo e l’effettuazione di un eventuale sopralluogo (visita in situ).</w:t>
      </w:r>
    </w:p>
    <w:p w14:paraId="6A98AAEB" w14:textId="77777777" w:rsidR="000F2255" w:rsidRPr="007274B9" w:rsidRDefault="000F2255" w:rsidP="00022A2E">
      <w:pPr>
        <w:rPr>
          <w:rFonts w:cs="Tahoma"/>
        </w:rPr>
      </w:pPr>
      <w:r w:rsidRPr="007274B9">
        <w:rPr>
          <w:rFonts w:cs="Tahoma"/>
        </w:rPr>
        <w:t>Il controllo è svolto sul 100% dei progetti ammessi e finanziati, entro 90 giorni dalla data di presentazione di tutta la documentazione prevista per la richiesta di saldo, tramite le seguenti verifiche:</w:t>
      </w:r>
    </w:p>
    <w:p w14:paraId="7DE1E1F8" w14:textId="3ED698A6" w:rsidR="000F2255" w:rsidRPr="007274B9" w:rsidRDefault="000F2255" w:rsidP="00257246">
      <w:pPr>
        <w:pStyle w:val="Paragrafoelenco"/>
        <w:numPr>
          <w:ilvl w:val="0"/>
          <w:numId w:val="40"/>
        </w:numPr>
        <w:rPr>
          <w:rFonts w:cs="Tahoma"/>
        </w:rPr>
      </w:pPr>
      <w:r w:rsidRPr="007274B9">
        <w:rPr>
          <w:rFonts w:cs="Tahoma"/>
        </w:rPr>
        <w:t>che le attività realizzate siano conformi agli obiettivi, nei tempi e nei modi del progetto approvato;</w:t>
      </w:r>
    </w:p>
    <w:p w14:paraId="5DA6D6CF" w14:textId="77777777" w:rsidR="000F2255" w:rsidRPr="007274B9" w:rsidRDefault="000F2255" w:rsidP="00257246">
      <w:pPr>
        <w:pStyle w:val="Paragrafoelenco"/>
        <w:numPr>
          <w:ilvl w:val="0"/>
          <w:numId w:val="40"/>
        </w:numPr>
        <w:rPr>
          <w:rFonts w:cs="Tahoma"/>
        </w:rPr>
      </w:pPr>
      <w:r w:rsidRPr="007274B9">
        <w:rPr>
          <w:rFonts w:cs="Tahoma"/>
        </w:rPr>
        <w:t>che gli investimenti siano stati iniziati e sostenuti dopo la data di protocollazione della domanda di contributo;</w:t>
      </w:r>
    </w:p>
    <w:p w14:paraId="648BBCCE" w14:textId="77777777" w:rsidR="000F2255" w:rsidRPr="007274B9" w:rsidRDefault="000F2255" w:rsidP="00257246">
      <w:pPr>
        <w:pStyle w:val="Paragrafoelenco"/>
        <w:numPr>
          <w:ilvl w:val="0"/>
          <w:numId w:val="40"/>
        </w:numPr>
        <w:rPr>
          <w:rFonts w:cs="Tahoma"/>
        </w:rPr>
      </w:pPr>
      <w:r w:rsidRPr="007274B9">
        <w:rPr>
          <w:rFonts w:cs="Tahoma"/>
        </w:rPr>
        <w:t>che in caso di realizzazione parziale degli investimenti ammessi a finanziamento, la spesa relativa agli interventi non realizzati non sia superiore al 30% della spesa complessiva ammessa a finanziamento;</w:t>
      </w:r>
    </w:p>
    <w:p w14:paraId="5FD72378" w14:textId="793C67EE" w:rsidR="000F2255" w:rsidRPr="007274B9" w:rsidRDefault="000F2255" w:rsidP="00257246">
      <w:pPr>
        <w:pStyle w:val="Paragrafoelenco"/>
        <w:numPr>
          <w:ilvl w:val="0"/>
          <w:numId w:val="40"/>
        </w:numPr>
        <w:rPr>
          <w:rFonts w:cs="Tahoma"/>
        </w:rPr>
      </w:pPr>
      <w:r w:rsidRPr="007274B9">
        <w:rPr>
          <w:rFonts w:cs="Tahoma"/>
        </w:rPr>
        <w:t>della documentazione allegata alla rendicontazione finale;</w:t>
      </w:r>
    </w:p>
    <w:p w14:paraId="5B789D5D" w14:textId="77777777" w:rsidR="000F2255" w:rsidRPr="007274B9" w:rsidRDefault="000F2255" w:rsidP="00257246">
      <w:pPr>
        <w:pStyle w:val="Paragrafoelenco"/>
        <w:numPr>
          <w:ilvl w:val="0"/>
          <w:numId w:val="40"/>
        </w:numPr>
        <w:rPr>
          <w:rFonts w:cs="Tahoma"/>
        </w:rPr>
      </w:pPr>
      <w:r w:rsidRPr="007274B9">
        <w:rPr>
          <w:rFonts w:cs="Tahoma"/>
        </w:rPr>
        <w:t>dell’ammissibilità delle spese tramite l’esame della documentazione giustificativa delle spese sostenute;</w:t>
      </w:r>
    </w:p>
    <w:p w14:paraId="3D39F2C5" w14:textId="77777777" w:rsidR="000F2255" w:rsidRPr="007274B9" w:rsidRDefault="000F2255" w:rsidP="00257246">
      <w:pPr>
        <w:pStyle w:val="Paragrafoelenco"/>
        <w:numPr>
          <w:ilvl w:val="0"/>
          <w:numId w:val="40"/>
        </w:numPr>
        <w:rPr>
          <w:rFonts w:cs="Tahoma"/>
        </w:rPr>
      </w:pPr>
      <w:r w:rsidRPr="007274B9">
        <w:rPr>
          <w:rFonts w:cs="Tahoma"/>
        </w:rPr>
        <w:t>della documentazione e dei prodotti realizzati in corso di attività del progetto.</w:t>
      </w:r>
    </w:p>
    <w:p w14:paraId="73233E50" w14:textId="1D6C0542" w:rsidR="000F2255" w:rsidRPr="007274B9" w:rsidRDefault="000F2255" w:rsidP="00257246">
      <w:pPr>
        <w:pStyle w:val="Paragrafoelenco"/>
        <w:numPr>
          <w:ilvl w:val="0"/>
          <w:numId w:val="40"/>
        </w:numPr>
        <w:rPr>
          <w:rFonts w:cs="Tahoma"/>
        </w:rPr>
      </w:pPr>
      <w:r w:rsidRPr="007274B9">
        <w:rPr>
          <w:rFonts w:cs="Tahoma"/>
        </w:rPr>
        <w:t xml:space="preserve">del rispetto delle procedure previste dal </w:t>
      </w:r>
      <w:proofErr w:type="spellStart"/>
      <w:r w:rsidRPr="007274B9">
        <w:rPr>
          <w:rFonts w:cs="Tahoma"/>
        </w:rPr>
        <w:t>d.Lgs</w:t>
      </w:r>
      <w:proofErr w:type="spellEnd"/>
      <w:r w:rsidRPr="007274B9">
        <w:rPr>
          <w:rFonts w:cs="Tahoma"/>
        </w:rPr>
        <w:t xml:space="preserve"> 50/2016 Codice Appalti, laddove applicabile, e secondo quanto disciplinato dal provvedimento regionale </w:t>
      </w:r>
      <w:proofErr w:type="spellStart"/>
      <w:r w:rsidRPr="007274B9">
        <w:rPr>
          <w:rFonts w:cs="Tahoma"/>
        </w:rPr>
        <w:t>D.d.s</w:t>
      </w:r>
      <w:proofErr w:type="spellEnd"/>
      <w:r w:rsidRPr="007274B9">
        <w:rPr>
          <w:rFonts w:cs="Tahoma"/>
        </w:rPr>
        <w:t>. 29/09/2017 n. 11824),</w:t>
      </w:r>
    </w:p>
    <w:p w14:paraId="0D784F8D" w14:textId="17A7A964" w:rsidR="00D0580A" w:rsidRPr="007274B9" w:rsidRDefault="00D0580A" w:rsidP="00257246">
      <w:pPr>
        <w:pStyle w:val="Paragrafoelenco"/>
        <w:numPr>
          <w:ilvl w:val="0"/>
          <w:numId w:val="40"/>
        </w:numPr>
        <w:rPr>
          <w:rFonts w:cs="Tahoma"/>
        </w:rPr>
      </w:pPr>
      <w:r w:rsidRPr="007274B9">
        <w:rPr>
          <w:rFonts w:cs="Tahoma"/>
        </w:rPr>
        <w:t>che non ricorrano le condizioni di cui all’articolo 2 paragrafo 14, del Regolamento (UE) n. 702/2014 (imprese in difficoltà);</w:t>
      </w:r>
    </w:p>
    <w:p w14:paraId="0955678C" w14:textId="5E1681AF" w:rsidR="00D0580A" w:rsidRPr="00633B9C" w:rsidRDefault="00D0580A" w:rsidP="00257246">
      <w:pPr>
        <w:pStyle w:val="Paragrafoelenco"/>
        <w:numPr>
          <w:ilvl w:val="0"/>
          <w:numId w:val="40"/>
        </w:numPr>
        <w:rPr>
          <w:rFonts w:cs="Tahoma"/>
        </w:rPr>
      </w:pPr>
      <w:r w:rsidRPr="00633B9C">
        <w:rPr>
          <w:rFonts w:cs="Tahoma"/>
        </w:rPr>
        <w:t>mancato rispetto delle condizioni di cui al paragrafo “4 Condizioni per la presentazione della domanda”;</w:t>
      </w:r>
    </w:p>
    <w:p w14:paraId="2C720EFF" w14:textId="77777777" w:rsidR="00D0580A" w:rsidRPr="00633B9C" w:rsidRDefault="00D0580A" w:rsidP="00257246">
      <w:pPr>
        <w:pStyle w:val="Paragrafoelenco"/>
        <w:numPr>
          <w:ilvl w:val="0"/>
          <w:numId w:val="40"/>
        </w:numPr>
        <w:rPr>
          <w:rFonts w:cs="Tahoma"/>
        </w:rPr>
      </w:pPr>
      <w:r w:rsidRPr="00633B9C">
        <w:rPr>
          <w:rFonts w:cs="Tahoma"/>
        </w:rPr>
        <w:t>mancato rispetto del regime di aiuto di stato SA.45075 (2016/XA) "Investimenti in tecnologie silvicole e nella trasformazione, mobilitazione e commercializzazione dei prodotti delle foreste”;</w:t>
      </w:r>
    </w:p>
    <w:p w14:paraId="541268C0" w14:textId="10222259" w:rsidR="00D0580A" w:rsidRPr="00633B9C" w:rsidRDefault="00D0580A" w:rsidP="00257246">
      <w:pPr>
        <w:pStyle w:val="Paragrafoelenco"/>
        <w:numPr>
          <w:ilvl w:val="0"/>
          <w:numId w:val="40"/>
        </w:numPr>
        <w:rPr>
          <w:rFonts w:cs="Tahoma"/>
        </w:rPr>
      </w:pPr>
      <w:r w:rsidRPr="00633B9C">
        <w:rPr>
          <w:rFonts w:cs="Tahoma"/>
        </w:rPr>
        <w:t>mancato rispetto degli impegni essenziali di cui al successivo paragrafo “28.1 Impegni essenziali”</w:t>
      </w:r>
    </w:p>
    <w:p w14:paraId="7520CE80" w14:textId="64C6AE26" w:rsidR="00D0580A" w:rsidRPr="00633B9C" w:rsidRDefault="00D0580A" w:rsidP="00257246">
      <w:pPr>
        <w:pStyle w:val="Paragrafoelenco"/>
        <w:numPr>
          <w:ilvl w:val="0"/>
          <w:numId w:val="40"/>
        </w:numPr>
        <w:rPr>
          <w:rFonts w:cs="Tahoma"/>
        </w:rPr>
      </w:pPr>
      <w:r w:rsidRPr="00633B9C">
        <w:rPr>
          <w:rFonts w:cs="Tahoma"/>
        </w:rPr>
        <w:t>violazione del divieto di cumulo come stabilito al paragrafo “</w:t>
      </w:r>
      <w:r w:rsidR="009D7F2A" w:rsidRPr="00633B9C">
        <w:rPr>
          <w:rFonts w:cs="Tahoma"/>
        </w:rPr>
        <w:t>9</w:t>
      </w:r>
      <w:r w:rsidRPr="00633B9C">
        <w:rPr>
          <w:rFonts w:cs="Tahoma"/>
        </w:rPr>
        <w:t xml:space="preserve"> Divieto di cumulo”;</w:t>
      </w:r>
    </w:p>
    <w:p w14:paraId="069F0010" w14:textId="2604533D" w:rsidR="00D0580A" w:rsidRPr="00633B9C" w:rsidRDefault="00D0580A" w:rsidP="00257246">
      <w:pPr>
        <w:pStyle w:val="Paragrafoelenco"/>
        <w:numPr>
          <w:ilvl w:val="0"/>
          <w:numId w:val="40"/>
        </w:numPr>
        <w:rPr>
          <w:rFonts w:cs="Tahoma"/>
        </w:rPr>
      </w:pPr>
      <w:r w:rsidRPr="00633B9C">
        <w:rPr>
          <w:rFonts w:cs="Tahoma"/>
        </w:rPr>
        <w:t>non veridicità delle dichiarazioni presentate;</w:t>
      </w:r>
    </w:p>
    <w:p w14:paraId="08A80E37" w14:textId="18FDF693" w:rsidR="00D0580A" w:rsidRPr="00633B9C" w:rsidRDefault="00D0580A" w:rsidP="00257246">
      <w:pPr>
        <w:pStyle w:val="Paragrafoelenco"/>
        <w:numPr>
          <w:ilvl w:val="0"/>
          <w:numId w:val="40"/>
        </w:numPr>
        <w:rPr>
          <w:rFonts w:cs="Tahoma"/>
        </w:rPr>
      </w:pPr>
      <w:r w:rsidRPr="00633B9C">
        <w:rPr>
          <w:rFonts w:cs="Tahoma"/>
        </w:rPr>
        <w:t>esito negativo dell’eventuale controllo ex post di cui al paragrafo “26 Controlli ex-post”.</w:t>
      </w:r>
    </w:p>
    <w:p w14:paraId="57193C89" w14:textId="77777777" w:rsidR="000F2255" w:rsidRPr="007274B9" w:rsidRDefault="000F2255" w:rsidP="00022A2E">
      <w:pPr>
        <w:rPr>
          <w:rFonts w:cs="Tahoma"/>
        </w:rPr>
      </w:pPr>
      <w:r w:rsidRPr="007274B9">
        <w:rPr>
          <w:rFonts w:cs="Tahoma"/>
        </w:rPr>
        <w:t>L’OD può richiedere ulteriore documentazione se ritenuta necessaria. Terminato l’esame della documentazione il funzionario compila e sottoscrive la lista di controllo e la relazione di controllo, controfirmate dal Dirigente responsabile.</w:t>
      </w:r>
    </w:p>
    <w:p w14:paraId="7E344B47" w14:textId="77777777" w:rsidR="000F2255" w:rsidRPr="007274B9" w:rsidRDefault="000F2255" w:rsidP="00022A2E">
      <w:pPr>
        <w:rPr>
          <w:rFonts w:cs="Tahoma"/>
        </w:rPr>
      </w:pPr>
      <w:r w:rsidRPr="007274B9">
        <w:rPr>
          <w:rFonts w:cs="Tahoma"/>
        </w:rPr>
        <w:lastRenderedPageBreak/>
        <w:t xml:space="preserve">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 </w:t>
      </w:r>
    </w:p>
    <w:p w14:paraId="3738D822" w14:textId="77777777" w:rsidR="000F2255" w:rsidRPr="007274B9" w:rsidRDefault="000F2255" w:rsidP="00022A2E">
      <w:pPr>
        <w:rPr>
          <w:rFonts w:cs="Tahoma"/>
        </w:rPr>
      </w:pPr>
      <w:r w:rsidRPr="007274B9">
        <w:rPr>
          <w:rFonts w:cs="Tahoma"/>
        </w:rPr>
        <w:t>Il Dirigente responsabile, sulla base dell’istruttoria del funzionario incaricato, comunica entro 15 giorni l’accoglimento o il non accoglimento dell’istanza di riesame.</w:t>
      </w:r>
    </w:p>
    <w:p w14:paraId="1E1376D1" w14:textId="6A7A8141" w:rsidR="007274B9" w:rsidRPr="007274B9" w:rsidRDefault="000F2255" w:rsidP="00022A2E">
      <w:pPr>
        <w:rPr>
          <w:rFonts w:cs="Tahoma"/>
          <w:lang w:eastAsia="it-IT"/>
        </w:rPr>
      </w:pPr>
      <w:r w:rsidRPr="007274B9">
        <w:rPr>
          <w:rFonts w:cs="Tahoma"/>
          <w:lang w:eastAsia="it-IT"/>
        </w:rPr>
        <w:t>Ulteriori dettagli circa le verifiche che saranno effettuate dall’OD, relative all’erogazione del SALDO, si rimanda al “Manuale Unico PSR”, cap. 2. Controlli amministrativi</w:t>
      </w:r>
      <w:r w:rsidR="008B6EA8" w:rsidRPr="007274B9">
        <w:rPr>
          <w:rFonts w:cs="Tahoma"/>
          <w:lang w:eastAsia="it-IT"/>
        </w:rPr>
        <w:t>.</w:t>
      </w:r>
    </w:p>
    <w:p w14:paraId="662148F5" w14:textId="6570831A" w:rsidR="000F2255" w:rsidRPr="00CD4875" w:rsidRDefault="000F2255" w:rsidP="00CD4875">
      <w:pPr>
        <w:pStyle w:val="Titolo1"/>
        <w:ind w:left="426"/>
        <w:rPr>
          <w:rStyle w:val="A6"/>
          <w:rFonts w:eastAsia="Century Gothic" w:cs="Tahoma"/>
          <w:color w:val="auto"/>
          <w:sz w:val="24"/>
          <w:szCs w:val="24"/>
        </w:rPr>
      </w:pPr>
      <w:bookmarkStart w:id="152" w:name="_Toc5701216"/>
      <w:bookmarkStart w:id="153" w:name="_Toc5703899"/>
      <w:r w:rsidRPr="00CD4875">
        <w:rPr>
          <w:rStyle w:val="A6"/>
          <w:rFonts w:eastAsia="Century Gothic" w:cs="Tahoma"/>
          <w:color w:val="auto"/>
          <w:sz w:val="24"/>
          <w:szCs w:val="24"/>
        </w:rPr>
        <w:t>CONTROLLI IN LOCO</w:t>
      </w:r>
      <w:bookmarkEnd w:id="152"/>
      <w:bookmarkEnd w:id="153"/>
    </w:p>
    <w:p w14:paraId="57612862" w14:textId="77777777" w:rsidR="000F2255" w:rsidRPr="00162A73" w:rsidRDefault="000F2255" w:rsidP="007274B9">
      <w:pPr>
        <w:rPr>
          <w:lang w:eastAsia="it-IT"/>
        </w:rPr>
      </w:pPr>
      <w:r w:rsidRPr="00162A73">
        <w:rPr>
          <w:lang w:eastAsia="it-IT"/>
        </w:rPr>
        <w:t xml:space="preserve">Il controllo in loco è eseguito dalle </w:t>
      </w:r>
      <w:proofErr w:type="gramStart"/>
      <w:r w:rsidRPr="00162A73">
        <w:rPr>
          <w:lang w:eastAsia="it-IT"/>
        </w:rPr>
        <w:t>OD</w:t>
      </w:r>
      <w:proofErr w:type="gramEnd"/>
      <w:r w:rsidRPr="00162A73">
        <w:rPr>
          <w:lang w:eastAsia="it-IT"/>
        </w:rPr>
        <w:t xml:space="preserve">, su un campione almeno pari al 5% della spesa pubblica ammessa a finanziamento e pagata da OPR, estratto sulla base di fattori di rappresentatività e di analisi del rischio definite dall’OPR, prima dell’erogazione del saldo del contributo. (Reg. (UE) N. 809/2014 e </w:t>
      </w:r>
      <w:proofErr w:type="spellStart"/>
      <w:proofErr w:type="gramStart"/>
      <w:r w:rsidRPr="00162A73">
        <w:rPr>
          <w:lang w:eastAsia="it-IT"/>
        </w:rPr>
        <w:t>ss.mm.ii</w:t>
      </w:r>
      <w:proofErr w:type="spellEnd"/>
      <w:proofErr w:type="gramEnd"/>
      <w:r w:rsidRPr="00162A73">
        <w:rPr>
          <w:lang w:eastAsia="it-IT"/>
        </w:rPr>
        <w:t xml:space="preserve"> (art. 49 e seguenti).</w:t>
      </w:r>
    </w:p>
    <w:p w14:paraId="45571291" w14:textId="77777777" w:rsidR="000F2255" w:rsidRPr="00162A73" w:rsidRDefault="000F2255" w:rsidP="007274B9">
      <w:pPr>
        <w:rPr>
          <w:rFonts w:eastAsia="Century Gothic"/>
          <w:lang w:eastAsia="it-IT"/>
        </w:rPr>
      </w:pPr>
      <w:r w:rsidRPr="00162A73">
        <w:rPr>
          <w:rFonts w:eastAsia="Century Gothic"/>
          <w:lang w:eastAsia="it-IT"/>
        </w:rPr>
        <w:t xml:space="preserve">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 </w:t>
      </w:r>
    </w:p>
    <w:p w14:paraId="38700BC9" w14:textId="77777777" w:rsidR="000F2255" w:rsidRPr="00162A73" w:rsidRDefault="000F2255" w:rsidP="007274B9">
      <w:pPr>
        <w:rPr>
          <w:rFonts w:eastAsia="Century Gothic"/>
          <w:lang w:eastAsia="it-IT"/>
        </w:rPr>
      </w:pPr>
      <w:r w:rsidRPr="00162A73">
        <w:rPr>
          <w:rFonts w:eastAsia="Century Gothic"/>
          <w:lang w:eastAsia="it-IT"/>
        </w:rPr>
        <w:t>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valutazione di ammissibilità delle spese presentate in sede di domanda, la corretta acquisizione della documentazione propedeutica alle assegnazioni - DURC e Antimafia).</w:t>
      </w:r>
    </w:p>
    <w:p w14:paraId="3D80DFF5" w14:textId="77777777" w:rsidR="000F2255" w:rsidRPr="00162A73" w:rsidRDefault="000F2255" w:rsidP="007274B9">
      <w:r w:rsidRPr="00162A73">
        <w:t>Il controllo in loco viene eseguito dall’OD: il funzionario che realizza il controllo in loco non può essere lo stesso che ha operato nel procedimento tecnico amministrativo (istruttoria domanda di aiuto e di pagamento).</w:t>
      </w:r>
    </w:p>
    <w:p w14:paraId="141C8DDA" w14:textId="61E92F21" w:rsidR="000F2255" w:rsidRPr="00162A73" w:rsidRDefault="000F2255" w:rsidP="007274B9">
      <w:pPr>
        <w:rPr>
          <w:rFonts w:eastAsia="Century Gothic"/>
          <w:lang w:eastAsia="it-IT"/>
        </w:rPr>
      </w:pPr>
      <w:r w:rsidRPr="00162A73">
        <w:rPr>
          <w:rFonts w:eastAsia="Century Gothic"/>
          <w:lang w:eastAsia="it-IT"/>
        </w:rPr>
        <w:t>Al termine del controllo effettuato il funzionario addetto è tenuto a redigere: la check list di controllo in loco, la relazione per la visita in situ e la relazione di controllo in loco</w:t>
      </w:r>
      <w:r w:rsidR="00D0580A" w:rsidRPr="00162A73">
        <w:rPr>
          <w:rFonts w:eastAsia="Century Gothic"/>
          <w:lang w:eastAsia="it-IT"/>
        </w:rPr>
        <w:t>.</w:t>
      </w:r>
    </w:p>
    <w:p w14:paraId="267AA17D" w14:textId="77777777" w:rsidR="000F2255" w:rsidRPr="00162A73" w:rsidRDefault="000F2255" w:rsidP="007274B9">
      <w:pPr>
        <w:rPr>
          <w:rFonts w:eastAsia="Century Gothic"/>
          <w:lang w:eastAsia="it-IT"/>
        </w:rPr>
      </w:pPr>
      <w:r w:rsidRPr="00162A73">
        <w:rPr>
          <w:rFonts w:eastAsia="Century Gothic"/>
          <w:lang w:eastAsia="it-IT"/>
        </w:rPr>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5CF86FA9" w14:textId="362EC079" w:rsidR="007274B9" w:rsidRPr="00162A73" w:rsidRDefault="00D0580A" w:rsidP="007274B9">
      <w:pPr>
        <w:rPr>
          <w:lang w:eastAsia="it-IT"/>
        </w:rPr>
      </w:pPr>
      <w:r w:rsidRPr="00162A73">
        <w:rPr>
          <w:lang w:eastAsia="it-IT"/>
        </w:rPr>
        <w:t xml:space="preserve">Si fa comunque specifico riferimento </w:t>
      </w:r>
      <w:r w:rsidR="000F2255" w:rsidRPr="00162A73">
        <w:rPr>
          <w:lang w:eastAsia="it-IT"/>
        </w:rPr>
        <w:t>al “Manuale Unico PSR” relativamente ai capitoli relativi ai controlli in loco.</w:t>
      </w:r>
    </w:p>
    <w:p w14:paraId="1FE19C86" w14:textId="2CE604DF" w:rsidR="000F2255" w:rsidRPr="00CD4875" w:rsidRDefault="000F2255" w:rsidP="00CD4875">
      <w:pPr>
        <w:pStyle w:val="Titolo1"/>
        <w:ind w:left="426"/>
        <w:rPr>
          <w:rStyle w:val="A6"/>
          <w:rFonts w:eastAsia="Century Gothic" w:cs="Tahoma"/>
          <w:color w:val="auto"/>
          <w:sz w:val="24"/>
          <w:szCs w:val="24"/>
        </w:rPr>
      </w:pPr>
      <w:bookmarkStart w:id="154" w:name="_Toc5701217"/>
      <w:bookmarkStart w:id="155" w:name="_Toc5703900"/>
      <w:r w:rsidRPr="00CD4875">
        <w:rPr>
          <w:rStyle w:val="A6"/>
          <w:rFonts w:eastAsia="Century Gothic" w:cs="Tahoma"/>
          <w:color w:val="auto"/>
          <w:sz w:val="24"/>
          <w:szCs w:val="24"/>
        </w:rPr>
        <w:t>FIDEIUSSIONI</w:t>
      </w:r>
      <w:bookmarkEnd w:id="154"/>
      <w:bookmarkEnd w:id="155"/>
    </w:p>
    <w:p w14:paraId="2D3E8B76" w14:textId="77777777" w:rsidR="000F2255" w:rsidRPr="007274B9" w:rsidRDefault="000F2255" w:rsidP="004A16C9">
      <w:pPr>
        <w:rPr>
          <w:rFonts w:cs="Tahoma"/>
          <w:lang w:eastAsia="it-IT"/>
        </w:rPr>
      </w:pPr>
      <w:r w:rsidRPr="00DB3F86">
        <w:rPr>
          <w:rFonts w:cs="Tahoma"/>
          <w:lang w:eastAsia="it-IT"/>
        </w:rPr>
        <w:t xml:space="preserve">La polizza fideiussoria o la dichiarazione di impegno a garanzia dell’aiuto previsto per gli enti pubblici, intestata </w:t>
      </w:r>
      <w:r w:rsidRPr="007274B9">
        <w:rPr>
          <w:rFonts w:cs="Tahoma"/>
          <w:lang w:eastAsia="it-IT"/>
        </w:rPr>
        <w:t xml:space="preserve">all’OPR è richiesta nei seguenti casi: </w:t>
      </w:r>
    </w:p>
    <w:p w14:paraId="5378F77C" w14:textId="77777777" w:rsidR="000F2255" w:rsidRPr="007274B9" w:rsidRDefault="000F2255" w:rsidP="00257246">
      <w:pPr>
        <w:pStyle w:val="Paragrafoelenco"/>
        <w:numPr>
          <w:ilvl w:val="0"/>
          <w:numId w:val="41"/>
        </w:numPr>
        <w:rPr>
          <w:rFonts w:cs="Tahoma"/>
          <w:lang w:eastAsia="it-IT"/>
        </w:rPr>
      </w:pPr>
      <w:r w:rsidRPr="007274B9">
        <w:rPr>
          <w:rFonts w:cs="Tahoma"/>
          <w:lang w:eastAsia="it-IT"/>
        </w:rPr>
        <w:t xml:space="preserve">erogazione dell’anticipo; la durata della garanzia della polizza fideiussoria è pari al periodo di realizzazione dell’intervento più 18 mesi di rinnovo automatico ed eventuali ulteriori proroghe semestrali su espressa richiesta dell’OPR; </w:t>
      </w:r>
    </w:p>
    <w:p w14:paraId="62BB286C" w14:textId="77777777" w:rsidR="000F2255" w:rsidRPr="007274B9" w:rsidRDefault="000F2255" w:rsidP="00257246">
      <w:pPr>
        <w:pStyle w:val="Paragrafoelenco"/>
        <w:numPr>
          <w:ilvl w:val="0"/>
          <w:numId w:val="41"/>
        </w:numPr>
        <w:rPr>
          <w:rFonts w:cs="Tahoma"/>
          <w:lang w:eastAsia="it-IT"/>
        </w:rPr>
      </w:pPr>
      <w:r w:rsidRPr="007274B9">
        <w:rPr>
          <w:rFonts w:cs="Tahoma"/>
          <w:lang w:eastAsia="it-IT"/>
        </w:rPr>
        <w:t>altri casi valutati dall’OPR, che stabilisce la durata della garanzia fideiussoria.</w:t>
      </w:r>
    </w:p>
    <w:p w14:paraId="410AAD9F" w14:textId="77777777" w:rsidR="000F2255" w:rsidRPr="007274B9" w:rsidRDefault="000F2255" w:rsidP="004A16C9">
      <w:pPr>
        <w:rPr>
          <w:rFonts w:cs="Tahoma"/>
          <w:lang w:eastAsia="it-IT"/>
        </w:rPr>
      </w:pPr>
      <w:r w:rsidRPr="007274B9">
        <w:rPr>
          <w:rFonts w:cs="Tahoma"/>
          <w:lang w:eastAsia="it-IT"/>
        </w:rPr>
        <w:t>Lo svincolo della polizza fideiussoria viene disposto da OPR previa autorizzazione dell’OD competente, una volta eseguiti con esito positivo i necessari collaudi/controlli sulle opere/interventi eseguiti. OPR invia una comunicazione di svincolo della polizza al soggetto che ha prestato la garanzia e, per conoscenza, al beneficiario.</w:t>
      </w:r>
    </w:p>
    <w:p w14:paraId="51B3864D" w14:textId="77777777" w:rsidR="000F2255" w:rsidRPr="007274B9" w:rsidRDefault="000F2255" w:rsidP="004A16C9">
      <w:pPr>
        <w:rPr>
          <w:rFonts w:eastAsia="Century Gothic,Arial" w:cs="Tahoma"/>
          <w:lang w:eastAsia="it-IT"/>
        </w:rPr>
      </w:pPr>
      <w:r w:rsidRPr="007274B9">
        <w:rPr>
          <w:rFonts w:eastAsia="Century Gothic" w:cs="Tahoma"/>
          <w:lang w:eastAsia="it-IT"/>
        </w:rPr>
        <w:t>L’importo garantito dalla fideiussione è pari al 100% dell’anticipazione o, in caso di erogazione del saldo, al contributo concesso.</w:t>
      </w:r>
    </w:p>
    <w:p w14:paraId="3BF5463A" w14:textId="35409B11" w:rsidR="000F2255" w:rsidRDefault="000F2255" w:rsidP="004A16C9">
      <w:pPr>
        <w:rPr>
          <w:rFonts w:cs="Tahoma"/>
          <w:lang w:eastAsia="it-IT"/>
        </w:rPr>
      </w:pPr>
      <w:r w:rsidRPr="007274B9">
        <w:rPr>
          <w:rFonts w:cs="Tahoma"/>
          <w:lang w:eastAsia="it-IT"/>
        </w:rPr>
        <w:t xml:space="preserve">Si fa comunque specifico riferimento al “Manuale autorizzazione al pagamento” cap. 3.2.1 – paragrafo Fidejussioni. </w:t>
      </w:r>
    </w:p>
    <w:p w14:paraId="0A89B5B1" w14:textId="77777777" w:rsidR="007274B9" w:rsidRPr="007274B9" w:rsidRDefault="007274B9" w:rsidP="004A16C9">
      <w:pPr>
        <w:rPr>
          <w:rFonts w:eastAsia="Arial Narrow" w:cs="Tahoma"/>
          <w:bCs/>
          <w:i/>
          <w:iCs/>
        </w:rPr>
      </w:pPr>
    </w:p>
    <w:p w14:paraId="4B93EBDF" w14:textId="496C0580" w:rsidR="000F2255" w:rsidRPr="00CD4875" w:rsidRDefault="000F2255" w:rsidP="00CD4875">
      <w:pPr>
        <w:pStyle w:val="Titolo1"/>
        <w:ind w:left="426"/>
        <w:rPr>
          <w:rStyle w:val="A6"/>
          <w:rFonts w:eastAsia="Century Gothic" w:cs="Tahoma"/>
          <w:color w:val="auto"/>
          <w:sz w:val="24"/>
          <w:szCs w:val="24"/>
        </w:rPr>
      </w:pPr>
      <w:bookmarkStart w:id="156" w:name="_Toc5701218"/>
      <w:bookmarkStart w:id="157" w:name="_Toc5703901"/>
      <w:r w:rsidRPr="00CD4875">
        <w:rPr>
          <w:rStyle w:val="A6"/>
          <w:rFonts w:eastAsia="Century Gothic" w:cs="Tahoma"/>
          <w:color w:val="auto"/>
          <w:sz w:val="24"/>
          <w:szCs w:val="24"/>
        </w:rPr>
        <w:lastRenderedPageBreak/>
        <w:t>CONTROLLI EX POST</w:t>
      </w:r>
      <w:bookmarkEnd w:id="156"/>
      <w:bookmarkEnd w:id="157"/>
    </w:p>
    <w:p w14:paraId="04CCAAD3" w14:textId="77777777" w:rsidR="000F2255" w:rsidRPr="00162A73" w:rsidRDefault="000F2255" w:rsidP="007274B9">
      <w:r w:rsidRPr="00162A73">
        <w:t xml:space="preserve">I controlli ex post vengono effettuati per le misure che prevedono il </w:t>
      </w:r>
      <w:r w:rsidRPr="00162A73">
        <w:rPr>
          <w:b/>
        </w:rPr>
        <w:t>mantenimento di impegni</w:t>
      </w:r>
      <w:r w:rsidRPr="00162A73">
        <w:t xml:space="preserve"> da parte dei beneficiari dopo il pagamento del saldo del contributo, ai sensi del Regolamento (UE) 809/2014 (articolo 52) e </w:t>
      </w:r>
      <w:proofErr w:type="spellStart"/>
      <w:proofErr w:type="gramStart"/>
      <w:r w:rsidRPr="00162A73">
        <w:t>ss.mm.ii</w:t>
      </w:r>
      <w:proofErr w:type="spellEnd"/>
      <w:proofErr w:type="gramEnd"/>
      <w:r w:rsidRPr="00162A73">
        <w:t>, tenendo conto del periodo di impegno previsto nelle disposizioni attuative delle singole misure/operazioni.</w:t>
      </w:r>
    </w:p>
    <w:p w14:paraId="3AC207D7" w14:textId="77777777" w:rsidR="000F2255" w:rsidRPr="00162A73" w:rsidRDefault="000F2255" w:rsidP="007274B9">
      <w:r w:rsidRPr="00162A73">
        <w:t>OPR esegue un’estrazione delle domande da sottoporre a controllo ex post e comunica all’OD interessata le domande estratte e da controllare.</w:t>
      </w:r>
    </w:p>
    <w:p w14:paraId="40B39CDF" w14:textId="77777777" w:rsidR="000F2255" w:rsidRPr="00162A73" w:rsidRDefault="000F2255" w:rsidP="007274B9">
      <w:r w:rsidRPr="00162A73">
        <w:t>Nell’ambito del controllo ex post, i controllori devono effettuare una verifica sul mantenimento degli impegni, in particolare di quelli per cui è richiesto il mantenimento durante tutto il periodo di impegno. Inoltre, devono essere verificati ulteriori elementi in base alla tipologia di progetto finanziato (es: assenza di modifiche sostanziali che alterano la destinazione, la funzionalità o l’utilizzo dell’investimento, assenza di doppio finanziamento, assenza di sconti ribassi o restituzioni delle spese, etc.).</w:t>
      </w:r>
    </w:p>
    <w:p w14:paraId="4595E1B7" w14:textId="77777777" w:rsidR="000F2255" w:rsidRPr="00162A73" w:rsidRDefault="000F2255" w:rsidP="007274B9">
      <w:r w:rsidRPr="00162A73">
        <w:t xml:space="preserve">Il controllo ex post include di norma un </w:t>
      </w:r>
      <w:r w:rsidRPr="00162A73">
        <w:rPr>
          <w:b/>
        </w:rPr>
        <w:t>sopralluogo</w:t>
      </w:r>
      <w:r w:rsidRPr="00162A73">
        <w:t xml:space="preserve"> e la </w:t>
      </w:r>
      <w:r w:rsidRPr="00162A73">
        <w:rPr>
          <w:b/>
        </w:rPr>
        <w:t>verifica della documentazione</w:t>
      </w:r>
      <w:r w:rsidRPr="00162A73">
        <w:t xml:space="preserve"> comprovante l’esistenza e/o l’attività dell’impresa o di altra documentazione necessaria a dimostrare il rispetto degli obblighi sottoscritti.</w:t>
      </w:r>
    </w:p>
    <w:p w14:paraId="2527B707" w14:textId="7434C1EB" w:rsidR="007274B9" w:rsidRPr="00162A73" w:rsidRDefault="000F2255" w:rsidP="007274B9">
      <w:r w:rsidRPr="00162A73">
        <w:t>Al termine del controllo vengono redatte: la check list di controllo ex post, la relazione per la verifica in situ e la relazione di controllo ex post.</w:t>
      </w:r>
    </w:p>
    <w:p w14:paraId="77BBF6E5" w14:textId="7EFBEA8E" w:rsidR="000F2255" w:rsidRPr="00CD4875" w:rsidRDefault="000F2255" w:rsidP="00CD4875">
      <w:pPr>
        <w:pStyle w:val="Titolo1"/>
        <w:ind w:left="426"/>
        <w:rPr>
          <w:rStyle w:val="A6"/>
          <w:rFonts w:eastAsia="Century Gothic" w:cs="Tahoma"/>
          <w:color w:val="auto"/>
          <w:sz w:val="24"/>
          <w:szCs w:val="24"/>
        </w:rPr>
      </w:pPr>
      <w:bookmarkStart w:id="158" w:name="_Toc5701219"/>
      <w:bookmarkStart w:id="159" w:name="_Toc5703902"/>
      <w:r w:rsidRPr="00CD4875">
        <w:rPr>
          <w:rStyle w:val="A6"/>
          <w:rFonts w:eastAsia="Century Gothic" w:cs="Tahoma"/>
          <w:color w:val="auto"/>
          <w:sz w:val="24"/>
          <w:szCs w:val="24"/>
        </w:rPr>
        <w:t>DECADENZA DAL CONTRIBUTO</w:t>
      </w:r>
      <w:bookmarkEnd w:id="158"/>
      <w:bookmarkEnd w:id="159"/>
    </w:p>
    <w:p w14:paraId="00FBB624" w14:textId="77777777" w:rsidR="000F2255" w:rsidRPr="007274B9" w:rsidRDefault="000F2255" w:rsidP="004A16C9">
      <w:pPr>
        <w:rPr>
          <w:rStyle w:val="A6"/>
          <w:rFonts w:cs="Tahoma"/>
          <w:sz w:val="24"/>
          <w:u w:val="single"/>
        </w:rPr>
      </w:pPr>
      <w:r w:rsidRPr="007274B9">
        <w:rPr>
          <w:rFonts w:cs="Tahoma"/>
        </w:rPr>
        <w:t xml:space="preserve">La domanda ammessa a finanziamento decade a seguito di </w:t>
      </w:r>
      <w:r w:rsidRPr="007274B9">
        <w:rPr>
          <w:rFonts w:cs="Tahoma"/>
          <w:b/>
        </w:rPr>
        <w:t>irregolarità</w:t>
      </w:r>
      <w:r w:rsidRPr="007274B9">
        <w:rPr>
          <w:rFonts w:cs="Tahoma"/>
        </w:rPr>
        <w:t xml:space="preserve"> accertate o </w:t>
      </w:r>
      <w:r w:rsidRPr="007274B9">
        <w:rPr>
          <w:rFonts w:cs="Tahoma"/>
          <w:b/>
        </w:rPr>
        <w:t>rinuncia</w:t>
      </w:r>
      <w:r w:rsidRPr="007274B9">
        <w:rPr>
          <w:rFonts w:cs="Tahoma"/>
        </w:rPr>
        <w:t xml:space="preserve"> da parte del beneficiario.</w:t>
      </w:r>
    </w:p>
    <w:p w14:paraId="53873BCC" w14:textId="77777777" w:rsidR="000F2255" w:rsidRPr="007274B9" w:rsidRDefault="000F2255" w:rsidP="004A16C9">
      <w:pPr>
        <w:rPr>
          <w:rFonts w:cs="Tahoma"/>
        </w:rPr>
      </w:pPr>
      <w:r w:rsidRPr="007274B9">
        <w:rPr>
          <w:rFonts w:cs="Tahoma"/>
        </w:rPr>
        <w:t xml:space="preserve">La domanda ammessa a finanziamento decade </w:t>
      </w:r>
      <w:r w:rsidRPr="007274B9">
        <w:rPr>
          <w:rFonts w:cs="Tahoma"/>
          <w:b/>
        </w:rPr>
        <w:t>totalmente</w:t>
      </w:r>
      <w:r w:rsidRPr="007274B9">
        <w:rPr>
          <w:rFonts w:cs="Tahoma"/>
        </w:rPr>
        <w:t xml:space="preserve"> a seguito di:</w:t>
      </w:r>
    </w:p>
    <w:p w14:paraId="060DEE36" w14:textId="77777777" w:rsidR="000F2255" w:rsidRPr="007274B9" w:rsidRDefault="000F2255" w:rsidP="00257246">
      <w:pPr>
        <w:pStyle w:val="Paragrafoelenco"/>
        <w:numPr>
          <w:ilvl w:val="0"/>
          <w:numId w:val="42"/>
        </w:numPr>
        <w:rPr>
          <w:rFonts w:cs="Tahoma"/>
        </w:rPr>
      </w:pPr>
      <w:r w:rsidRPr="007274B9">
        <w:rPr>
          <w:rFonts w:cs="Tahoma"/>
        </w:rPr>
        <w:t>perdita dei requisiti di ammissibilità;</w:t>
      </w:r>
    </w:p>
    <w:p w14:paraId="5F78382D" w14:textId="77777777" w:rsidR="000F2255" w:rsidRPr="007274B9" w:rsidRDefault="000F2255" w:rsidP="00257246">
      <w:pPr>
        <w:pStyle w:val="Paragrafoelenco"/>
        <w:numPr>
          <w:ilvl w:val="0"/>
          <w:numId w:val="42"/>
        </w:numPr>
        <w:rPr>
          <w:rFonts w:cs="Tahoma"/>
        </w:rPr>
      </w:pPr>
      <w:r w:rsidRPr="007274B9">
        <w:rPr>
          <w:rFonts w:cs="Tahoma"/>
        </w:rPr>
        <w:t xml:space="preserve">mancato rispetto degli </w:t>
      </w:r>
      <w:r w:rsidRPr="007274B9">
        <w:rPr>
          <w:rFonts w:cs="Tahoma"/>
          <w:b/>
        </w:rPr>
        <w:t>impegni essenziali</w:t>
      </w:r>
      <w:r w:rsidRPr="007274B9">
        <w:rPr>
          <w:rFonts w:cs="Tahoma"/>
        </w:rPr>
        <w:t xml:space="preserve"> di cui al paragrafo 28.1 – Impegni essenziali;</w:t>
      </w:r>
    </w:p>
    <w:p w14:paraId="220FF6C8" w14:textId="77777777" w:rsidR="000F2255" w:rsidRPr="007274B9" w:rsidRDefault="000F2255" w:rsidP="00257246">
      <w:pPr>
        <w:pStyle w:val="Paragrafoelenco"/>
        <w:numPr>
          <w:ilvl w:val="0"/>
          <w:numId w:val="42"/>
        </w:numPr>
        <w:rPr>
          <w:rFonts w:cs="Tahoma"/>
        </w:rPr>
      </w:pPr>
      <w:r w:rsidRPr="007274B9">
        <w:rPr>
          <w:rFonts w:cs="Tahoma"/>
        </w:rPr>
        <w:t>violazione del divieto di cumulo come stabilito al precedente paragrafo 9 – Divieto di cumulo degli aiuti;</w:t>
      </w:r>
    </w:p>
    <w:p w14:paraId="597B27BA" w14:textId="77777777" w:rsidR="000F2255" w:rsidRPr="007274B9" w:rsidRDefault="000F2255" w:rsidP="00257246">
      <w:pPr>
        <w:pStyle w:val="Paragrafoelenco"/>
        <w:numPr>
          <w:ilvl w:val="0"/>
          <w:numId w:val="42"/>
        </w:numPr>
        <w:rPr>
          <w:rFonts w:cs="Tahoma"/>
        </w:rPr>
      </w:pPr>
      <w:r w:rsidRPr="007274B9">
        <w:rPr>
          <w:rFonts w:cs="Tahoma"/>
        </w:rPr>
        <w:t>non veridicità delle dichiarazioni presentate;</w:t>
      </w:r>
    </w:p>
    <w:p w14:paraId="64AFF8F0" w14:textId="77777777" w:rsidR="000F2255" w:rsidRPr="007274B9" w:rsidRDefault="000F2255" w:rsidP="00257246">
      <w:pPr>
        <w:pStyle w:val="Paragrafoelenco"/>
        <w:numPr>
          <w:ilvl w:val="0"/>
          <w:numId w:val="42"/>
        </w:numPr>
        <w:rPr>
          <w:rFonts w:cs="Tahoma"/>
        </w:rPr>
      </w:pPr>
      <w:r w:rsidRPr="007274B9">
        <w:rPr>
          <w:rFonts w:cs="Tahoma"/>
        </w:rPr>
        <w:t xml:space="preserve">esito negativi dei </w:t>
      </w:r>
      <w:r w:rsidRPr="007274B9">
        <w:rPr>
          <w:rFonts w:cs="Tahoma"/>
          <w:b/>
        </w:rPr>
        <w:t>controlli in loco</w:t>
      </w:r>
      <w:r w:rsidRPr="007274B9">
        <w:rPr>
          <w:rFonts w:cs="Tahoma"/>
        </w:rPr>
        <w:t xml:space="preserve"> e dei </w:t>
      </w:r>
      <w:r w:rsidRPr="007274B9">
        <w:rPr>
          <w:rFonts w:cs="Tahoma"/>
          <w:b/>
        </w:rPr>
        <w:t>controlli ex post</w:t>
      </w:r>
      <w:r w:rsidRPr="007274B9">
        <w:rPr>
          <w:rFonts w:cs="Tahoma"/>
        </w:rPr>
        <w:t xml:space="preserve"> nei casi previsti, secondo quanto disciplinato dal </w:t>
      </w:r>
      <w:proofErr w:type="spellStart"/>
      <w:r w:rsidRPr="007274B9">
        <w:rPr>
          <w:rFonts w:cs="Tahoma"/>
        </w:rPr>
        <w:t>D.d.s</w:t>
      </w:r>
      <w:proofErr w:type="spellEnd"/>
      <w:r w:rsidRPr="007274B9">
        <w:rPr>
          <w:rFonts w:cs="Tahoma"/>
        </w:rPr>
        <w:t>. n. 11972 del 4/10/2017.</w:t>
      </w:r>
    </w:p>
    <w:p w14:paraId="3E44BE5B" w14:textId="2B026A9B" w:rsidR="000F2255" w:rsidRPr="007274B9" w:rsidRDefault="000F2255" w:rsidP="004A16C9">
      <w:pPr>
        <w:rPr>
          <w:rFonts w:cs="Tahoma"/>
        </w:rPr>
      </w:pPr>
      <w:r w:rsidRPr="007274B9">
        <w:rPr>
          <w:rFonts w:cs="Tahoma"/>
        </w:rPr>
        <w:t xml:space="preserve">La domanda ammessa a finanziamento decade </w:t>
      </w:r>
      <w:r w:rsidRPr="007274B9">
        <w:rPr>
          <w:rFonts w:cs="Tahoma"/>
          <w:b/>
        </w:rPr>
        <w:t>parzialmente</w:t>
      </w:r>
      <w:r w:rsidRPr="007274B9">
        <w:rPr>
          <w:rFonts w:cs="Tahoma"/>
        </w:rPr>
        <w:t xml:space="preserve"> a seguito di mancato rispetto degli impegni accessori di cui al successivo paragrafo </w:t>
      </w:r>
      <w:r w:rsidRPr="007274B9">
        <w:rPr>
          <w:rFonts w:cs="Tahoma"/>
          <w:b/>
          <w:bCs/>
        </w:rPr>
        <w:t>28.2</w:t>
      </w:r>
      <w:r w:rsidRPr="007274B9">
        <w:rPr>
          <w:rFonts w:cs="Tahoma"/>
        </w:rPr>
        <w:t xml:space="preserve"> – Impegni accessori. </w:t>
      </w:r>
    </w:p>
    <w:p w14:paraId="6E479135" w14:textId="1AA77F5B" w:rsidR="000F2255" w:rsidRPr="007274B9" w:rsidRDefault="000F2255" w:rsidP="004A16C9">
      <w:pPr>
        <w:rPr>
          <w:rFonts w:cs="Tahoma"/>
        </w:rPr>
      </w:pPr>
      <w:r w:rsidRPr="007274B9">
        <w:rPr>
          <w:rFonts w:cs="Tahoma"/>
        </w:rPr>
        <w:t xml:space="preserve">La domanda ammessa a finanziamento, inoltre, decade totalmente o parzialmente a seguito del mancato rispetto delle procedure previste dal d.lgs. 50/2016, in relazione alle irregolarità o agli impegni non rispettati, così come disciplinato dal provvedimento regionale </w:t>
      </w:r>
      <w:proofErr w:type="spellStart"/>
      <w:r w:rsidRPr="007274B9">
        <w:rPr>
          <w:rFonts w:cs="Tahoma"/>
        </w:rPr>
        <w:t>D.d.s</w:t>
      </w:r>
      <w:proofErr w:type="spellEnd"/>
      <w:r w:rsidRPr="007274B9">
        <w:rPr>
          <w:rFonts w:cs="Tahoma"/>
        </w:rPr>
        <w:t>. 29/09/2017 n. 11824.</w:t>
      </w:r>
    </w:p>
    <w:p w14:paraId="087703A5" w14:textId="7D3D8ACD" w:rsidR="007274B9" w:rsidRPr="007274B9" w:rsidRDefault="009D7F2A" w:rsidP="004A16C9">
      <w:pPr>
        <w:rPr>
          <w:rFonts w:cs="Tahoma"/>
        </w:rPr>
      </w:pPr>
      <w:r w:rsidRPr="007274B9">
        <w:rPr>
          <w:rFonts w:cs="Tahoma"/>
        </w:rPr>
        <w:t xml:space="preserve">Si fa comunque specifico riferimento </w:t>
      </w:r>
      <w:r w:rsidR="000F2255" w:rsidRPr="007274B9">
        <w:rPr>
          <w:rFonts w:cs="Tahoma"/>
        </w:rPr>
        <w:t xml:space="preserve">al “Manuale Unico PSR” relativamente al cap. 5 “Decadenza del contributo” </w:t>
      </w:r>
    </w:p>
    <w:p w14:paraId="7D5B30B0" w14:textId="506343AA" w:rsidR="000F2255" w:rsidRPr="00CD4875" w:rsidRDefault="00CD4875" w:rsidP="007274B9">
      <w:pPr>
        <w:pStyle w:val="Titolo2"/>
        <w:rPr>
          <w:rStyle w:val="A6"/>
          <w:rFonts w:eastAsia="Century Gothic" w:cs="Tahoma"/>
          <w:color w:val="auto"/>
          <w:sz w:val="22"/>
          <w:szCs w:val="22"/>
        </w:rPr>
      </w:pPr>
      <w:bookmarkStart w:id="160" w:name="_Toc5701220"/>
      <w:bookmarkStart w:id="161" w:name="_Toc5703903"/>
      <w:r w:rsidRPr="00CD4875">
        <w:rPr>
          <w:rStyle w:val="A6"/>
          <w:rFonts w:eastAsia="Century Gothic" w:cs="Tahoma"/>
          <w:color w:val="auto"/>
          <w:sz w:val="22"/>
          <w:szCs w:val="22"/>
        </w:rPr>
        <w:t>PROCEDIMENTO DI DECADENZA</w:t>
      </w:r>
      <w:bookmarkEnd w:id="160"/>
      <w:bookmarkEnd w:id="161"/>
    </w:p>
    <w:p w14:paraId="5F9D4757" w14:textId="77777777" w:rsidR="000F2255" w:rsidRPr="007274B9" w:rsidRDefault="000F2255" w:rsidP="004A16C9">
      <w:pPr>
        <w:rPr>
          <w:rFonts w:cs="Tahoma"/>
        </w:rPr>
      </w:pPr>
      <w:r w:rsidRPr="007274B9">
        <w:rPr>
          <w:rFonts w:cs="Tahoma"/>
        </w:rPr>
        <w:t>Qualora sia accertata l’esistenza di fattispecie previste al paragrafo precedente, viene avviato il procedimento finalizzato alla pronuncia della decadenza dai benefici previsti dall’Operazione.</w:t>
      </w:r>
    </w:p>
    <w:p w14:paraId="2FC6C573" w14:textId="77777777" w:rsidR="000F2255" w:rsidRPr="007274B9" w:rsidRDefault="000F2255" w:rsidP="004A16C9">
      <w:pPr>
        <w:rPr>
          <w:rFonts w:cs="Tahoma"/>
        </w:rPr>
      </w:pPr>
      <w:r w:rsidRPr="007274B9">
        <w:rPr>
          <w:rFonts w:cs="Tahoma"/>
        </w:rPr>
        <w:t xml:space="preserve">Se il mancato rispetto di quanto previsto al paragrafo precedente è accertato antecedentemente alla prima domanda di pagamento, il procedimento è avviato </w:t>
      </w:r>
      <w:r w:rsidRPr="007274B9">
        <w:rPr>
          <w:rFonts w:cs="Tahoma"/>
          <w:b/>
          <w:bCs/>
        </w:rPr>
        <w:t>dal GAL</w:t>
      </w:r>
      <w:r w:rsidRPr="007274B9">
        <w:rPr>
          <w:rFonts w:cs="Tahoma"/>
        </w:rPr>
        <w:t xml:space="preserve">, mentre se è accertato nell’ambito dell’istruttoria di una domanda di pagamento o successivamente, il procedimento è avviato </w:t>
      </w:r>
      <w:r w:rsidRPr="007274B9">
        <w:rPr>
          <w:rFonts w:cs="Tahoma"/>
          <w:b/>
          <w:bCs/>
        </w:rPr>
        <w:t>dall’Organismo Pagatore Regionale</w:t>
      </w:r>
      <w:r w:rsidRPr="007274B9">
        <w:rPr>
          <w:rFonts w:cs="Tahoma"/>
        </w:rPr>
        <w:t>.</w:t>
      </w:r>
    </w:p>
    <w:p w14:paraId="77919561" w14:textId="69F52B2D" w:rsidR="000F2255" w:rsidRPr="00DB3F86" w:rsidRDefault="000F2255" w:rsidP="004A16C9">
      <w:pPr>
        <w:rPr>
          <w:rFonts w:cs="Tahoma"/>
        </w:rPr>
      </w:pPr>
      <w:r w:rsidRPr="00DB3F86">
        <w:rPr>
          <w:rFonts w:cs="Tahoma"/>
        </w:rPr>
        <w:t xml:space="preserve">Se si tratta di decadenza per </w:t>
      </w:r>
      <w:r w:rsidRPr="00DB3F86">
        <w:rPr>
          <w:rFonts w:cs="Tahoma"/>
          <w:b/>
        </w:rPr>
        <w:t>rinuncia</w:t>
      </w:r>
      <w:r w:rsidRPr="00DB3F86">
        <w:rPr>
          <w:rFonts w:cs="Tahoma"/>
        </w:rPr>
        <w:t xml:space="preserve">, si rimanda al successivo paragrafo </w:t>
      </w:r>
      <w:r w:rsidR="009D7F2A" w:rsidRPr="00DB3F86">
        <w:rPr>
          <w:rFonts w:cs="Tahoma"/>
        </w:rPr>
        <w:t>“</w:t>
      </w:r>
      <w:r w:rsidRPr="00DB3F86">
        <w:rPr>
          <w:rFonts w:cs="Tahoma"/>
        </w:rPr>
        <w:t>30</w:t>
      </w:r>
      <w:r w:rsidR="009D7F2A" w:rsidRPr="00DB3F86">
        <w:rPr>
          <w:rFonts w:cs="Tahoma"/>
        </w:rPr>
        <w:t xml:space="preserve"> – Rinuncia”</w:t>
      </w:r>
      <w:r w:rsidRPr="00DB3F86">
        <w:rPr>
          <w:rFonts w:cs="Tahoma"/>
        </w:rPr>
        <w:t>.</w:t>
      </w:r>
    </w:p>
    <w:p w14:paraId="271CAAD1" w14:textId="77777777" w:rsidR="000F2255" w:rsidRPr="007274B9" w:rsidRDefault="000F2255" w:rsidP="004A16C9">
      <w:pPr>
        <w:rPr>
          <w:rFonts w:cs="Tahoma"/>
        </w:rPr>
      </w:pPr>
      <w:r w:rsidRPr="007274B9">
        <w:rPr>
          <w:rFonts w:cs="Tahoma"/>
        </w:rPr>
        <w:t>L’avvio del procedimento di decadenza avviene attraverso l’invio tramite PEC al beneficiario di apposita comunicazione prevista dall’articolo 7 della legge 241/90.</w:t>
      </w:r>
    </w:p>
    <w:p w14:paraId="11D1E214" w14:textId="77777777" w:rsidR="000F2255" w:rsidRPr="007274B9" w:rsidRDefault="000F2255" w:rsidP="004A16C9">
      <w:pPr>
        <w:rPr>
          <w:rFonts w:cs="Tahoma"/>
        </w:rPr>
      </w:pPr>
      <w:r w:rsidRPr="007274B9">
        <w:rPr>
          <w:rFonts w:cs="Tahoma"/>
        </w:rPr>
        <w:t xml:space="preserve">Nella comunicazione di avvio del procedimento s’invita il beneficiario a fornire controdeduzioni entro e non oltre </w:t>
      </w:r>
      <w:r w:rsidRPr="007274B9">
        <w:rPr>
          <w:rFonts w:cs="Tahoma"/>
          <w:b/>
        </w:rPr>
        <w:t>15 giorni</w:t>
      </w:r>
      <w:r w:rsidRPr="007274B9">
        <w:rPr>
          <w:rFonts w:cs="Tahoma"/>
        </w:rPr>
        <w:t xml:space="preserve"> dalla data di ricevimento.</w:t>
      </w:r>
    </w:p>
    <w:p w14:paraId="3BDADE0D" w14:textId="77777777" w:rsidR="000F2255" w:rsidRPr="007274B9" w:rsidRDefault="000F2255" w:rsidP="004A16C9">
      <w:pPr>
        <w:rPr>
          <w:rFonts w:eastAsia="Century Gothic,Arial" w:cs="Tahoma"/>
        </w:rPr>
      </w:pPr>
      <w:r w:rsidRPr="007274B9">
        <w:rPr>
          <w:rFonts w:eastAsia="Century Gothic" w:cs="Tahoma"/>
        </w:rPr>
        <w:lastRenderedPageBreak/>
        <w:t>Alla conclusione delle fasi di verifica del riesame sarà inviato all’interessato, tramite PEC:</w:t>
      </w:r>
    </w:p>
    <w:p w14:paraId="568568D2" w14:textId="77777777" w:rsidR="000F2255" w:rsidRPr="007274B9" w:rsidRDefault="000F2255" w:rsidP="00257246">
      <w:pPr>
        <w:pStyle w:val="Paragrafoelenco"/>
        <w:numPr>
          <w:ilvl w:val="0"/>
          <w:numId w:val="43"/>
        </w:numPr>
        <w:rPr>
          <w:rFonts w:cs="Tahoma"/>
          <w:lang w:eastAsia="it-IT"/>
        </w:rPr>
      </w:pPr>
      <w:r w:rsidRPr="007274B9">
        <w:rPr>
          <w:rFonts w:cs="Tahoma"/>
          <w:lang w:eastAsia="it-IT"/>
        </w:rPr>
        <w:t>Il provvedimento definitivo di decadenza totale dal contributo nel caso in cui il riesame confermi almeno parzialmente il permanere dei presupposti della decadenza,</w:t>
      </w:r>
    </w:p>
    <w:p w14:paraId="571320CC" w14:textId="77777777" w:rsidR="000F2255" w:rsidRPr="007274B9" w:rsidRDefault="000F2255" w:rsidP="00257246">
      <w:pPr>
        <w:pStyle w:val="Paragrafoelenco"/>
        <w:numPr>
          <w:ilvl w:val="0"/>
          <w:numId w:val="43"/>
        </w:numPr>
        <w:rPr>
          <w:rFonts w:cs="Tahoma"/>
          <w:lang w:eastAsia="it-IT"/>
        </w:rPr>
      </w:pPr>
      <w:r w:rsidRPr="007274B9">
        <w:rPr>
          <w:rFonts w:cs="Tahoma"/>
          <w:lang w:eastAsia="it-IT"/>
        </w:rPr>
        <w:t>La comunicazione di accoglimento delle controdeduzioni e la revoca del provvedimento di decadenza</w:t>
      </w:r>
    </w:p>
    <w:p w14:paraId="48383E0E" w14:textId="5602CCD9" w:rsidR="000F2255" w:rsidRPr="007274B9" w:rsidRDefault="000F2255" w:rsidP="004A16C9">
      <w:pPr>
        <w:rPr>
          <w:rFonts w:eastAsia="Century Gothic,Arial" w:cs="Tahoma"/>
        </w:rPr>
      </w:pPr>
      <w:r w:rsidRPr="007274B9">
        <w:rPr>
          <w:rFonts w:eastAsia="Century Gothic" w:cs="Tahoma"/>
        </w:rPr>
        <w:t>Qualora siano state erogate somme a titolo di SAL o saldo, l’Organismo Pagatore Regionale richiede la restituzione delle somme già ricevute dal beneficiario, aumentate degli interessi legali maturati, fatte salve le cause di forza maggiore riconosciute</w:t>
      </w:r>
      <w:r w:rsidRPr="007274B9">
        <w:rPr>
          <w:rFonts w:eastAsia="Century Gothic,Arial" w:cs="Tahoma"/>
        </w:rPr>
        <w:t>.</w:t>
      </w:r>
    </w:p>
    <w:p w14:paraId="1539B6BC" w14:textId="5ECECACE" w:rsidR="007274B9" w:rsidRPr="007274B9" w:rsidRDefault="000F2255" w:rsidP="004A16C9">
      <w:pPr>
        <w:rPr>
          <w:rFonts w:cs="Tahoma"/>
        </w:rPr>
      </w:pPr>
      <w:r w:rsidRPr="007274B9">
        <w:rPr>
          <w:rFonts w:cs="Tahoma"/>
        </w:rPr>
        <w:t>Per ulteriori dettagli relativi alle procedure di Decadenza fare riferimento al “Manuale Unico PSR” - cap. 5 “Decadenza del contributo”</w:t>
      </w:r>
      <w:r w:rsidR="00C15BA8" w:rsidRPr="007274B9">
        <w:rPr>
          <w:rFonts w:cs="Tahoma"/>
        </w:rPr>
        <w:t>.</w:t>
      </w:r>
    </w:p>
    <w:p w14:paraId="5036A43A" w14:textId="21A8EC1A" w:rsidR="000F2255" w:rsidRPr="00FA71FE" w:rsidRDefault="000F2255" w:rsidP="00FA71FE">
      <w:pPr>
        <w:pStyle w:val="Titolo1"/>
        <w:ind w:left="426"/>
        <w:rPr>
          <w:rStyle w:val="A6"/>
          <w:rFonts w:eastAsia="Century Gothic" w:cs="Tahoma"/>
          <w:color w:val="auto"/>
          <w:sz w:val="24"/>
          <w:szCs w:val="24"/>
        </w:rPr>
      </w:pPr>
      <w:bookmarkStart w:id="162" w:name="_Toc5701221"/>
      <w:bookmarkStart w:id="163" w:name="_Toc5703904"/>
      <w:r w:rsidRPr="00FA71FE">
        <w:rPr>
          <w:rStyle w:val="A6"/>
          <w:rFonts w:eastAsia="Century Gothic" w:cs="Tahoma"/>
          <w:color w:val="auto"/>
          <w:sz w:val="24"/>
          <w:szCs w:val="24"/>
        </w:rPr>
        <w:t>IMPEGNI</w:t>
      </w:r>
      <w:bookmarkEnd w:id="162"/>
      <w:bookmarkEnd w:id="163"/>
    </w:p>
    <w:p w14:paraId="5B473337" w14:textId="77777777" w:rsidR="000F2255" w:rsidRPr="00162A73" w:rsidRDefault="000F2255" w:rsidP="007274B9">
      <w:r w:rsidRPr="00162A73">
        <w:t xml:space="preserve">Gli impegni assunti dal beneficiario sono distinti in essenziali ed accessori e il loro mancato rispetto comporta, rispettivamente, la decadenza totale o parziale dei benefici concessi. </w:t>
      </w:r>
    </w:p>
    <w:p w14:paraId="6E3941B8" w14:textId="450B39DF" w:rsidR="007274B9" w:rsidRPr="00162A73" w:rsidRDefault="000F2255" w:rsidP="007274B9">
      <w:r w:rsidRPr="00162A73">
        <w:t xml:space="preserve">La decadenza non si determina qualora siano intervenute cause di forza maggiore e/o circostanze eccezionali riconosciute. </w:t>
      </w:r>
    </w:p>
    <w:p w14:paraId="128AC51B" w14:textId="4459DFE4" w:rsidR="000F2255" w:rsidRPr="007274B9" w:rsidRDefault="00FA71FE" w:rsidP="007274B9">
      <w:pPr>
        <w:pStyle w:val="Titolo2"/>
        <w:rPr>
          <w:rFonts w:eastAsia="Century Gothic"/>
        </w:rPr>
      </w:pPr>
      <w:bookmarkStart w:id="164" w:name="_Toc5701222"/>
      <w:bookmarkStart w:id="165" w:name="_Toc5703905"/>
      <w:r w:rsidRPr="007274B9">
        <w:rPr>
          <w:rFonts w:eastAsia="Century Gothic"/>
        </w:rPr>
        <w:t>IMPEGNI ESSENZIALI</w:t>
      </w:r>
      <w:bookmarkEnd w:id="164"/>
      <w:bookmarkEnd w:id="165"/>
    </w:p>
    <w:p w14:paraId="6885825B" w14:textId="77777777" w:rsidR="000F2255" w:rsidRPr="007274B9" w:rsidRDefault="000F2255" w:rsidP="004A16C9">
      <w:pPr>
        <w:rPr>
          <w:rFonts w:cs="Tahoma"/>
        </w:rPr>
      </w:pPr>
      <w:r w:rsidRPr="007274B9">
        <w:rPr>
          <w:rFonts w:cs="Tahoma"/>
        </w:rPr>
        <w:t>Gli impegni essenziali sono i seguenti:</w:t>
      </w:r>
    </w:p>
    <w:p w14:paraId="621D59CE" w14:textId="50338CB4" w:rsidR="009D7F2A" w:rsidRPr="007274B9" w:rsidRDefault="009D7F2A" w:rsidP="00257246">
      <w:pPr>
        <w:pStyle w:val="Paragrafoelenco"/>
        <w:numPr>
          <w:ilvl w:val="0"/>
          <w:numId w:val="65"/>
        </w:numPr>
        <w:rPr>
          <w:rFonts w:cs="Tahoma"/>
        </w:rPr>
      </w:pPr>
      <w:r w:rsidRPr="007274B9">
        <w:rPr>
          <w:rFonts w:cs="Tahoma"/>
        </w:rPr>
        <w:t>Realizzare gli investimenti nei tempi indicati nel bando, fatte salve le eventuali proroghe autorizzate</w:t>
      </w:r>
    </w:p>
    <w:p w14:paraId="1B0B10E6" w14:textId="64A9A3C4" w:rsidR="009D7F2A" w:rsidRPr="007274B9" w:rsidRDefault="009D7F2A" w:rsidP="00257246">
      <w:pPr>
        <w:pStyle w:val="Paragrafoelenco"/>
        <w:numPr>
          <w:ilvl w:val="0"/>
          <w:numId w:val="65"/>
        </w:numPr>
        <w:rPr>
          <w:rFonts w:cs="Tahoma"/>
        </w:rPr>
      </w:pPr>
      <w:r w:rsidRPr="007274B9">
        <w:rPr>
          <w:rFonts w:cs="Tahoma"/>
        </w:rPr>
        <w:t xml:space="preserve">Presentare la domanda di saldo del contributo entro il novantesimo giorno continuativo dalla data di scadenza per il completamento degli interventi </w:t>
      </w:r>
    </w:p>
    <w:p w14:paraId="129411F6" w14:textId="2D106903" w:rsidR="009D7F2A" w:rsidRPr="007274B9" w:rsidRDefault="009D7F2A" w:rsidP="00257246">
      <w:pPr>
        <w:pStyle w:val="Paragrafoelenco"/>
        <w:numPr>
          <w:ilvl w:val="0"/>
          <w:numId w:val="65"/>
        </w:numPr>
        <w:rPr>
          <w:rFonts w:cs="Tahoma"/>
        </w:rPr>
      </w:pPr>
      <w:r w:rsidRPr="007274B9">
        <w:rPr>
          <w:rFonts w:cs="Tahoma"/>
        </w:rPr>
        <w:t xml:space="preserve">Presentare tutta la documentazione prevista dal bando per l'erogazione del saldo, nei termini stabiliti  </w:t>
      </w:r>
    </w:p>
    <w:p w14:paraId="5581CC01" w14:textId="30502F55" w:rsidR="009D7F2A" w:rsidRPr="007274B9" w:rsidRDefault="009D7F2A" w:rsidP="00257246">
      <w:pPr>
        <w:pStyle w:val="Paragrafoelenco"/>
        <w:numPr>
          <w:ilvl w:val="0"/>
          <w:numId w:val="65"/>
        </w:numPr>
        <w:rPr>
          <w:rFonts w:cs="Tahoma"/>
        </w:rPr>
      </w:pPr>
      <w:r w:rsidRPr="007274B9">
        <w:rPr>
          <w:rFonts w:cs="Tahoma"/>
        </w:rPr>
        <w:t>Mantenere le condizioni per la presentazione della domanda fino al termine del periodo di impegno connesso agli investimenti ammessi a finanziamento, di cui all'impegno successivo</w:t>
      </w:r>
    </w:p>
    <w:p w14:paraId="6F7C20B2" w14:textId="3900474A" w:rsidR="009D7F2A" w:rsidRPr="007274B9" w:rsidRDefault="009D7F2A" w:rsidP="00257246">
      <w:pPr>
        <w:pStyle w:val="Paragrafoelenco"/>
        <w:numPr>
          <w:ilvl w:val="0"/>
          <w:numId w:val="65"/>
        </w:numPr>
        <w:rPr>
          <w:rFonts w:cs="Tahoma"/>
        </w:rPr>
      </w:pPr>
      <w:r w:rsidRPr="007274B9">
        <w:rPr>
          <w:rFonts w:cs="Tahoma"/>
        </w:rPr>
        <w:t xml:space="preserve">Mantenere la destinazione d’uso e la funzionalità, l’utilizzo, la titolarità e la localizzazione degli investimenti finanziati, per 5 (cinque) anni dalla data di comunicazione della concessione del saldo del contributo </w:t>
      </w:r>
    </w:p>
    <w:p w14:paraId="07FF40CF" w14:textId="56030313" w:rsidR="009D7F2A" w:rsidRPr="007274B9" w:rsidRDefault="009D7F2A" w:rsidP="00257246">
      <w:pPr>
        <w:pStyle w:val="Paragrafoelenco"/>
        <w:numPr>
          <w:ilvl w:val="0"/>
          <w:numId w:val="65"/>
        </w:numPr>
        <w:rPr>
          <w:rFonts w:cs="Tahoma"/>
        </w:rPr>
      </w:pPr>
      <w:r w:rsidRPr="007274B9">
        <w:rPr>
          <w:rFonts w:cs="Tahoma"/>
        </w:rPr>
        <w:t>Raggiungere gli obiettivi collegati a punteggi di priorità previsti dal programma di investimento (Piano/relazione d’investimento); in questo caso la decadenza dal contributo si verifica solo se il mancato raggiungimento degli obiettivi incide sull’ammissione a finanziamento della domanda</w:t>
      </w:r>
    </w:p>
    <w:p w14:paraId="143E8CA1" w14:textId="7B8BA917" w:rsidR="007274B9" w:rsidRPr="00FA71FE" w:rsidRDefault="009D7F2A" w:rsidP="007274B9">
      <w:pPr>
        <w:pStyle w:val="Paragrafoelenco"/>
        <w:numPr>
          <w:ilvl w:val="0"/>
          <w:numId w:val="65"/>
        </w:numPr>
        <w:rPr>
          <w:rFonts w:cs="Tahoma"/>
        </w:rPr>
      </w:pPr>
      <w:r w:rsidRPr="007274B9">
        <w:rPr>
          <w:rFonts w:cs="Tahoma"/>
        </w:rPr>
        <w:t>Consentire il regolare svolgimento dei controlli in loco ed ex post e/o dei sopralluoghi o visite in situ, effettuati dai soggetti incaricati dei controlli</w:t>
      </w:r>
    </w:p>
    <w:p w14:paraId="6018B1A0" w14:textId="5596383C" w:rsidR="000F2255" w:rsidRPr="00FA71FE" w:rsidRDefault="00FA71FE" w:rsidP="007274B9">
      <w:pPr>
        <w:pStyle w:val="Titolo2"/>
        <w:rPr>
          <w:rFonts w:eastAsia="Century Gothic,ITC Avant Garde"/>
          <w:szCs w:val="22"/>
        </w:rPr>
      </w:pPr>
      <w:bookmarkStart w:id="166" w:name="_Toc5701223"/>
      <w:bookmarkStart w:id="167" w:name="_Toc5703906"/>
      <w:r w:rsidRPr="00FA71FE">
        <w:rPr>
          <w:rStyle w:val="A6"/>
          <w:rFonts w:eastAsia="Century Gothic" w:cs="Tahoma"/>
          <w:color w:val="auto"/>
          <w:sz w:val="22"/>
          <w:szCs w:val="22"/>
        </w:rPr>
        <w:t>IMPEGNI ACCESSORI</w:t>
      </w:r>
      <w:bookmarkEnd w:id="166"/>
      <w:bookmarkEnd w:id="167"/>
    </w:p>
    <w:p w14:paraId="64229446" w14:textId="77777777" w:rsidR="000F2255" w:rsidRPr="007274B9" w:rsidRDefault="000F2255" w:rsidP="004A16C9">
      <w:pPr>
        <w:rPr>
          <w:rFonts w:cs="Tahoma"/>
        </w:rPr>
      </w:pPr>
      <w:r w:rsidRPr="007274B9">
        <w:rPr>
          <w:rFonts w:cs="Tahoma"/>
        </w:rPr>
        <w:t>Gli impegni accessori sono i seguenti:</w:t>
      </w:r>
    </w:p>
    <w:p w14:paraId="60DBDE31" w14:textId="77777777" w:rsidR="009D7F2A" w:rsidRPr="007274B9" w:rsidRDefault="009D7F2A" w:rsidP="00257246">
      <w:pPr>
        <w:pStyle w:val="Paragrafoelenco"/>
        <w:numPr>
          <w:ilvl w:val="0"/>
          <w:numId w:val="44"/>
        </w:numPr>
        <w:rPr>
          <w:rFonts w:cs="Tahoma"/>
        </w:rPr>
      </w:pPr>
      <w:r w:rsidRPr="007274B9">
        <w:rPr>
          <w:rFonts w:cs="Tahoma"/>
        </w:rPr>
        <w:t xml:space="preserve">Informare e pubblicizzare circa il ruolo del FEASR attraverso l’esposizione di apposita cartellonistica, in conformità con quanto previsto dal decreto n. 6354/2016 </w:t>
      </w:r>
    </w:p>
    <w:p w14:paraId="03E2F6E7" w14:textId="67ACDCBC" w:rsidR="007274B9" w:rsidRPr="00FA71FE" w:rsidRDefault="009D7F2A" w:rsidP="007274B9">
      <w:pPr>
        <w:pStyle w:val="Paragrafoelenco"/>
        <w:numPr>
          <w:ilvl w:val="0"/>
          <w:numId w:val="44"/>
        </w:numPr>
        <w:rPr>
          <w:rFonts w:cs="Tahoma"/>
        </w:rPr>
      </w:pPr>
      <w:r w:rsidRPr="007274B9">
        <w:rPr>
          <w:rFonts w:cs="Tahoma"/>
        </w:rPr>
        <w:t>Presentare la domanda di saldo del contributo tra sessantunesimo e il novantesimo giorno continuativo dalla data di scadenza per il completamento degli interventi</w:t>
      </w:r>
    </w:p>
    <w:p w14:paraId="7DC79C92" w14:textId="7B6CA540" w:rsidR="000F2255" w:rsidRPr="00FA71FE" w:rsidRDefault="000F2255" w:rsidP="00FA71FE">
      <w:pPr>
        <w:pStyle w:val="Titolo1"/>
        <w:ind w:left="426"/>
        <w:rPr>
          <w:sz w:val="24"/>
          <w:szCs w:val="24"/>
        </w:rPr>
      </w:pPr>
      <w:bookmarkStart w:id="168" w:name="_Toc5701224"/>
      <w:bookmarkStart w:id="169" w:name="_Toc5703907"/>
      <w:r w:rsidRPr="00FA71FE">
        <w:rPr>
          <w:rStyle w:val="A6"/>
          <w:rFonts w:eastAsia="Century Gothic" w:cs="Tahoma"/>
          <w:color w:val="auto"/>
          <w:sz w:val="24"/>
          <w:szCs w:val="24"/>
        </w:rPr>
        <w:t>CAUSE DI FORZA MAGGIORE E CIRCOSTANZE ECCEZIONALI</w:t>
      </w:r>
      <w:bookmarkEnd w:id="168"/>
      <w:bookmarkEnd w:id="169"/>
    </w:p>
    <w:p w14:paraId="6DCE8632" w14:textId="77777777" w:rsidR="000F2255" w:rsidRPr="007274B9" w:rsidRDefault="000F2255" w:rsidP="004A16C9">
      <w:pPr>
        <w:rPr>
          <w:rFonts w:eastAsia="Century Gothic" w:cs="Tahoma"/>
        </w:rPr>
      </w:pPr>
      <w:r w:rsidRPr="007274B9">
        <w:rPr>
          <w:rFonts w:eastAsia="Century Gothic" w:cs="Tahoma"/>
        </w:rPr>
        <w:t>Sono cause di forza maggiore e di circostanze eccezionali gli eventi indipendenti dalla volontà dei beneficiari, che non possono essere da questi previsti, pur con la dovuta diligenza, di cui all’art. 2 del Regolamento (UE) n. 1306/2013 e che impediscono loro di adempiere, in tutto o in parte, agli obblighi e agli impegni derivanti dalle presenti disposizioni attuative.</w:t>
      </w:r>
    </w:p>
    <w:p w14:paraId="26FF216E" w14:textId="77777777" w:rsidR="000F2255" w:rsidRPr="007274B9" w:rsidRDefault="000F2255" w:rsidP="004A16C9">
      <w:pPr>
        <w:rPr>
          <w:rFonts w:eastAsia="Century Gothic" w:cs="Tahoma"/>
        </w:rPr>
      </w:pPr>
      <w:r w:rsidRPr="007274B9">
        <w:rPr>
          <w:rFonts w:eastAsia="Century Gothic" w:cs="Tahoma"/>
        </w:rPr>
        <w:t>Le cause di forza maggiore e le circostanze eccezionali trovano applicazione principalmente nelle seguenti fattispecie:</w:t>
      </w:r>
    </w:p>
    <w:p w14:paraId="24B236C7" w14:textId="77777777" w:rsidR="000F2255" w:rsidRPr="007274B9" w:rsidRDefault="000F2255" w:rsidP="00257246">
      <w:pPr>
        <w:pStyle w:val="Paragrafoelenco"/>
        <w:numPr>
          <w:ilvl w:val="0"/>
          <w:numId w:val="45"/>
        </w:numPr>
        <w:rPr>
          <w:rFonts w:eastAsia="Century Gothic" w:cs="Tahoma"/>
        </w:rPr>
      </w:pPr>
      <w:r w:rsidRPr="007274B9">
        <w:rPr>
          <w:rFonts w:eastAsia="Century Gothic" w:cs="Tahoma"/>
        </w:rPr>
        <w:t>rinuncia senza restituzione del contributo per quanto riguarda le spese già sostenute;</w:t>
      </w:r>
    </w:p>
    <w:p w14:paraId="63EC4483" w14:textId="77777777" w:rsidR="000F2255" w:rsidRPr="007274B9" w:rsidRDefault="000F2255" w:rsidP="00257246">
      <w:pPr>
        <w:pStyle w:val="Paragrafoelenco"/>
        <w:numPr>
          <w:ilvl w:val="0"/>
          <w:numId w:val="45"/>
        </w:numPr>
        <w:rPr>
          <w:rFonts w:eastAsia="Century Gothic" w:cs="Tahoma"/>
        </w:rPr>
      </w:pPr>
      <w:r w:rsidRPr="007274B9">
        <w:rPr>
          <w:rFonts w:eastAsia="Century Gothic" w:cs="Tahoma"/>
        </w:rPr>
        <w:t>ritardo nella realizzazione degli interventi e nella richiesta di erogazione del saldo;</w:t>
      </w:r>
    </w:p>
    <w:p w14:paraId="7A0D35B8" w14:textId="77777777" w:rsidR="000F2255" w:rsidRPr="007274B9" w:rsidRDefault="000F2255" w:rsidP="00257246">
      <w:pPr>
        <w:pStyle w:val="Paragrafoelenco"/>
        <w:numPr>
          <w:ilvl w:val="0"/>
          <w:numId w:val="45"/>
        </w:numPr>
        <w:rPr>
          <w:rFonts w:eastAsia="Century Gothic" w:cs="Tahoma"/>
        </w:rPr>
      </w:pPr>
      <w:r w:rsidRPr="007274B9">
        <w:rPr>
          <w:rFonts w:eastAsia="Century Gothic" w:cs="Tahoma"/>
        </w:rPr>
        <w:t>ritardo nella presentazione di integrazioni, istanze previste dalle presenti disposizioni o richieste dall’Amministrazione;</w:t>
      </w:r>
    </w:p>
    <w:p w14:paraId="67D2D5C4" w14:textId="77777777" w:rsidR="000F2255" w:rsidRPr="007274B9" w:rsidRDefault="000F2255" w:rsidP="00257246">
      <w:pPr>
        <w:pStyle w:val="Paragrafoelenco"/>
        <w:numPr>
          <w:ilvl w:val="0"/>
          <w:numId w:val="45"/>
        </w:numPr>
        <w:rPr>
          <w:rFonts w:eastAsia="Century Gothic" w:cs="Tahoma"/>
        </w:rPr>
      </w:pPr>
      <w:r w:rsidRPr="007274B9">
        <w:rPr>
          <w:rFonts w:eastAsia="Century Gothic" w:cs="Tahoma"/>
        </w:rPr>
        <w:lastRenderedPageBreak/>
        <w:t>proroghe ulteriori rispetto alla unica proroga prevista.</w:t>
      </w:r>
    </w:p>
    <w:p w14:paraId="1E5FBF35" w14:textId="77777777" w:rsidR="000F2255" w:rsidRPr="007274B9" w:rsidRDefault="000F2255" w:rsidP="004A16C9">
      <w:pPr>
        <w:rPr>
          <w:rFonts w:cs="Tahoma"/>
          <w:lang w:eastAsia="it-IT"/>
        </w:rPr>
      </w:pPr>
      <w:r w:rsidRPr="007274B9">
        <w:rPr>
          <w:rFonts w:cs="Tahoma"/>
        </w:rPr>
        <w:t>In generale, le cause di forza maggiore e la relativa documentazione probante sono:</w:t>
      </w:r>
    </w:p>
    <w:p w14:paraId="5A372985" w14:textId="77777777" w:rsidR="000F2255" w:rsidRPr="007274B9" w:rsidRDefault="000F2255" w:rsidP="00257246">
      <w:pPr>
        <w:pStyle w:val="Paragrafoelenco"/>
        <w:numPr>
          <w:ilvl w:val="0"/>
          <w:numId w:val="46"/>
        </w:numPr>
        <w:rPr>
          <w:rFonts w:cs="Tahoma"/>
        </w:rPr>
      </w:pPr>
      <w:r w:rsidRPr="007274B9">
        <w:rPr>
          <w:rFonts w:cs="Tahoma"/>
        </w:rPr>
        <w:t xml:space="preserve">Il decesso del beneficiario: </w:t>
      </w:r>
    </w:p>
    <w:p w14:paraId="1140C848" w14:textId="77777777" w:rsidR="000F2255" w:rsidRPr="007274B9" w:rsidRDefault="000F2255" w:rsidP="00257246">
      <w:pPr>
        <w:pStyle w:val="Paragrafoelenco"/>
        <w:numPr>
          <w:ilvl w:val="0"/>
          <w:numId w:val="47"/>
        </w:numPr>
        <w:rPr>
          <w:rFonts w:cs="Tahoma"/>
        </w:rPr>
      </w:pPr>
      <w:r w:rsidRPr="007274B9">
        <w:rPr>
          <w:rFonts w:cs="Tahoma"/>
        </w:rPr>
        <w:t>Certificato di morte;</w:t>
      </w:r>
    </w:p>
    <w:p w14:paraId="7D503A62" w14:textId="77777777" w:rsidR="000F2255" w:rsidRPr="007274B9" w:rsidRDefault="000F2255" w:rsidP="00257246">
      <w:pPr>
        <w:pStyle w:val="Paragrafoelenco"/>
        <w:numPr>
          <w:ilvl w:val="0"/>
          <w:numId w:val="46"/>
        </w:numPr>
        <w:rPr>
          <w:rFonts w:cs="Tahoma"/>
        </w:rPr>
      </w:pPr>
      <w:r w:rsidRPr="007274B9">
        <w:rPr>
          <w:rFonts w:cs="Tahoma"/>
        </w:rPr>
        <w:t>L’impossibilità a svolgere l’attività lavorativa da parte del beneficiario per lungo periodo (almeno sei mesi) per malattie, incidenti, ecc.:</w:t>
      </w:r>
    </w:p>
    <w:p w14:paraId="09DCC5B4" w14:textId="77777777" w:rsidR="000F2255" w:rsidRPr="007274B9" w:rsidRDefault="000F2255" w:rsidP="00257246">
      <w:pPr>
        <w:pStyle w:val="Paragrafoelenco"/>
        <w:numPr>
          <w:ilvl w:val="0"/>
          <w:numId w:val="47"/>
        </w:numPr>
        <w:rPr>
          <w:rFonts w:cs="Tahoma"/>
        </w:rPr>
      </w:pPr>
      <w:r w:rsidRPr="007274B9">
        <w:rPr>
          <w:rFonts w:cs="Tahoma"/>
        </w:rPr>
        <w:t>Eventuale denuncia di infortunio, certificazione medica attestante lungo degenza e attestante che le malattie invalidanti non consentono lo svolgimento della specifica attività professionale;</w:t>
      </w:r>
    </w:p>
    <w:p w14:paraId="759946DB" w14:textId="77777777" w:rsidR="000F2255" w:rsidRPr="007274B9" w:rsidRDefault="000F2255" w:rsidP="00257246">
      <w:pPr>
        <w:pStyle w:val="Paragrafoelenco"/>
        <w:numPr>
          <w:ilvl w:val="0"/>
          <w:numId w:val="46"/>
        </w:numPr>
        <w:rPr>
          <w:rFonts w:cs="Tahoma"/>
        </w:rPr>
      </w:pPr>
      <w:r w:rsidRPr="007274B9">
        <w:rPr>
          <w:rFonts w:cs="Tahoma"/>
        </w:rPr>
        <w:t xml:space="preserve">L’esproprio, non prevedibile al momento della domanda, di superficie assoggettate all’impegno o parte rilevante dell’azienda, tale da comprometterne la redditività economica o la redditività dell’investimento: </w:t>
      </w:r>
    </w:p>
    <w:p w14:paraId="14402FCE" w14:textId="77777777" w:rsidR="000F2255" w:rsidRPr="007274B9" w:rsidRDefault="000F2255" w:rsidP="00257246">
      <w:pPr>
        <w:pStyle w:val="Paragrafoelenco"/>
        <w:numPr>
          <w:ilvl w:val="0"/>
          <w:numId w:val="47"/>
        </w:numPr>
        <w:rPr>
          <w:rFonts w:cs="Tahoma"/>
        </w:rPr>
      </w:pPr>
      <w:r w:rsidRPr="007274B9">
        <w:rPr>
          <w:rFonts w:cs="Tahoma"/>
        </w:rPr>
        <w:t xml:space="preserve">Provvedimento dell’autorità pubblica che attesta lo stato di somma urgenza e dispone l’esproprio o l’occupazione indicando le particelle catastali interessate; </w:t>
      </w:r>
    </w:p>
    <w:p w14:paraId="7D76A934" w14:textId="77777777" w:rsidR="000F2255" w:rsidRPr="007274B9" w:rsidRDefault="000F2255" w:rsidP="00257246">
      <w:pPr>
        <w:pStyle w:val="Paragrafoelenco"/>
        <w:numPr>
          <w:ilvl w:val="0"/>
          <w:numId w:val="46"/>
        </w:numPr>
        <w:rPr>
          <w:rFonts w:cs="Tahoma"/>
        </w:rPr>
      </w:pPr>
      <w:r w:rsidRPr="007274B9">
        <w:rPr>
          <w:rFonts w:cs="Tahoma"/>
        </w:rPr>
        <w:t xml:space="preserve">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 </w:t>
      </w:r>
    </w:p>
    <w:p w14:paraId="4C463902" w14:textId="77777777" w:rsidR="000F2255" w:rsidRPr="007274B9" w:rsidRDefault="000F2255" w:rsidP="00257246">
      <w:pPr>
        <w:pStyle w:val="Paragrafoelenco"/>
        <w:numPr>
          <w:ilvl w:val="0"/>
          <w:numId w:val="47"/>
        </w:numPr>
        <w:rPr>
          <w:rFonts w:cs="Tahoma"/>
        </w:rPr>
      </w:pPr>
      <w:r w:rsidRPr="007274B9">
        <w:rPr>
          <w:rFonts w:cs="Tahoma"/>
        </w:rPr>
        <w:t>Provvedimento dell'autorità competente che accerta lo stato di calamità, con individuazione del luogo interessato o in alternativa;</w:t>
      </w:r>
    </w:p>
    <w:p w14:paraId="3D05EB27" w14:textId="77777777" w:rsidR="000F2255" w:rsidRPr="007274B9" w:rsidRDefault="000F2255" w:rsidP="00257246">
      <w:pPr>
        <w:pStyle w:val="Paragrafoelenco"/>
        <w:numPr>
          <w:ilvl w:val="0"/>
          <w:numId w:val="47"/>
        </w:numPr>
        <w:rPr>
          <w:rFonts w:cs="Tahoma"/>
        </w:rPr>
      </w:pPr>
      <w:r w:rsidRPr="007274B9">
        <w:rPr>
          <w:rFonts w:cs="Tahoma"/>
        </w:rPr>
        <w:t xml:space="preserve">Certificato rilasciato da autorità pubbliche; </w:t>
      </w:r>
    </w:p>
    <w:p w14:paraId="271B0073" w14:textId="77777777" w:rsidR="000F2255" w:rsidRPr="007274B9" w:rsidRDefault="000F2255" w:rsidP="00257246">
      <w:pPr>
        <w:pStyle w:val="Paragrafoelenco"/>
        <w:numPr>
          <w:ilvl w:val="0"/>
          <w:numId w:val="46"/>
        </w:numPr>
        <w:rPr>
          <w:rFonts w:cs="Tahoma"/>
        </w:rPr>
      </w:pPr>
      <w:r w:rsidRPr="007274B9">
        <w:rPr>
          <w:rFonts w:cs="Tahoma"/>
        </w:rPr>
        <w:t>La provata distruzione fortuita di fabbricati aziendali a uso agricolo o il furto di attrezzature, strumenti e macchinari:</w:t>
      </w:r>
    </w:p>
    <w:p w14:paraId="51ED07FB" w14:textId="77777777" w:rsidR="000F2255" w:rsidRPr="007274B9" w:rsidRDefault="000F2255" w:rsidP="00257246">
      <w:pPr>
        <w:pStyle w:val="Paragrafoelenco"/>
        <w:numPr>
          <w:ilvl w:val="0"/>
          <w:numId w:val="48"/>
        </w:numPr>
        <w:rPr>
          <w:rFonts w:cs="Tahoma"/>
        </w:rPr>
      </w:pPr>
      <w:r w:rsidRPr="007274B9">
        <w:rPr>
          <w:rFonts w:cs="Tahoma"/>
        </w:rPr>
        <w:t>Denuncia alle forze dell’ordine;</w:t>
      </w:r>
    </w:p>
    <w:p w14:paraId="0D57F79C" w14:textId="77777777" w:rsidR="000F2255" w:rsidRPr="007274B9" w:rsidRDefault="000F2255" w:rsidP="00257246">
      <w:pPr>
        <w:pStyle w:val="Paragrafoelenco"/>
        <w:numPr>
          <w:ilvl w:val="0"/>
          <w:numId w:val="46"/>
        </w:numPr>
        <w:rPr>
          <w:rFonts w:cs="Tahoma"/>
        </w:rPr>
      </w:pPr>
      <w:r w:rsidRPr="007274B9">
        <w:rPr>
          <w:rFonts w:cs="Tahoma"/>
        </w:rPr>
        <w:t>L’epizoozia che colpisce la totalità o una parte del patrimonio zootecnico dell’imprenditore agricolo:</w:t>
      </w:r>
    </w:p>
    <w:p w14:paraId="02C2E3D5" w14:textId="77777777" w:rsidR="000F2255" w:rsidRPr="007274B9" w:rsidRDefault="000F2255" w:rsidP="00257246">
      <w:pPr>
        <w:pStyle w:val="Paragrafoelenco"/>
        <w:numPr>
          <w:ilvl w:val="0"/>
          <w:numId w:val="48"/>
        </w:numPr>
        <w:rPr>
          <w:rFonts w:cs="Tahoma"/>
        </w:rPr>
      </w:pPr>
      <w:r w:rsidRPr="007274B9">
        <w:rPr>
          <w:rFonts w:cs="Tahoma"/>
        </w:rPr>
        <w:t>Certificato dall'autorità sanitaria competente o di un veterinario riconosciuto ai sensi del decreto legislativo n. 196 del 22 maggio 1999, che attesta la presenza dell’epizoozia;</w:t>
      </w:r>
    </w:p>
    <w:p w14:paraId="09AB12C9" w14:textId="77777777" w:rsidR="000F2255" w:rsidRPr="007274B9" w:rsidRDefault="000F2255" w:rsidP="00257246">
      <w:pPr>
        <w:pStyle w:val="Paragrafoelenco"/>
        <w:numPr>
          <w:ilvl w:val="0"/>
          <w:numId w:val="46"/>
        </w:numPr>
        <w:rPr>
          <w:rFonts w:cs="Tahoma"/>
        </w:rPr>
      </w:pPr>
      <w:r w:rsidRPr="007274B9">
        <w:rPr>
          <w:rFonts w:cs="Tahoma"/>
        </w:rPr>
        <w:t>Le fitopatie che colpiscano in tutto o in parte la superficie aziendale:</w:t>
      </w:r>
    </w:p>
    <w:p w14:paraId="02FC698A" w14:textId="77777777" w:rsidR="000F2255" w:rsidRPr="007274B9" w:rsidRDefault="000F2255" w:rsidP="00257246">
      <w:pPr>
        <w:pStyle w:val="Paragrafoelenco"/>
        <w:numPr>
          <w:ilvl w:val="0"/>
          <w:numId w:val="48"/>
        </w:numPr>
        <w:rPr>
          <w:rFonts w:cs="Tahoma"/>
        </w:rPr>
      </w:pPr>
      <w:r w:rsidRPr="007274B9">
        <w:rPr>
          <w:rFonts w:cs="Tahoma"/>
        </w:rPr>
        <w:t>Ordine di estirpazione da parte dell’autorità competente.</w:t>
      </w:r>
    </w:p>
    <w:p w14:paraId="2869864D" w14:textId="77777777" w:rsidR="000F2255" w:rsidRPr="007274B9" w:rsidRDefault="000F2255" w:rsidP="004A16C9">
      <w:pPr>
        <w:rPr>
          <w:rFonts w:cs="Tahoma"/>
          <w:bCs/>
        </w:rPr>
      </w:pPr>
      <w:r w:rsidRPr="007274B9">
        <w:rPr>
          <w:rFonts w:cs="Tahoma"/>
        </w:rPr>
        <w:t>In caso di richiesta di riconoscimento di cause di forza maggiore, la documentazione relativa deve essere notificata per iscritto all’</w:t>
      </w:r>
      <w:r w:rsidRPr="007274B9">
        <w:rPr>
          <w:rFonts w:cs="Tahoma"/>
          <w:b/>
        </w:rPr>
        <w:t xml:space="preserve">OPR </w:t>
      </w:r>
      <w:r w:rsidRPr="007274B9">
        <w:rPr>
          <w:rFonts w:cs="Tahoma"/>
        </w:rPr>
        <w:t>e al</w:t>
      </w:r>
      <w:r w:rsidRPr="007274B9">
        <w:rPr>
          <w:rFonts w:cs="Tahoma"/>
          <w:b/>
        </w:rPr>
        <w:t xml:space="preserve"> GAL</w:t>
      </w:r>
      <w:r w:rsidRPr="007274B9">
        <w:rPr>
          <w:rFonts w:eastAsia="Century Gothic" w:cs="Tahoma"/>
          <w:bCs/>
        </w:rPr>
        <w:t>, tramite</w:t>
      </w:r>
      <w:r w:rsidRPr="007274B9">
        <w:rPr>
          <w:rFonts w:eastAsia="Century Gothic" w:cs="Tahoma"/>
          <w:b/>
          <w:bCs/>
        </w:rPr>
        <w:t xml:space="preserve"> PEC</w:t>
      </w:r>
      <w:r w:rsidRPr="007274B9">
        <w:rPr>
          <w:rFonts w:eastAsia="Century Gothic" w:cs="Tahoma"/>
          <w:bCs/>
        </w:rPr>
        <w:t>,</w:t>
      </w:r>
      <w:r w:rsidRPr="007274B9">
        <w:rPr>
          <w:rFonts w:cs="Tahoma"/>
        </w:rPr>
        <w:t xml:space="preserve"> </w:t>
      </w:r>
      <w:r w:rsidRPr="007274B9">
        <w:rPr>
          <w:rFonts w:cs="Tahoma"/>
          <w:bCs/>
        </w:rPr>
        <w:t>entro 10 giorni lavorativi a decorrere dal momento in cui l’interessato è in grado di provvedervi, pena il mancato riconoscimento della causa di forza maggiore.</w:t>
      </w:r>
    </w:p>
    <w:p w14:paraId="735204E0" w14:textId="77777777" w:rsidR="000F2255" w:rsidRPr="007274B9" w:rsidRDefault="000F2255" w:rsidP="004A16C9">
      <w:pPr>
        <w:rPr>
          <w:rFonts w:cs="Tahoma"/>
        </w:rPr>
      </w:pPr>
      <w:r w:rsidRPr="007274B9">
        <w:rPr>
          <w:rFonts w:cs="Tahoma"/>
        </w:rPr>
        <w:t>Si precisa che anche in presenza di cause di forza maggiore riconosciute, le somme erogate possono essere trattenute dal beneficiario solamente se è dimostrata attraverso idonea documentazione probatoria una spesa sostenuta per l’intervento finanziato.</w:t>
      </w:r>
    </w:p>
    <w:p w14:paraId="2C920B93" w14:textId="77777777" w:rsidR="000F2255" w:rsidRPr="007274B9" w:rsidRDefault="000F2255" w:rsidP="004A16C9">
      <w:pPr>
        <w:rPr>
          <w:rFonts w:cs="Tahoma"/>
        </w:rPr>
      </w:pPr>
      <w:r w:rsidRPr="007274B9">
        <w:rPr>
          <w:rFonts w:cs="Tahoma"/>
        </w:rPr>
        <w:t>Non possono essere riconosciute cause di forza maggiore al di fuori di quelle stabilite dall’art. 2 del Regolamento (UE) 1306/2013 e sopra riportate.</w:t>
      </w:r>
    </w:p>
    <w:p w14:paraId="79D2C62A" w14:textId="77777777" w:rsidR="000F2255" w:rsidRPr="007274B9" w:rsidRDefault="000F2255" w:rsidP="004A16C9">
      <w:pPr>
        <w:rPr>
          <w:rFonts w:eastAsia="MGHDJ K+ Myriad" w:cs="Tahoma"/>
          <w:b/>
          <w:bCs/>
          <w:color w:val="000000" w:themeColor="text1"/>
        </w:rPr>
      </w:pPr>
      <w:r w:rsidRPr="007274B9">
        <w:rPr>
          <w:rFonts w:cs="Tahoma"/>
          <w:color w:val="000000" w:themeColor="text1"/>
        </w:rPr>
        <w:t xml:space="preserve">Il </w:t>
      </w:r>
      <w:r w:rsidRPr="007274B9">
        <w:rPr>
          <w:rFonts w:cs="Tahoma"/>
          <w:b/>
          <w:bCs/>
          <w:color w:val="000000" w:themeColor="text1"/>
        </w:rPr>
        <w:t>riconoscimento delle cause di forza maggiore</w:t>
      </w:r>
      <w:r w:rsidRPr="007274B9">
        <w:rPr>
          <w:rFonts w:cs="Tahoma"/>
          <w:color w:val="000000" w:themeColor="text1"/>
        </w:rPr>
        <w:t xml:space="preserve"> e delle circostanze eccezionali </w:t>
      </w:r>
      <w:r w:rsidRPr="007274B9">
        <w:rPr>
          <w:rFonts w:cs="Tahoma"/>
          <w:b/>
          <w:bCs/>
          <w:color w:val="000000" w:themeColor="text1"/>
        </w:rPr>
        <w:t xml:space="preserve">è di competenza dell’OPR. </w:t>
      </w:r>
    </w:p>
    <w:p w14:paraId="487E71C1" w14:textId="54499221" w:rsidR="000F2255" w:rsidRPr="007274B9" w:rsidRDefault="000F2255" w:rsidP="004A16C9">
      <w:pPr>
        <w:rPr>
          <w:rFonts w:cs="Tahoma"/>
          <w:color w:val="000000" w:themeColor="text1"/>
        </w:rPr>
      </w:pPr>
      <w:r w:rsidRPr="007274B9">
        <w:rPr>
          <w:rFonts w:cs="Tahoma"/>
          <w:color w:val="000000" w:themeColor="text1"/>
        </w:rPr>
        <w:t>La comunicazione di accoglimento/non accoglimento dell</w:t>
      </w:r>
      <w:r w:rsidR="00623213" w:rsidRPr="007274B9">
        <w:rPr>
          <w:rFonts w:cs="Tahoma"/>
          <w:color w:val="000000" w:themeColor="text1"/>
        </w:rPr>
        <w:t>e</w:t>
      </w:r>
      <w:r w:rsidRPr="007274B9">
        <w:rPr>
          <w:rFonts w:cs="Tahoma"/>
          <w:color w:val="000000" w:themeColor="text1"/>
        </w:rPr>
        <w:t xml:space="preserve"> cause di forza maggiore o delle circostanze eccezionali deve essere trasmessa da OPR al richiedente e per conoscenza al G</w:t>
      </w:r>
      <w:r w:rsidR="009D7F2A" w:rsidRPr="007274B9">
        <w:rPr>
          <w:rFonts w:cs="Tahoma"/>
          <w:color w:val="000000" w:themeColor="text1"/>
        </w:rPr>
        <w:t>AL</w:t>
      </w:r>
      <w:r w:rsidRPr="007274B9">
        <w:rPr>
          <w:rFonts w:cs="Tahoma"/>
          <w:color w:val="000000" w:themeColor="text1"/>
        </w:rPr>
        <w:t>.</w:t>
      </w:r>
    </w:p>
    <w:p w14:paraId="70CC4D46" w14:textId="3B83C9C7" w:rsidR="00623213" w:rsidRDefault="000F2255" w:rsidP="004A16C9">
      <w:pPr>
        <w:rPr>
          <w:rFonts w:cs="Tahoma"/>
        </w:rPr>
      </w:pPr>
      <w:r w:rsidRPr="007274B9">
        <w:rPr>
          <w:rFonts w:cs="Tahoma"/>
        </w:rPr>
        <w:t>Si fa comunque specifico riferimento al “Manuale Unico PSR” relativamente al cap. 6.2 “Cause di forza maggiore”.</w:t>
      </w:r>
    </w:p>
    <w:p w14:paraId="49E09C3A" w14:textId="3B7347C5" w:rsidR="007274B9" w:rsidRDefault="007274B9" w:rsidP="004A16C9">
      <w:pPr>
        <w:rPr>
          <w:rFonts w:cs="Tahoma"/>
        </w:rPr>
      </w:pPr>
    </w:p>
    <w:p w14:paraId="50952C94" w14:textId="6E2FCDE2" w:rsidR="00DB3F86" w:rsidRDefault="00DB3F86" w:rsidP="004A16C9">
      <w:pPr>
        <w:rPr>
          <w:rFonts w:cs="Tahoma"/>
        </w:rPr>
      </w:pPr>
    </w:p>
    <w:p w14:paraId="3AFA556E" w14:textId="77777777" w:rsidR="00DB3F86" w:rsidRDefault="00DB3F86" w:rsidP="004A16C9">
      <w:pPr>
        <w:rPr>
          <w:rFonts w:cs="Tahoma"/>
        </w:rPr>
      </w:pPr>
    </w:p>
    <w:p w14:paraId="6F642B4D" w14:textId="77777777" w:rsidR="00DB3F86" w:rsidRPr="007274B9" w:rsidRDefault="00DB3F86" w:rsidP="004A16C9">
      <w:pPr>
        <w:rPr>
          <w:rFonts w:cs="Tahoma"/>
        </w:rPr>
      </w:pPr>
    </w:p>
    <w:p w14:paraId="51E7CDCA" w14:textId="0D6E0F22" w:rsidR="00623213" w:rsidRPr="007274B9" w:rsidRDefault="00623213" w:rsidP="00DB3F86">
      <w:pPr>
        <w:pStyle w:val="Titolo1"/>
        <w:numPr>
          <w:ilvl w:val="0"/>
          <w:numId w:val="0"/>
        </w:numPr>
        <w:jc w:val="center"/>
      </w:pPr>
      <w:bookmarkStart w:id="170" w:name="_Toc5701225"/>
      <w:bookmarkStart w:id="171" w:name="_Toc5703908"/>
      <w:r w:rsidRPr="007274B9">
        <w:lastRenderedPageBreak/>
        <w:t>PARTE III - DISPOSIZIONI COMUNI</w:t>
      </w:r>
      <w:bookmarkEnd w:id="170"/>
      <w:bookmarkEnd w:id="171"/>
    </w:p>
    <w:p w14:paraId="44CE93A7" w14:textId="1EC0FCA4" w:rsidR="00623213" w:rsidRPr="00FA71FE" w:rsidRDefault="00623213" w:rsidP="00FA71FE">
      <w:pPr>
        <w:pStyle w:val="Titolo1"/>
        <w:ind w:left="426"/>
        <w:rPr>
          <w:rStyle w:val="A6"/>
          <w:rFonts w:eastAsia="Century Gothic" w:cs="Tahoma"/>
          <w:color w:val="auto"/>
          <w:sz w:val="24"/>
          <w:szCs w:val="24"/>
        </w:rPr>
      </w:pPr>
      <w:bookmarkStart w:id="172" w:name="_Toc5701226"/>
      <w:bookmarkStart w:id="173" w:name="_Toc5703909"/>
      <w:r w:rsidRPr="00FA71FE">
        <w:rPr>
          <w:rStyle w:val="A6"/>
          <w:rFonts w:eastAsia="Century Gothic" w:cs="Tahoma"/>
          <w:color w:val="auto"/>
          <w:sz w:val="24"/>
          <w:szCs w:val="24"/>
        </w:rPr>
        <w:t>ERRORI PALESI</w:t>
      </w:r>
      <w:bookmarkEnd w:id="172"/>
      <w:bookmarkEnd w:id="173"/>
    </w:p>
    <w:p w14:paraId="44033C45" w14:textId="77777777" w:rsidR="00623213" w:rsidRPr="00D81A59" w:rsidRDefault="00623213" w:rsidP="00623213">
      <w:pPr>
        <w:spacing w:after="0"/>
        <w:rPr>
          <w:rFonts w:cs="Tahoma"/>
        </w:rPr>
      </w:pPr>
      <w:r w:rsidRPr="00D81A59">
        <w:rPr>
          <w:rFonts w:cs="Tahoma"/>
        </w:rPr>
        <w:t xml:space="preserve">Gli errori palesi, ai sensi dell’articolo 4 del Regolamento di esecuzione (UE) n. 809/2014, sono errori di compilazione della domanda di aiuto (oppure della domanda di pagamento), compiuti in buona fede dal richiedente che possono essere individuati agevolmente nella domanda stessa. La richiesta di riconoscimento dell’errore palese spetta al richiedente/beneficiario, che la presenta tramite </w:t>
      </w:r>
      <w:proofErr w:type="spellStart"/>
      <w:r w:rsidRPr="00D81A59">
        <w:rPr>
          <w:rFonts w:cs="Tahoma"/>
        </w:rPr>
        <w:t>Sis.Co</w:t>
      </w:r>
      <w:proofErr w:type="spellEnd"/>
      <w:r w:rsidRPr="00D81A59">
        <w:rPr>
          <w:rFonts w:cs="Tahoma"/>
        </w:rPr>
        <w:t>.</w:t>
      </w:r>
    </w:p>
    <w:p w14:paraId="4B2BEB4C" w14:textId="77777777" w:rsidR="00623213" w:rsidRPr="00D81A59" w:rsidRDefault="00623213" w:rsidP="00623213">
      <w:pPr>
        <w:spacing w:after="0"/>
        <w:rPr>
          <w:rFonts w:cs="Tahoma"/>
        </w:rPr>
      </w:pPr>
      <w:r w:rsidRPr="00D81A59">
        <w:rPr>
          <w:rFonts w:cs="Tahoma"/>
        </w:rPr>
        <w:t xml:space="preserve">Si considerano errori palesi: </w:t>
      </w:r>
    </w:p>
    <w:p w14:paraId="6EEEA058" w14:textId="77777777" w:rsidR="00623213" w:rsidRPr="00D81A59" w:rsidRDefault="00623213" w:rsidP="00257246">
      <w:pPr>
        <w:pStyle w:val="Paragrafoelenco"/>
        <w:numPr>
          <w:ilvl w:val="0"/>
          <w:numId w:val="50"/>
        </w:numPr>
        <w:suppressAutoHyphens w:val="0"/>
        <w:spacing w:before="120" w:after="0"/>
        <w:contextualSpacing w:val="0"/>
        <w:rPr>
          <w:rFonts w:cs="Tahoma"/>
        </w:rPr>
      </w:pPr>
      <w:r w:rsidRPr="00D81A59">
        <w:rPr>
          <w:rFonts w:cs="Tahoma"/>
        </w:rPr>
        <w:t>errori di compilazione della domanda, che risultano evidenti in base ad un esame minimale della stessa, quali, ad esempio un codice statistico o bancario errato;</w:t>
      </w:r>
    </w:p>
    <w:p w14:paraId="538A32B9" w14:textId="77777777" w:rsidR="00623213" w:rsidRPr="00D81A59" w:rsidRDefault="00623213" w:rsidP="00257246">
      <w:pPr>
        <w:pStyle w:val="Paragrafoelenco"/>
        <w:numPr>
          <w:ilvl w:val="0"/>
          <w:numId w:val="50"/>
        </w:numPr>
        <w:suppressAutoHyphens w:val="0"/>
        <w:spacing w:before="120" w:after="0"/>
        <w:contextualSpacing w:val="0"/>
        <w:rPr>
          <w:rFonts w:cs="Tahoma"/>
        </w:rPr>
      </w:pPr>
      <w:r w:rsidRPr="00D81A59">
        <w:rPr>
          <w:rFonts w:cs="Tahoma"/>
        </w:rPr>
        <w:t>errori derivanti da verifiche di coerenza (informazioni contraddittorie), che emergono tra l’importo della spesa richiesta in domanda e la documentazione allegata.</w:t>
      </w:r>
    </w:p>
    <w:p w14:paraId="77C8CCA1" w14:textId="77777777" w:rsidR="00623213" w:rsidRPr="00D81A59" w:rsidRDefault="00623213" w:rsidP="00623213">
      <w:pPr>
        <w:spacing w:after="0"/>
        <w:rPr>
          <w:rFonts w:cs="Tahoma"/>
        </w:rPr>
      </w:pPr>
      <w:r w:rsidRPr="00D81A59">
        <w:rPr>
          <w:rFonts w:cs="Tahoma"/>
        </w:rPr>
        <w:t>L’autorizzazione alla presentazione della domanda di errore palese è rilasciata o negata dopo la valutazione:</w:t>
      </w:r>
    </w:p>
    <w:p w14:paraId="6D5F2C21" w14:textId="77777777" w:rsidR="00623213" w:rsidRPr="00D81A59" w:rsidRDefault="00623213" w:rsidP="00257246">
      <w:pPr>
        <w:pStyle w:val="Paragrafoelenco"/>
        <w:numPr>
          <w:ilvl w:val="0"/>
          <w:numId w:val="51"/>
        </w:numPr>
        <w:suppressAutoHyphens w:val="0"/>
        <w:spacing w:before="120" w:after="0"/>
        <w:contextualSpacing w:val="0"/>
        <w:rPr>
          <w:rFonts w:cs="Tahoma"/>
        </w:rPr>
      </w:pPr>
      <w:r w:rsidRPr="00D81A59">
        <w:rPr>
          <w:rFonts w:cs="Tahoma"/>
        </w:rPr>
        <w:t>dal Responsabile del procedimento (GAL) per quanti riguarda la domanda di aiuto;</w:t>
      </w:r>
    </w:p>
    <w:p w14:paraId="772CE0B3" w14:textId="77777777" w:rsidR="00623213" w:rsidRPr="00D81A59" w:rsidRDefault="00623213" w:rsidP="00257246">
      <w:pPr>
        <w:pStyle w:val="Paragrafoelenco"/>
        <w:numPr>
          <w:ilvl w:val="0"/>
          <w:numId w:val="51"/>
        </w:numPr>
        <w:suppressAutoHyphens w:val="0"/>
        <w:spacing w:before="120" w:after="0"/>
        <w:contextualSpacing w:val="0"/>
        <w:rPr>
          <w:rFonts w:cs="Tahoma"/>
        </w:rPr>
      </w:pPr>
      <w:r w:rsidRPr="00D81A59">
        <w:rPr>
          <w:rFonts w:cs="Tahoma"/>
        </w:rPr>
        <w:t>dall’Organismo Pagatore Regionale (OPR) per quanto riguarda le domande di pagamento.</w:t>
      </w:r>
    </w:p>
    <w:p w14:paraId="0FB536D4" w14:textId="77777777" w:rsidR="00623213" w:rsidRPr="00D81A59" w:rsidRDefault="00623213" w:rsidP="00623213">
      <w:pPr>
        <w:rPr>
          <w:rFonts w:cs="Tahoma"/>
        </w:rPr>
      </w:pPr>
      <w:r w:rsidRPr="00D81A59">
        <w:rPr>
          <w:rFonts w:cs="Tahoma"/>
        </w:rPr>
        <w:t>L’esito della valutazione viene inviato al richiedente/beneficiario.</w:t>
      </w:r>
    </w:p>
    <w:p w14:paraId="360529F9" w14:textId="77777777" w:rsidR="00623213" w:rsidRPr="00D81A59" w:rsidRDefault="00623213" w:rsidP="00623213">
      <w:pPr>
        <w:rPr>
          <w:rFonts w:cs="Tahoma"/>
        </w:rPr>
      </w:pPr>
      <w:r w:rsidRPr="00D81A59">
        <w:rPr>
          <w:rFonts w:cs="Tahoma"/>
        </w:rPr>
        <w:t>L’errore palese può essere riconosciuto solo fino all’erogazione del primo pagamento richiesto.</w:t>
      </w:r>
    </w:p>
    <w:p w14:paraId="398B8C40" w14:textId="7E8570FD" w:rsidR="00DB3F86" w:rsidRDefault="00623213" w:rsidP="00623213">
      <w:pPr>
        <w:rPr>
          <w:rFonts w:cs="Tahoma"/>
        </w:rPr>
      </w:pPr>
      <w:r w:rsidRPr="00D81A59">
        <w:rPr>
          <w:rFonts w:cs="Tahoma"/>
        </w:rPr>
        <w:t>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w:t>
      </w:r>
    </w:p>
    <w:p w14:paraId="1D66E01B" w14:textId="4C65C56E" w:rsidR="00DB3F86" w:rsidRPr="00FA71FE" w:rsidRDefault="00DB3F86" w:rsidP="00FA71FE">
      <w:pPr>
        <w:pStyle w:val="Titolo1"/>
        <w:ind w:left="426"/>
        <w:rPr>
          <w:rStyle w:val="A6"/>
          <w:rFonts w:eastAsia="Century Gothic" w:cs="Tahoma"/>
          <w:color w:val="auto"/>
          <w:sz w:val="24"/>
          <w:szCs w:val="24"/>
        </w:rPr>
      </w:pPr>
      <w:bookmarkStart w:id="174" w:name="_Toc5701227"/>
      <w:bookmarkStart w:id="175" w:name="_Toc5703910"/>
      <w:r w:rsidRPr="00FA71FE">
        <w:rPr>
          <w:rStyle w:val="A6"/>
          <w:rFonts w:eastAsia="Century Gothic" w:cs="Tahoma"/>
          <w:color w:val="auto"/>
          <w:sz w:val="24"/>
          <w:szCs w:val="24"/>
        </w:rPr>
        <w:t>RINUNCIA</w:t>
      </w:r>
      <w:bookmarkEnd w:id="174"/>
      <w:bookmarkEnd w:id="175"/>
    </w:p>
    <w:p w14:paraId="0EB02595" w14:textId="77777777" w:rsidR="00DB3F86" w:rsidRPr="007274B9" w:rsidRDefault="00DB3F86" w:rsidP="00DB3F86">
      <w:pPr>
        <w:rPr>
          <w:rFonts w:cs="Tahoma"/>
          <w:szCs w:val="20"/>
          <w:lang w:eastAsia="it-IT"/>
        </w:rPr>
      </w:pPr>
      <w:r w:rsidRPr="007274B9">
        <w:rPr>
          <w:rFonts w:cs="Tahoma"/>
          <w:szCs w:val="20"/>
          <w:lang w:eastAsia="it-IT"/>
        </w:rPr>
        <w:t>I soggetti beneficiari che intendano rinunciare in tutto al contributo ovvero in tutto alla realizzazione del progetto, devono darne immediata comunicazione all’OPR e al GAL.</w:t>
      </w:r>
    </w:p>
    <w:p w14:paraId="169E7A55" w14:textId="77777777" w:rsidR="00DB3F86" w:rsidRPr="007274B9" w:rsidRDefault="00DB3F86" w:rsidP="00DB3F86">
      <w:pPr>
        <w:rPr>
          <w:rFonts w:cs="Tahoma"/>
          <w:szCs w:val="20"/>
          <w:lang w:eastAsia="it-IT"/>
        </w:rPr>
      </w:pPr>
      <w:r w:rsidRPr="007274B9">
        <w:rPr>
          <w:rFonts w:cs="Tahoma"/>
          <w:b/>
          <w:szCs w:val="20"/>
          <w:lang w:eastAsia="it-IT"/>
        </w:rPr>
        <w:t>La rinuncia totale</w:t>
      </w:r>
      <w:r w:rsidRPr="007274B9">
        <w:rPr>
          <w:rFonts w:cs="Tahoma"/>
          <w:szCs w:val="20"/>
          <w:lang w:eastAsia="it-IT"/>
        </w:rPr>
        <w:t xml:space="preserve"> deve essere comunicata tramite la compilazione di specifico modulo disponibile in SIS.CO. o, in alternativa, mediante PEC inviata all’OPR e al GAL. La procedura di rinuncia totale va presentata in SISCO direttamente dal richiedente o suo delegato.</w:t>
      </w:r>
    </w:p>
    <w:p w14:paraId="58C7C101" w14:textId="77777777" w:rsidR="00DB3F86" w:rsidRPr="007274B9" w:rsidRDefault="00DB3F86" w:rsidP="00DB3F86">
      <w:pPr>
        <w:rPr>
          <w:rFonts w:cs="Tahoma"/>
          <w:szCs w:val="20"/>
          <w:lang w:eastAsia="it-IT"/>
        </w:rPr>
      </w:pPr>
      <w:r w:rsidRPr="007274B9">
        <w:rPr>
          <w:rFonts w:cs="Tahoma"/>
          <w:szCs w:val="20"/>
          <w:lang w:eastAsia="it-IT"/>
        </w:rPr>
        <w:t xml:space="preserve">Qualora siano già state erogate quote di contributo, i beneficiari devono restituire le somme già ricevute, aumentate degli interessi legali maturati, fatte salve le cause di forza maggiore riconosciute, di cui al precedente paragrafo 29 - </w:t>
      </w:r>
      <w:r w:rsidRPr="007274B9">
        <w:rPr>
          <w:rStyle w:val="A6"/>
          <w:rFonts w:eastAsia="Century Gothic" w:cs="Tahoma"/>
          <w:sz w:val="20"/>
          <w:szCs w:val="20"/>
        </w:rPr>
        <w:t>Cause di forza maggiore e circostanze eccezionali</w:t>
      </w:r>
      <w:r w:rsidRPr="007274B9">
        <w:rPr>
          <w:rFonts w:cs="Tahoma"/>
          <w:b/>
          <w:szCs w:val="20"/>
          <w:lang w:eastAsia="it-IT"/>
        </w:rPr>
        <w:t>.</w:t>
      </w:r>
    </w:p>
    <w:p w14:paraId="02443110" w14:textId="77777777" w:rsidR="00DB3F86" w:rsidRPr="007274B9" w:rsidRDefault="00DB3F86" w:rsidP="00DB3F86">
      <w:pPr>
        <w:rPr>
          <w:rFonts w:cs="Tahoma"/>
          <w:szCs w:val="20"/>
          <w:lang w:eastAsia="it-IT"/>
        </w:rPr>
      </w:pPr>
      <w:r w:rsidRPr="007274B9">
        <w:rPr>
          <w:rFonts w:cs="Tahoma"/>
          <w:szCs w:val="20"/>
          <w:lang w:eastAsia="it-IT"/>
        </w:rPr>
        <w:t>La rinuncia non è ammessa qualora le Amministrazioni competenti abbiano già:</w:t>
      </w:r>
    </w:p>
    <w:p w14:paraId="0D1AE34B" w14:textId="77777777" w:rsidR="00DB3F86" w:rsidRPr="007274B9" w:rsidRDefault="00DB3F86" w:rsidP="00DB3F86">
      <w:pPr>
        <w:pStyle w:val="Paragrafoelenco"/>
        <w:numPr>
          <w:ilvl w:val="0"/>
          <w:numId w:val="49"/>
        </w:numPr>
        <w:rPr>
          <w:rFonts w:cs="Tahoma"/>
          <w:szCs w:val="20"/>
          <w:lang w:eastAsia="it-IT"/>
        </w:rPr>
      </w:pPr>
      <w:r w:rsidRPr="007274B9">
        <w:rPr>
          <w:rFonts w:cs="Tahoma"/>
          <w:szCs w:val="20"/>
          <w:lang w:eastAsia="it-IT"/>
        </w:rPr>
        <w:t xml:space="preserve">informato il beneficiario circa la presenza di irregolarità nella domanda, riscontrate a seguito di un controllo amministrativo o in loco, quando la rinuncia riguarda gli interventi che presentano irregolarità; </w:t>
      </w:r>
    </w:p>
    <w:p w14:paraId="5B8E7BBB" w14:textId="77777777" w:rsidR="00DB3F86" w:rsidRPr="007274B9" w:rsidRDefault="00DB3F86" w:rsidP="00DB3F86">
      <w:pPr>
        <w:pStyle w:val="Paragrafoelenco"/>
        <w:numPr>
          <w:ilvl w:val="0"/>
          <w:numId w:val="49"/>
        </w:numPr>
        <w:rPr>
          <w:rFonts w:cs="Tahoma"/>
          <w:szCs w:val="20"/>
          <w:lang w:eastAsia="it-IT"/>
        </w:rPr>
      </w:pPr>
      <w:r w:rsidRPr="007274B9">
        <w:rPr>
          <w:rFonts w:cs="Tahoma"/>
          <w:szCs w:val="20"/>
          <w:lang w:eastAsia="it-IT"/>
        </w:rPr>
        <w:t>comunicato al beneficiario la volontà di effettuare un controllo in loco.</w:t>
      </w:r>
    </w:p>
    <w:p w14:paraId="042D8A59" w14:textId="77777777" w:rsidR="00DB3F86" w:rsidRPr="007274B9" w:rsidRDefault="00DB3F86" w:rsidP="00DB3F86">
      <w:pPr>
        <w:rPr>
          <w:rFonts w:cs="Tahoma"/>
          <w:spacing w:val="-3"/>
          <w:szCs w:val="20"/>
        </w:rPr>
      </w:pPr>
    </w:p>
    <w:p w14:paraId="40C16948" w14:textId="51D187D4" w:rsidR="00DB3F86" w:rsidRPr="00FA71FE" w:rsidRDefault="00DB3F86" w:rsidP="00623213">
      <w:pPr>
        <w:rPr>
          <w:rFonts w:cs="Tahoma"/>
          <w:szCs w:val="20"/>
          <w:lang w:eastAsia="it-IT"/>
        </w:rPr>
      </w:pPr>
      <w:r w:rsidRPr="007274B9">
        <w:rPr>
          <w:rFonts w:cs="Tahoma"/>
          <w:szCs w:val="20"/>
          <w:lang w:eastAsia="it-IT"/>
        </w:rPr>
        <w:t>Per approfondimenti relativi alla procedura di decadenza per rinuncia, fare riferimento al “Manuale Unico PSR” - cap. 6.1 “Recesso/rinuncia dagli impegni”.</w:t>
      </w:r>
    </w:p>
    <w:p w14:paraId="0B92A95E" w14:textId="217BF06A" w:rsidR="00B10E6F" w:rsidRPr="00FA71FE" w:rsidRDefault="00B10E6F" w:rsidP="00FA71FE">
      <w:pPr>
        <w:pStyle w:val="Titolo1"/>
        <w:ind w:left="426"/>
        <w:rPr>
          <w:rStyle w:val="A6"/>
          <w:rFonts w:eastAsia="Century Gothic" w:cs="Tahoma"/>
          <w:color w:val="auto"/>
          <w:sz w:val="24"/>
          <w:szCs w:val="24"/>
        </w:rPr>
      </w:pPr>
      <w:bookmarkStart w:id="176" w:name="_Toc5701228"/>
      <w:bookmarkStart w:id="177" w:name="_Toc5703911"/>
      <w:r w:rsidRPr="00FA71FE">
        <w:rPr>
          <w:rStyle w:val="A6"/>
          <w:rFonts w:eastAsia="Century Gothic" w:cs="Tahoma"/>
          <w:color w:val="auto"/>
          <w:sz w:val="24"/>
          <w:szCs w:val="24"/>
        </w:rPr>
        <w:t>REGIME DI AIUTO</w:t>
      </w:r>
      <w:bookmarkEnd w:id="176"/>
      <w:bookmarkEnd w:id="177"/>
    </w:p>
    <w:p w14:paraId="519860E0" w14:textId="7AE0CA46" w:rsidR="00815543" w:rsidRPr="00DB3F86" w:rsidRDefault="00B10E6F" w:rsidP="00815543">
      <w:pPr>
        <w:rPr>
          <w:rFonts w:cs="Tahoma"/>
        </w:rPr>
      </w:pPr>
      <w:r w:rsidRPr="00DB3F86">
        <w:rPr>
          <w:rFonts w:cs="Tahoma"/>
        </w:rPr>
        <w:t>Le disposizioni di cui al presente bando sono redatte nel rispetto del regime Aiuti di Stato/Italia (Lombardia)</w:t>
      </w:r>
      <w:r w:rsidR="00815543" w:rsidRPr="00DB3F86">
        <w:rPr>
          <w:rFonts w:cs="Tahoma"/>
        </w:rPr>
        <w:t xml:space="preserve"> SA.45075 (2016/XA) "Investimenti in tecnologie silvicole e nella trasformazione, mobilitazione e commercializzazione dei prodotti delle foreste” e in toto del Reg. UE n. 702/2014. </w:t>
      </w:r>
    </w:p>
    <w:p w14:paraId="5DC94E82" w14:textId="77777777" w:rsidR="00815543" w:rsidRPr="00DB3F86" w:rsidRDefault="00815543" w:rsidP="00815543">
      <w:pPr>
        <w:rPr>
          <w:rFonts w:cs="Tahoma"/>
        </w:rPr>
      </w:pPr>
      <w:r w:rsidRPr="00DB3F86">
        <w:rPr>
          <w:rFonts w:cs="Tahoma"/>
        </w:rPr>
        <w:t xml:space="preserve">Non saranno concessi aiuti alle imprese in difficoltà cosi come definite dall’art. 2, paragrafo 14, del Reg. UE n. 702/2014, né saranno liquidati contributi alle imprese su cui pende un ordine di recupero di un aiuto illegittimo dichiarato incompatibile da una precedente decisione della Commissione. </w:t>
      </w:r>
    </w:p>
    <w:p w14:paraId="0ED5C8F7" w14:textId="04CF9631" w:rsidR="00815543" w:rsidRPr="00DB3F86" w:rsidRDefault="00815543" w:rsidP="00815543">
      <w:pPr>
        <w:autoSpaceDE w:val="0"/>
        <w:rPr>
          <w:rFonts w:cs="Tahoma"/>
          <w:color w:val="000000"/>
          <w:szCs w:val="20"/>
        </w:rPr>
      </w:pPr>
      <w:r w:rsidRPr="00DB3F86">
        <w:rPr>
          <w:rFonts w:cs="Tahoma"/>
          <w:color w:val="000000"/>
          <w:szCs w:val="20"/>
        </w:rPr>
        <w:lastRenderedPageBreak/>
        <w:t>Il beneficiario del presente bando deve compilare obbligatoriamente la dichiarazione sostitutiva per la concessione di Aiuti di Stato (allegato 5), dichiarando quali Aiuti di Stato ha richiesto/percepito, in quale posizione si trova rispetto alla definizione di impresa in difficoltà e per quanto attiene alla dichiarazione sugli aiuti illegali.</w:t>
      </w:r>
    </w:p>
    <w:p w14:paraId="3A86F008" w14:textId="111CCF01" w:rsidR="00815543" w:rsidRPr="00DB3F86" w:rsidRDefault="00815543" w:rsidP="00815543">
      <w:pPr>
        <w:rPr>
          <w:rFonts w:cs="Tahoma"/>
        </w:rPr>
      </w:pPr>
      <w:r w:rsidRPr="00DB3F86">
        <w:rPr>
          <w:rFonts w:cs="Tahoma"/>
        </w:rPr>
        <w:t xml:space="preserve">Per quanto riguarda gli obblighi derivanti dall’applicazione dell’art. 52 della legge 234/2015 e del D.M. 115/2017, </w:t>
      </w:r>
      <w:r w:rsidRPr="00DB3F86">
        <w:rPr>
          <w:rFonts w:cs="Tahoma"/>
          <w:b/>
        </w:rPr>
        <w:t>il GAL QUATTRO PARCHI LECCO BRIANZA</w:t>
      </w:r>
      <w:r w:rsidRPr="00DB3F86">
        <w:rPr>
          <w:rFonts w:cs="Tahoma"/>
        </w:rPr>
        <w:t xml:space="preserve"> </w:t>
      </w:r>
      <w:r w:rsidRPr="00DB3F86">
        <w:rPr>
          <w:rFonts w:cs="Tahoma"/>
          <w:b/>
        </w:rPr>
        <w:t>è individuato quale soggetto responsabile</w:t>
      </w:r>
      <w:r w:rsidRPr="00DB3F86">
        <w:rPr>
          <w:rFonts w:cs="Tahoma"/>
        </w:rPr>
        <w:t xml:space="preserve"> delle verifiche propedeutiche alla concessione degli aiuti e della registrazione dei beneficiari e dei contributi nel Registro nazionale degli Aiuti di Stato</w:t>
      </w:r>
    </w:p>
    <w:p w14:paraId="55585284" w14:textId="4F9A8BD0" w:rsidR="00DB3F86" w:rsidRPr="00DB3F86" w:rsidRDefault="00815543" w:rsidP="00623213">
      <w:pPr>
        <w:rPr>
          <w:rFonts w:cs="Tahoma"/>
        </w:rPr>
      </w:pPr>
      <w:r w:rsidRPr="00DB3F86">
        <w:rPr>
          <w:rFonts w:cs="Tahoma"/>
        </w:rPr>
        <w:t>L’OPR provvede, per quanto di competenza, alle verifiche relative alle erogazioni degli aiuti e alle loro registrazioni nel registro di competenza, a termini di legge.</w:t>
      </w:r>
    </w:p>
    <w:p w14:paraId="342214A5" w14:textId="38CE9F0E" w:rsidR="00623213" w:rsidRPr="00FA71FE" w:rsidRDefault="00623213" w:rsidP="00FA71FE">
      <w:pPr>
        <w:pStyle w:val="Titolo1"/>
        <w:ind w:left="426"/>
        <w:rPr>
          <w:sz w:val="24"/>
          <w:szCs w:val="24"/>
        </w:rPr>
      </w:pPr>
      <w:bookmarkStart w:id="178" w:name="_Toc5701229"/>
      <w:bookmarkStart w:id="179" w:name="_Toc5703912"/>
      <w:r w:rsidRPr="00FA71FE">
        <w:rPr>
          <w:sz w:val="24"/>
          <w:szCs w:val="24"/>
        </w:rPr>
        <w:t>MONITORAGGIO DEI RISULTATI</w:t>
      </w:r>
      <w:bookmarkEnd w:id="178"/>
      <w:bookmarkEnd w:id="179"/>
    </w:p>
    <w:p w14:paraId="1A7ED696" w14:textId="5853BBCD" w:rsidR="00623213" w:rsidRPr="00DB3F86" w:rsidRDefault="00FA71FE" w:rsidP="00DB3F86">
      <w:pPr>
        <w:pStyle w:val="Titolo2"/>
      </w:pPr>
      <w:bookmarkStart w:id="180" w:name="_Toc5701230"/>
      <w:bookmarkStart w:id="181" w:name="_Toc5703913"/>
      <w:r w:rsidRPr="00DB3F86">
        <w:t>INDICATORI</w:t>
      </w:r>
      <w:bookmarkEnd w:id="180"/>
      <w:bookmarkEnd w:id="181"/>
      <w:r w:rsidRPr="00DB3F86">
        <w:t xml:space="preserve"> </w:t>
      </w:r>
    </w:p>
    <w:p w14:paraId="0EFAE767" w14:textId="77777777" w:rsidR="00623213" w:rsidRPr="00DB3F86" w:rsidRDefault="00623213" w:rsidP="00623213">
      <w:pPr>
        <w:rPr>
          <w:rFonts w:cs="Tahoma"/>
        </w:rPr>
      </w:pPr>
      <w:r w:rsidRPr="00DB3F86">
        <w:rPr>
          <w:rFonts w:cs="Tahoma"/>
        </w:rPr>
        <w:t>Al fine di misurare l’effettivo livello di raggiungimento degli obiettivi di risultato collegati a questa Misura, gli indicatori sono i seguenti:</w:t>
      </w: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4"/>
        <w:gridCol w:w="2300"/>
        <w:gridCol w:w="2910"/>
        <w:gridCol w:w="930"/>
        <w:gridCol w:w="2018"/>
      </w:tblGrid>
      <w:tr w:rsidR="004935DE" w:rsidRPr="00DB3F86" w14:paraId="1B277841" w14:textId="77777777" w:rsidTr="00543324">
        <w:trPr>
          <w:trHeight w:val="159"/>
        </w:trPr>
        <w:tc>
          <w:tcPr>
            <w:tcW w:w="1504" w:type="dxa"/>
            <w:vMerge w:val="restart"/>
            <w:tcBorders>
              <w:top w:val="single" w:sz="4" w:space="0" w:color="00000A"/>
              <w:left w:val="single" w:sz="4" w:space="0" w:color="00000A"/>
              <w:right w:val="single" w:sz="4" w:space="0" w:color="00000A"/>
            </w:tcBorders>
            <w:shd w:val="clear" w:color="auto" w:fill="auto"/>
            <w:tcMar>
              <w:left w:w="108" w:type="dxa"/>
            </w:tcMar>
          </w:tcPr>
          <w:p w14:paraId="4A8C02A7" w14:textId="77777777" w:rsidR="004935DE" w:rsidRPr="00DB3F86" w:rsidRDefault="004935DE" w:rsidP="00543324">
            <w:pPr>
              <w:rPr>
                <w:rFonts w:cs="Tahoma"/>
                <w:b/>
                <w:caps/>
                <w:szCs w:val="20"/>
              </w:rPr>
            </w:pPr>
            <w:r w:rsidRPr="00DB3F86">
              <w:rPr>
                <w:rFonts w:cs="Tahoma"/>
                <w:b/>
                <w:caps/>
                <w:szCs w:val="20"/>
              </w:rPr>
              <w:t>Indicatori</w:t>
            </w:r>
          </w:p>
        </w:tc>
        <w:tc>
          <w:tcPr>
            <w:tcW w:w="52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4EAF42" w14:textId="77777777" w:rsidR="004935DE" w:rsidRPr="00DB3F86" w:rsidRDefault="004935DE" w:rsidP="00543324">
            <w:pPr>
              <w:jc w:val="center"/>
              <w:rPr>
                <w:rFonts w:cs="Tahoma"/>
                <w:b/>
                <w:sz w:val="16"/>
                <w:szCs w:val="16"/>
              </w:rPr>
            </w:pPr>
            <w:r w:rsidRPr="00DB3F86">
              <w:rPr>
                <w:rFonts w:cs="Tahoma"/>
                <w:b/>
                <w:sz w:val="16"/>
                <w:szCs w:val="16"/>
              </w:rPr>
              <w:t>Nome indicatore</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67B12" w14:textId="77777777" w:rsidR="004935DE" w:rsidRPr="00DB3F86" w:rsidRDefault="004935DE" w:rsidP="00543324">
            <w:pPr>
              <w:jc w:val="center"/>
              <w:rPr>
                <w:rFonts w:cs="Tahoma"/>
                <w:b/>
                <w:sz w:val="16"/>
                <w:szCs w:val="16"/>
              </w:rPr>
            </w:pPr>
            <w:r w:rsidRPr="00DB3F86">
              <w:rPr>
                <w:rFonts w:cs="Tahoma"/>
                <w:b/>
                <w:sz w:val="16"/>
                <w:szCs w:val="16"/>
              </w:rPr>
              <w:t>U. m.</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CC6ABB" w14:textId="77777777" w:rsidR="004935DE" w:rsidRPr="00DB3F86" w:rsidRDefault="004935DE" w:rsidP="00543324">
            <w:pPr>
              <w:jc w:val="center"/>
              <w:rPr>
                <w:rFonts w:cs="Tahoma"/>
                <w:b/>
                <w:sz w:val="16"/>
                <w:szCs w:val="16"/>
              </w:rPr>
            </w:pPr>
            <w:r w:rsidRPr="00DB3F86">
              <w:rPr>
                <w:rFonts w:cs="Tahoma"/>
                <w:b/>
                <w:sz w:val="16"/>
                <w:szCs w:val="16"/>
              </w:rPr>
              <w:t>Valore atteso al 2020</w:t>
            </w:r>
          </w:p>
        </w:tc>
      </w:tr>
      <w:tr w:rsidR="004935DE" w:rsidRPr="00DB3F86" w14:paraId="6AB1E5D3" w14:textId="77777777" w:rsidTr="00543324">
        <w:trPr>
          <w:trHeight w:val="158"/>
        </w:trPr>
        <w:tc>
          <w:tcPr>
            <w:tcW w:w="1504" w:type="dxa"/>
            <w:vMerge/>
            <w:tcBorders>
              <w:left w:val="single" w:sz="4" w:space="0" w:color="00000A"/>
              <w:right w:val="single" w:sz="4" w:space="0" w:color="00000A"/>
            </w:tcBorders>
            <w:shd w:val="clear" w:color="auto" w:fill="auto"/>
            <w:tcMar>
              <w:left w:w="108" w:type="dxa"/>
            </w:tcMar>
          </w:tcPr>
          <w:p w14:paraId="543D13E1" w14:textId="77777777" w:rsidR="004935DE" w:rsidRPr="00DB3F86" w:rsidRDefault="004935DE" w:rsidP="00543324">
            <w:pPr>
              <w:rPr>
                <w:rFonts w:cs="Tahoma"/>
                <w:b/>
                <w:caps/>
                <w:szCs w:val="20"/>
              </w:rPr>
            </w:pPr>
          </w:p>
        </w:tc>
        <w:tc>
          <w:tcPr>
            <w:tcW w:w="2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307668" w14:textId="77777777" w:rsidR="004935DE" w:rsidRPr="00DB3F86" w:rsidRDefault="004935DE" w:rsidP="00543324">
            <w:pPr>
              <w:rPr>
                <w:rFonts w:cs="Tahoma"/>
                <w:b/>
                <w:sz w:val="16"/>
                <w:szCs w:val="16"/>
              </w:rPr>
            </w:pPr>
            <w:r w:rsidRPr="00DB3F86">
              <w:rPr>
                <w:rFonts w:cs="Tahoma"/>
                <w:b/>
                <w:sz w:val="16"/>
                <w:szCs w:val="16"/>
              </w:rPr>
              <w:t>Indicatori QCM&amp;V</w:t>
            </w: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3B3B30" w14:textId="77777777" w:rsidR="004935DE" w:rsidRPr="00DB3F86" w:rsidRDefault="004935DE" w:rsidP="00543324">
            <w:pPr>
              <w:rPr>
                <w:rFonts w:cs="Tahoma"/>
                <w:i/>
                <w:sz w:val="16"/>
                <w:szCs w:val="16"/>
              </w:rPr>
            </w:pPr>
            <w:r w:rsidRPr="00DB3F86">
              <w:rPr>
                <w:rFonts w:cs="Tahoma"/>
                <w:i/>
                <w:sz w:val="16"/>
                <w:szCs w:val="16"/>
              </w:rPr>
              <w:t>O1 - Spesa pubblica totale</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A7E40" w14:textId="77777777" w:rsidR="004935DE" w:rsidRPr="00DB3F86" w:rsidRDefault="004935DE" w:rsidP="00543324">
            <w:pPr>
              <w:rPr>
                <w:rFonts w:cs="Tahoma"/>
                <w:i/>
                <w:sz w:val="16"/>
                <w:szCs w:val="16"/>
              </w:rPr>
            </w:pPr>
            <w:r w:rsidRPr="00DB3F86">
              <w:rPr>
                <w:rFonts w:cs="Tahoma"/>
                <w:i/>
                <w:sz w:val="16"/>
                <w:szCs w:val="16"/>
              </w:rPr>
              <w:t>€</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A209D" w14:textId="7107D377" w:rsidR="004935DE" w:rsidRPr="00DB3F86" w:rsidRDefault="004935DE" w:rsidP="00543324">
            <w:pPr>
              <w:jc w:val="center"/>
              <w:rPr>
                <w:rFonts w:cs="Tahoma"/>
                <w:i/>
                <w:sz w:val="16"/>
                <w:szCs w:val="16"/>
                <w:highlight w:val="yellow"/>
              </w:rPr>
            </w:pPr>
            <w:r w:rsidRPr="00DB3F86">
              <w:rPr>
                <w:rFonts w:cs="Tahoma"/>
                <w:i/>
                <w:sz w:val="16"/>
                <w:szCs w:val="16"/>
              </w:rPr>
              <w:t>80.000,00 €</w:t>
            </w:r>
          </w:p>
        </w:tc>
      </w:tr>
      <w:tr w:rsidR="004935DE" w:rsidRPr="00DB3F86" w14:paraId="1C08265D" w14:textId="77777777" w:rsidTr="00543324">
        <w:trPr>
          <w:trHeight w:val="212"/>
        </w:trPr>
        <w:tc>
          <w:tcPr>
            <w:tcW w:w="1504" w:type="dxa"/>
            <w:vMerge/>
            <w:tcBorders>
              <w:left w:val="single" w:sz="4" w:space="0" w:color="00000A"/>
              <w:right w:val="single" w:sz="4" w:space="0" w:color="00000A"/>
            </w:tcBorders>
            <w:shd w:val="clear" w:color="auto" w:fill="auto"/>
            <w:tcMar>
              <w:left w:w="108" w:type="dxa"/>
            </w:tcMar>
          </w:tcPr>
          <w:p w14:paraId="45CAB1BC" w14:textId="77777777" w:rsidR="004935DE" w:rsidRPr="00DB3F86" w:rsidRDefault="004935DE" w:rsidP="00543324">
            <w:pPr>
              <w:rPr>
                <w:rFonts w:cs="Tahoma"/>
                <w:b/>
                <w:caps/>
                <w:szCs w:val="20"/>
              </w:rPr>
            </w:pPr>
          </w:p>
        </w:tc>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114A39"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5926C8" w14:textId="7A7D0F88" w:rsidR="004935DE" w:rsidRPr="00DB3F86" w:rsidRDefault="004935DE" w:rsidP="00543324">
            <w:pPr>
              <w:rPr>
                <w:rFonts w:cs="Tahoma"/>
                <w:i/>
                <w:sz w:val="16"/>
                <w:szCs w:val="16"/>
              </w:rPr>
            </w:pPr>
            <w:r w:rsidRPr="00DB3F86">
              <w:rPr>
                <w:rFonts w:cs="Tahoma"/>
                <w:i/>
                <w:sz w:val="16"/>
                <w:szCs w:val="16"/>
              </w:rPr>
              <w:t>O2 – investimenti totali</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1715E" w14:textId="144534D3" w:rsidR="004935DE" w:rsidRPr="00DB3F86" w:rsidRDefault="004935DE" w:rsidP="00543324">
            <w:pPr>
              <w:rPr>
                <w:rFonts w:cs="Tahoma"/>
                <w:i/>
                <w:sz w:val="16"/>
                <w:szCs w:val="16"/>
              </w:rPr>
            </w:pPr>
            <w:r w:rsidRPr="00DB3F86">
              <w:rPr>
                <w:rFonts w:cs="Tahoma"/>
                <w:i/>
                <w:sz w:val="16"/>
                <w:szCs w:val="16"/>
              </w:rPr>
              <w:t>€</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6EB28" w14:textId="7BD7A046" w:rsidR="004935DE" w:rsidRPr="00DB3F86" w:rsidRDefault="004935DE" w:rsidP="00543324">
            <w:pPr>
              <w:jc w:val="center"/>
              <w:rPr>
                <w:rFonts w:cs="Tahoma"/>
                <w:i/>
                <w:sz w:val="16"/>
                <w:szCs w:val="16"/>
              </w:rPr>
            </w:pPr>
            <w:r w:rsidRPr="00DB3F86">
              <w:rPr>
                <w:rFonts w:cs="Tahoma"/>
                <w:i/>
                <w:sz w:val="16"/>
                <w:szCs w:val="16"/>
              </w:rPr>
              <w:t>200.000,00 €</w:t>
            </w:r>
          </w:p>
        </w:tc>
      </w:tr>
      <w:tr w:rsidR="004935DE" w:rsidRPr="00DB3F86" w14:paraId="71309DAE" w14:textId="77777777" w:rsidTr="001D6EDA">
        <w:trPr>
          <w:trHeight w:val="278"/>
        </w:trPr>
        <w:tc>
          <w:tcPr>
            <w:tcW w:w="1504" w:type="dxa"/>
            <w:vMerge/>
            <w:tcBorders>
              <w:left w:val="single" w:sz="4" w:space="0" w:color="00000A"/>
              <w:right w:val="single" w:sz="4" w:space="0" w:color="00000A"/>
            </w:tcBorders>
            <w:shd w:val="clear" w:color="auto" w:fill="auto"/>
            <w:tcMar>
              <w:left w:w="108" w:type="dxa"/>
            </w:tcMar>
          </w:tcPr>
          <w:p w14:paraId="7FB48689" w14:textId="77777777" w:rsidR="004935DE" w:rsidRPr="00DB3F86" w:rsidRDefault="004935DE" w:rsidP="00543324">
            <w:pPr>
              <w:rPr>
                <w:rFonts w:cs="Tahoma"/>
                <w:b/>
                <w:caps/>
                <w:szCs w:val="20"/>
              </w:rPr>
            </w:pPr>
          </w:p>
        </w:tc>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A4448"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right w:val="single" w:sz="4" w:space="0" w:color="00000A"/>
            </w:tcBorders>
            <w:shd w:val="clear" w:color="auto" w:fill="auto"/>
            <w:tcMar>
              <w:left w:w="108" w:type="dxa"/>
            </w:tcMar>
          </w:tcPr>
          <w:p w14:paraId="783A6A93" w14:textId="6711CD35" w:rsidR="004935DE" w:rsidRPr="00DB3F86" w:rsidRDefault="004935DE" w:rsidP="00543324">
            <w:pPr>
              <w:rPr>
                <w:rFonts w:cs="Tahoma"/>
                <w:i/>
                <w:sz w:val="16"/>
                <w:szCs w:val="16"/>
              </w:rPr>
            </w:pPr>
            <w:r w:rsidRPr="00DB3F86">
              <w:rPr>
                <w:rFonts w:cs="Tahoma"/>
                <w:i/>
                <w:sz w:val="16"/>
                <w:szCs w:val="16"/>
              </w:rPr>
              <w:t>O3 – N. di operazioni sovvenzionate</w:t>
            </w:r>
          </w:p>
        </w:tc>
        <w:tc>
          <w:tcPr>
            <w:tcW w:w="930" w:type="dxa"/>
            <w:tcBorders>
              <w:top w:val="single" w:sz="4" w:space="0" w:color="00000A"/>
              <w:left w:val="single" w:sz="4" w:space="0" w:color="00000A"/>
              <w:right w:val="single" w:sz="4" w:space="0" w:color="00000A"/>
            </w:tcBorders>
            <w:shd w:val="clear" w:color="auto" w:fill="auto"/>
            <w:tcMar>
              <w:left w:w="108" w:type="dxa"/>
            </w:tcMar>
          </w:tcPr>
          <w:p w14:paraId="7417833C" w14:textId="3196AAE1" w:rsidR="004935DE" w:rsidRPr="00DB3F86" w:rsidRDefault="004935DE" w:rsidP="00543324">
            <w:pPr>
              <w:rPr>
                <w:rFonts w:cs="Tahoma"/>
                <w:i/>
                <w:sz w:val="16"/>
                <w:szCs w:val="16"/>
              </w:rPr>
            </w:pPr>
            <w:r w:rsidRPr="00DB3F86">
              <w:rPr>
                <w:rFonts w:cs="Tahoma"/>
                <w:i/>
                <w:sz w:val="16"/>
                <w:szCs w:val="16"/>
              </w:rPr>
              <w:t>n°</w:t>
            </w:r>
          </w:p>
        </w:tc>
        <w:tc>
          <w:tcPr>
            <w:tcW w:w="2018" w:type="dxa"/>
            <w:tcBorders>
              <w:top w:val="single" w:sz="4" w:space="0" w:color="00000A"/>
              <w:left w:val="single" w:sz="4" w:space="0" w:color="00000A"/>
              <w:right w:val="single" w:sz="4" w:space="0" w:color="00000A"/>
            </w:tcBorders>
            <w:shd w:val="clear" w:color="auto" w:fill="auto"/>
            <w:tcMar>
              <w:left w:w="108" w:type="dxa"/>
            </w:tcMar>
          </w:tcPr>
          <w:p w14:paraId="45127C1F" w14:textId="398BE57F" w:rsidR="004935DE" w:rsidRPr="00DB3F86" w:rsidRDefault="004935DE" w:rsidP="00543324">
            <w:pPr>
              <w:jc w:val="center"/>
              <w:rPr>
                <w:rFonts w:cs="Tahoma"/>
                <w:i/>
                <w:sz w:val="16"/>
                <w:szCs w:val="16"/>
              </w:rPr>
            </w:pPr>
            <w:r w:rsidRPr="00DB3F86">
              <w:rPr>
                <w:rFonts w:cs="Tahoma"/>
                <w:i/>
                <w:sz w:val="16"/>
                <w:szCs w:val="16"/>
              </w:rPr>
              <w:t>2</w:t>
            </w:r>
          </w:p>
        </w:tc>
      </w:tr>
      <w:tr w:rsidR="004935DE" w:rsidRPr="00DB3F86" w14:paraId="30BD167E" w14:textId="77777777" w:rsidTr="00466331">
        <w:trPr>
          <w:trHeight w:val="158"/>
        </w:trPr>
        <w:tc>
          <w:tcPr>
            <w:tcW w:w="1504" w:type="dxa"/>
            <w:vMerge/>
            <w:tcBorders>
              <w:left w:val="single" w:sz="4" w:space="0" w:color="00000A"/>
              <w:right w:val="single" w:sz="4" w:space="0" w:color="00000A"/>
            </w:tcBorders>
            <w:shd w:val="clear" w:color="auto" w:fill="auto"/>
            <w:tcMar>
              <w:left w:w="108" w:type="dxa"/>
            </w:tcMar>
          </w:tcPr>
          <w:p w14:paraId="23757EA7" w14:textId="77777777" w:rsidR="004935DE" w:rsidRPr="00DB3F86" w:rsidRDefault="004935DE" w:rsidP="00543324">
            <w:pPr>
              <w:rPr>
                <w:rFonts w:cs="Tahoma"/>
                <w:b/>
                <w:caps/>
                <w:szCs w:val="20"/>
              </w:rPr>
            </w:pPr>
          </w:p>
        </w:tc>
        <w:tc>
          <w:tcPr>
            <w:tcW w:w="230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14:paraId="6D8890ED" w14:textId="77777777" w:rsidR="004935DE" w:rsidRPr="00DB3F86" w:rsidRDefault="004935DE" w:rsidP="00543324">
            <w:pPr>
              <w:rPr>
                <w:rFonts w:cs="Tahoma"/>
                <w:b/>
                <w:sz w:val="16"/>
                <w:szCs w:val="16"/>
              </w:rPr>
            </w:pPr>
            <w:r w:rsidRPr="00DB3F86">
              <w:rPr>
                <w:rFonts w:cs="Tahoma"/>
                <w:b/>
                <w:sz w:val="16"/>
                <w:szCs w:val="16"/>
              </w:rPr>
              <w:t>Indicatori PSL</w:t>
            </w: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2CC025" w14:textId="3099C871" w:rsidR="004935DE" w:rsidRPr="00DB3F86" w:rsidRDefault="004935DE" w:rsidP="00543324">
            <w:pPr>
              <w:rPr>
                <w:rFonts w:cs="Tahoma"/>
                <w:i/>
                <w:sz w:val="16"/>
                <w:szCs w:val="16"/>
              </w:rPr>
            </w:pPr>
            <w:r w:rsidRPr="00DB3F86">
              <w:rPr>
                <w:rFonts w:cs="Tahoma"/>
                <w:i/>
                <w:sz w:val="16"/>
                <w:szCs w:val="16"/>
              </w:rPr>
              <w:t xml:space="preserve">Superficie di castagneto interessata </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42295" w14:textId="5F54F5F9" w:rsidR="004935DE" w:rsidRPr="00DB3F86" w:rsidRDefault="004935DE" w:rsidP="00543324">
            <w:pPr>
              <w:rPr>
                <w:rFonts w:cs="Tahoma"/>
                <w:i/>
                <w:sz w:val="16"/>
                <w:szCs w:val="16"/>
              </w:rPr>
            </w:pPr>
            <w:r w:rsidRPr="00DB3F86">
              <w:rPr>
                <w:rFonts w:cs="Tahoma"/>
                <w:i/>
                <w:sz w:val="16"/>
                <w:szCs w:val="16"/>
              </w:rPr>
              <w:t>ha</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F917C" w14:textId="3F421CFB" w:rsidR="004935DE" w:rsidRPr="00DB3F86" w:rsidRDefault="004935DE" w:rsidP="00543324">
            <w:pPr>
              <w:jc w:val="center"/>
              <w:rPr>
                <w:rFonts w:cs="Tahoma"/>
                <w:i/>
                <w:sz w:val="16"/>
                <w:szCs w:val="16"/>
              </w:rPr>
            </w:pPr>
            <w:r w:rsidRPr="00DB3F86">
              <w:rPr>
                <w:rFonts w:cs="Tahoma"/>
                <w:i/>
                <w:sz w:val="16"/>
                <w:szCs w:val="16"/>
              </w:rPr>
              <w:t>25</w:t>
            </w:r>
          </w:p>
        </w:tc>
      </w:tr>
      <w:tr w:rsidR="004935DE" w:rsidRPr="00DB3F86" w14:paraId="580C264B" w14:textId="77777777" w:rsidTr="00466331">
        <w:trPr>
          <w:trHeight w:val="158"/>
        </w:trPr>
        <w:tc>
          <w:tcPr>
            <w:tcW w:w="1504" w:type="dxa"/>
            <w:vMerge/>
            <w:tcBorders>
              <w:left w:val="single" w:sz="4" w:space="0" w:color="00000A"/>
              <w:right w:val="single" w:sz="4" w:space="0" w:color="00000A"/>
            </w:tcBorders>
            <w:shd w:val="clear" w:color="auto" w:fill="auto"/>
            <w:tcMar>
              <w:left w:w="108" w:type="dxa"/>
            </w:tcMar>
          </w:tcPr>
          <w:p w14:paraId="6114AE72" w14:textId="77777777" w:rsidR="004935DE" w:rsidRPr="00DB3F86" w:rsidRDefault="004935DE" w:rsidP="00543324">
            <w:pPr>
              <w:rPr>
                <w:rFonts w:cs="Tahoma"/>
                <w:b/>
                <w:caps/>
                <w:szCs w:val="20"/>
              </w:rPr>
            </w:pPr>
          </w:p>
        </w:tc>
        <w:tc>
          <w:tcPr>
            <w:tcW w:w="2300" w:type="dxa"/>
            <w:vMerge/>
            <w:tcBorders>
              <w:left w:val="single" w:sz="4" w:space="0" w:color="00000A"/>
              <w:right w:val="single" w:sz="4" w:space="0" w:color="00000A"/>
            </w:tcBorders>
            <w:shd w:val="clear" w:color="auto" w:fill="auto"/>
            <w:tcMar>
              <w:left w:w="108" w:type="dxa"/>
            </w:tcMar>
            <w:vAlign w:val="center"/>
          </w:tcPr>
          <w:p w14:paraId="717540F9"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4A906F" w14:textId="4599F6D9" w:rsidR="004935DE" w:rsidRPr="00DB3F86" w:rsidRDefault="004935DE" w:rsidP="00543324">
            <w:pPr>
              <w:rPr>
                <w:rFonts w:cs="Tahoma"/>
                <w:i/>
                <w:sz w:val="16"/>
                <w:szCs w:val="16"/>
              </w:rPr>
            </w:pPr>
            <w:r w:rsidRPr="00DB3F86">
              <w:rPr>
                <w:rFonts w:cs="Tahoma"/>
                <w:i/>
                <w:sz w:val="16"/>
                <w:szCs w:val="16"/>
              </w:rPr>
              <w:t>Piante di castagno recuperate ai fini produttivi</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3D574" w14:textId="11F8F352" w:rsidR="004935DE" w:rsidRPr="00DB3F86" w:rsidRDefault="004935DE" w:rsidP="00543324">
            <w:pPr>
              <w:rPr>
                <w:rFonts w:cs="Tahoma"/>
                <w:i/>
                <w:sz w:val="16"/>
                <w:szCs w:val="16"/>
              </w:rPr>
            </w:pPr>
            <w:r w:rsidRPr="00DB3F86">
              <w:rPr>
                <w:rFonts w:cs="Tahoma"/>
                <w:i/>
                <w:sz w:val="16"/>
                <w:szCs w:val="16"/>
              </w:rPr>
              <w:t>Piante</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70A8E5" w14:textId="2B001A41" w:rsidR="004935DE" w:rsidRPr="00DB3F86" w:rsidRDefault="004935DE" w:rsidP="00543324">
            <w:pPr>
              <w:jc w:val="center"/>
              <w:rPr>
                <w:rFonts w:cs="Tahoma"/>
                <w:i/>
                <w:sz w:val="16"/>
                <w:szCs w:val="16"/>
              </w:rPr>
            </w:pPr>
            <w:r w:rsidRPr="00DB3F86">
              <w:rPr>
                <w:rFonts w:cs="Tahoma"/>
                <w:i/>
                <w:sz w:val="16"/>
                <w:szCs w:val="16"/>
              </w:rPr>
              <w:t>80</w:t>
            </w:r>
          </w:p>
        </w:tc>
      </w:tr>
      <w:tr w:rsidR="004935DE" w:rsidRPr="00DB3F86" w14:paraId="688C3363" w14:textId="77777777" w:rsidTr="00466331">
        <w:trPr>
          <w:trHeight w:val="158"/>
        </w:trPr>
        <w:tc>
          <w:tcPr>
            <w:tcW w:w="1504" w:type="dxa"/>
            <w:vMerge/>
            <w:tcBorders>
              <w:left w:val="single" w:sz="4" w:space="0" w:color="00000A"/>
              <w:right w:val="single" w:sz="4" w:space="0" w:color="00000A"/>
            </w:tcBorders>
            <w:shd w:val="clear" w:color="auto" w:fill="auto"/>
            <w:tcMar>
              <w:left w:w="108" w:type="dxa"/>
            </w:tcMar>
          </w:tcPr>
          <w:p w14:paraId="13682B40" w14:textId="77777777" w:rsidR="004935DE" w:rsidRPr="00DB3F86" w:rsidRDefault="004935DE" w:rsidP="00543324">
            <w:pPr>
              <w:rPr>
                <w:rFonts w:cs="Tahoma"/>
                <w:b/>
                <w:caps/>
                <w:szCs w:val="20"/>
              </w:rPr>
            </w:pPr>
          </w:p>
        </w:tc>
        <w:tc>
          <w:tcPr>
            <w:tcW w:w="2300" w:type="dxa"/>
            <w:vMerge/>
            <w:tcBorders>
              <w:left w:val="single" w:sz="4" w:space="0" w:color="00000A"/>
              <w:right w:val="single" w:sz="4" w:space="0" w:color="00000A"/>
            </w:tcBorders>
            <w:shd w:val="clear" w:color="auto" w:fill="auto"/>
            <w:tcMar>
              <w:left w:w="108" w:type="dxa"/>
            </w:tcMar>
            <w:vAlign w:val="center"/>
          </w:tcPr>
          <w:p w14:paraId="1E4FF378"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C056D" w14:textId="1CA279E3" w:rsidR="004935DE" w:rsidRPr="00DB3F86" w:rsidRDefault="004935DE" w:rsidP="00543324">
            <w:pPr>
              <w:rPr>
                <w:rFonts w:cs="Tahoma"/>
                <w:i/>
                <w:sz w:val="16"/>
                <w:szCs w:val="16"/>
              </w:rPr>
            </w:pPr>
            <w:r w:rsidRPr="00DB3F86">
              <w:rPr>
                <w:rFonts w:cs="Tahoma"/>
                <w:i/>
                <w:sz w:val="16"/>
                <w:szCs w:val="16"/>
              </w:rPr>
              <w:t>Interventi attivati</w:t>
            </w: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927B3" w14:textId="50BBA764" w:rsidR="004935DE" w:rsidRPr="00DB3F86" w:rsidRDefault="004935DE" w:rsidP="00543324">
            <w:pPr>
              <w:rPr>
                <w:rFonts w:cs="Tahoma"/>
                <w:i/>
                <w:sz w:val="16"/>
                <w:szCs w:val="16"/>
              </w:rPr>
            </w:pPr>
            <w:r w:rsidRPr="00DB3F86">
              <w:rPr>
                <w:rFonts w:cs="Tahoma"/>
                <w:i/>
                <w:sz w:val="16"/>
                <w:szCs w:val="16"/>
              </w:rPr>
              <w:t>n°</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4D6AA" w14:textId="202AB64F" w:rsidR="004935DE" w:rsidRPr="00DB3F86" w:rsidRDefault="004935DE" w:rsidP="00543324">
            <w:pPr>
              <w:jc w:val="center"/>
              <w:rPr>
                <w:rFonts w:cs="Tahoma"/>
                <w:i/>
                <w:sz w:val="16"/>
                <w:szCs w:val="16"/>
              </w:rPr>
            </w:pPr>
            <w:r w:rsidRPr="00DB3F86">
              <w:rPr>
                <w:rFonts w:cs="Tahoma"/>
                <w:i/>
                <w:sz w:val="16"/>
                <w:szCs w:val="16"/>
              </w:rPr>
              <w:t>10</w:t>
            </w:r>
          </w:p>
        </w:tc>
      </w:tr>
      <w:tr w:rsidR="004935DE" w:rsidRPr="00DB3F86" w14:paraId="0CAA0B6D" w14:textId="77777777" w:rsidTr="00466331">
        <w:trPr>
          <w:trHeight w:val="158"/>
        </w:trPr>
        <w:tc>
          <w:tcPr>
            <w:tcW w:w="1504" w:type="dxa"/>
            <w:vMerge/>
            <w:tcBorders>
              <w:left w:val="single" w:sz="4" w:space="0" w:color="00000A"/>
              <w:right w:val="single" w:sz="4" w:space="0" w:color="00000A"/>
            </w:tcBorders>
            <w:shd w:val="clear" w:color="auto" w:fill="auto"/>
            <w:tcMar>
              <w:left w:w="108" w:type="dxa"/>
            </w:tcMar>
          </w:tcPr>
          <w:p w14:paraId="15D895DA" w14:textId="77777777" w:rsidR="004935DE" w:rsidRPr="00DB3F86" w:rsidRDefault="004935DE" w:rsidP="00543324">
            <w:pPr>
              <w:rPr>
                <w:rFonts w:cs="Tahoma"/>
                <w:b/>
                <w:caps/>
                <w:szCs w:val="20"/>
              </w:rPr>
            </w:pPr>
          </w:p>
        </w:tc>
        <w:tc>
          <w:tcPr>
            <w:tcW w:w="2300" w:type="dxa"/>
            <w:vMerge/>
            <w:tcBorders>
              <w:left w:val="single" w:sz="4" w:space="0" w:color="00000A"/>
              <w:bottom w:val="single" w:sz="4" w:space="0" w:color="00000A"/>
              <w:right w:val="single" w:sz="4" w:space="0" w:color="00000A"/>
            </w:tcBorders>
            <w:shd w:val="clear" w:color="auto" w:fill="auto"/>
            <w:tcMar>
              <w:left w:w="108" w:type="dxa"/>
            </w:tcMar>
            <w:vAlign w:val="center"/>
          </w:tcPr>
          <w:p w14:paraId="30F97A47"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4C477" w14:textId="5D5D3DA3" w:rsidR="004935DE" w:rsidRPr="00DB3F86" w:rsidRDefault="004935DE" w:rsidP="00543324">
            <w:pPr>
              <w:rPr>
                <w:rFonts w:cs="Tahoma"/>
                <w:i/>
                <w:sz w:val="16"/>
                <w:szCs w:val="16"/>
              </w:rP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81FECC" w14:textId="55D812FC" w:rsidR="004935DE" w:rsidRPr="00DB3F86" w:rsidRDefault="004935DE" w:rsidP="00543324">
            <w:pPr>
              <w:rPr>
                <w:rFonts w:cs="Tahoma"/>
                <w:i/>
                <w:sz w:val="16"/>
                <w:szCs w:val="16"/>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88B70" w14:textId="31DBBC6B" w:rsidR="004935DE" w:rsidRPr="00DB3F86" w:rsidRDefault="004935DE" w:rsidP="00543324">
            <w:pPr>
              <w:jc w:val="center"/>
              <w:rPr>
                <w:rFonts w:cs="Tahoma"/>
                <w:i/>
                <w:sz w:val="16"/>
                <w:szCs w:val="16"/>
              </w:rPr>
            </w:pPr>
          </w:p>
        </w:tc>
      </w:tr>
      <w:tr w:rsidR="004935DE" w:rsidRPr="00DB3F86" w14:paraId="3267BD8D" w14:textId="77777777" w:rsidTr="004935DE">
        <w:trPr>
          <w:trHeight w:val="58"/>
        </w:trPr>
        <w:tc>
          <w:tcPr>
            <w:tcW w:w="1504" w:type="dxa"/>
            <w:vMerge/>
            <w:tcBorders>
              <w:left w:val="single" w:sz="4" w:space="0" w:color="00000A"/>
              <w:right w:val="single" w:sz="4" w:space="0" w:color="00000A"/>
            </w:tcBorders>
            <w:shd w:val="clear" w:color="auto" w:fill="auto"/>
            <w:tcMar>
              <w:left w:w="108" w:type="dxa"/>
            </w:tcMar>
          </w:tcPr>
          <w:p w14:paraId="6525E190" w14:textId="77777777" w:rsidR="004935DE" w:rsidRPr="00DB3F86" w:rsidRDefault="004935DE" w:rsidP="00543324">
            <w:pPr>
              <w:rPr>
                <w:rFonts w:cs="Tahoma"/>
                <w:b/>
                <w:caps/>
                <w:szCs w:val="20"/>
              </w:rPr>
            </w:pPr>
          </w:p>
        </w:tc>
        <w:tc>
          <w:tcPr>
            <w:tcW w:w="2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B34BD" w14:textId="77777777" w:rsidR="004935DE" w:rsidRPr="00DB3F86" w:rsidRDefault="004935DE" w:rsidP="00543324">
            <w:pPr>
              <w:rPr>
                <w:rFonts w:cs="Tahoma"/>
                <w:b/>
                <w:sz w:val="16"/>
                <w:szCs w:val="16"/>
              </w:rPr>
            </w:pPr>
            <w:r w:rsidRPr="00DB3F86">
              <w:rPr>
                <w:rFonts w:cs="Tahoma"/>
                <w:b/>
                <w:sz w:val="16"/>
                <w:szCs w:val="16"/>
              </w:rPr>
              <w:t>Indicatori ambientali</w:t>
            </w: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33849" w14:textId="03F7415F" w:rsidR="004935DE" w:rsidRPr="00DB3F86" w:rsidRDefault="004935DE" w:rsidP="00543324">
            <w:pPr>
              <w:rPr>
                <w:rFonts w:cs="Tahoma"/>
                <w:i/>
                <w:sz w:val="16"/>
                <w:szCs w:val="16"/>
              </w:rP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032BA7" w14:textId="48587116" w:rsidR="004935DE" w:rsidRPr="00DB3F86" w:rsidRDefault="004935DE" w:rsidP="00543324">
            <w:pPr>
              <w:rPr>
                <w:rFonts w:cs="Tahoma"/>
                <w:i/>
                <w:sz w:val="16"/>
                <w:szCs w:val="16"/>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E650E" w14:textId="14EC4D26" w:rsidR="004935DE" w:rsidRPr="00DB3F86" w:rsidRDefault="004935DE" w:rsidP="00543324">
            <w:pPr>
              <w:jc w:val="center"/>
              <w:rPr>
                <w:rFonts w:cs="Tahoma"/>
                <w:i/>
                <w:sz w:val="16"/>
                <w:szCs w:val="16"/>
              </w:rPr>
            </w:pPr>
          </w:p>
        </w:tc>
      </w:tr>
      <w:tr w:rsidR="004935DE" w:rsidRPr="00DB3F86" w14:paraId="09629220" w14:textId="77777777" w:rsidTr="00543324">
        <w:trPr>
          <w:trHeight w:val="158"/>
        </w:trPr>
        <w:tc>
          <w:tcPr>
            <w:tcW w:w="1504" w:type="dxa"/>
            <w:vMerge/>
            <w:tcBorders>
              <w:left w:val="single" w:sz="4" w:space="0" w:color="00000A"/>
              <w:right w:val="single" w:sz="4" w:space="0" w:color="00000A"/>
            </w:tcBorders>
            <w:shd w:val="clear" w:color="auto" w:fill="auto"/>
            <w:tcMar>
              <w:left w:w="108" w:type="dxa"/>
            </w:tcMar>
          </w:tcPr>
          <w:p w14:paraId="50DFA09D" w14:textId="77777777" w:rsidR="004935DE" w:rsidRPr="00DB3F86" w:rsidRDefault="004935DE" w:rsidP="00543324">
            <w:pPr>
              <w:rPr>
                <w:rFonts w:cs="Tahoma"/>
                <w:b/>
                <w:caps/>
                <w:szCs w:val="20"/>
              </w:rPr>
            </w:pPr>
          </w:p>
        </w:tc>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1916F"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52677" w14:textId="6B1B6918" w:rsidR="004935DE" w:rsidRPr="00DB3F86" w:rsidRDefault="004935DE" w:rsidP="00543324">
            <w:pPr>
              <w:rPr>
                <w:rFonts w:cs="Tahoma"/>
                <w:i/>
                <w:sz w:val="16"/>
                <w:szCs w:val="16"/>
              </w:rP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318697" w14:textId="1AB9F5E7" w:rsidR="004935DE" w:rsidRPr="00DB3F86" w:rsidRDefault="004935DE" w:rsidP="00543324">
            <w:pPr>
              <w:rPr>
                <w:rFonts w:cs="Tahoma"/>
                <w:i/>
                <w:sz w:val="16"/>
                <w:szCs w:val="16"/>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04FCC9" w14:textId="3F938DF6" w:rsidR="004935DE" w:rsidRPr="00DB3F86" w:rsidRDefault="004935DE" w:rsidP="00543324">
            <w:pPr>
              <w:jc w:val="center"/>
              <w:rPr>
                <w:rFonts w:cs="Tahoma"/>
                <w:i/>
                <w:sz w:val="16"/>
                <w:szCs w:val="16"/>
              </w:rPr>
            </w:pPr>
          </w:p>
        </w:tc>
      </w:tr>
      <w:tr w:rsidR="004935DE" w:rsidRPr="00DB3F86" w14:paraId="12099D12" w14:textId="77777777" w:rsidTr="00543324">
        <w:trPr>
          <w:trHeight w:val="158"/>
        </w:trPr>
        <w:tc>
          <w:tcPr>
            <w:tcW w:w="1504" w:type="dxa"/>
            <w:vMerge/>
            <w:tcBorders>
              <w:left w:val="single" w:sz="4" w:space="0" w:color="00000A"/>
              <w:bottom w:val="single" w:sz="4" w:space="0" w:color="00000A"/>
              <w:right w:val="single" w:sz="4" w:space="0" w:color="00000A"/>
            </w:tcBorders>
            <w:shd w:val="clear" w:color="auto" w:fill="auto"/>
            <w:tcMar>
              <w:left w:w="108" w:type="dxa"/>
            </w:tcMar>
          </w:tcPr>
          <w:p w14:paraId="258C86B4" w14:textId="77777777" w:rsidR="004935DE" w:rsidRPr="00DB3F86" w:rsidRDefault="004935DE" w:rsidP="00543324">
            <w:pPr>
              <w:rPr>
                <w:rFonts w:cs="Tahoma"/>
                <w:b/>
                <w:caps/>
                <w:szCs w:val="20"/>
              </w:rPr>
            </w:pPr>
          </w:p>
        </w:tc>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88042" w14:textId="77777777" w:rsidR="004935DE" w:rsidRPr="00DB3F86" w:rsidRDefault="004935DE" w:rsidP="00543324">
            <w:pPr>
              <w:rPr>
                <w:rFonts w:cs="Tahoma"/>
                <w:b/>
                <w:sz w:val="16"/>
                <w:szCs w:val="16"/>
              </w:rPr>
            </w:pPr>
          </w:p>
        </w:tc>
        <w:tc>
          <w:tcPr>
            <w:tcW w:w="29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D27CA" w14:textId="52A98CE2" w:rsidR="004935DE" w:rsidRPr="00DB3F86" w:rsidRDefault="004935DE" w:rsidP="00543324">
            <w:pPr>
              <w:rPr>
                <w:rFonts w:cs="Tahoma"/>
                <w:i/>
                <w:sz w:val="16"/>
                <w:szCs w:val="16"/>
              </w:rP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C329F" w14:textId="11CF2420" w:rsidR="004935DE" w:rsidRPr="00DB3F86" w:rsidRDefault="004935DE" w:rsidP="00543324">
            <w:pPr>
              <w:rPr>
                <w:rFonts w:cs="Tahoma"/>
                <w:i/>
                <w:sz w:val="16"/>
                <w:szCs w:val="16"/>
              </w:rPr>
            </w:pP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5EC71E" w14:textId="159BB72E" w:rsidR="004935DE" w:rsidRPr="00DB3F86" w:rsidRDefault="004935DE" w:rsidP="00543324">
            <w:pPr>
              <w:jc w:val="center"/>
              <w:rPr>
                <w:rFonts w:cs="Tahoma"/>
                <w:i/>
                <w:sz w:val="16"/>
                <w:szCs w:val="16"/>
              </w:rPr>
            </w:pPr>
          </w:p>
        </w:tc>
      </w:tr>
    </w:tbl>
    <w:p w14:paraId="15DB86D8" w14:textId="77777777" w:rsidR="00623213" w:rsidRPr="00DB3F86" w:rsidRDefault="00623213" w:rsidP="00DB3F86"/>
    <w:p w14:paraId="21D0D500" w14:textId="244607D6" w:rsidR="00623213" w:rsidRPr="00DB3F86" w:rsidRDefault="00FA71FE" w:rsidP="00DB3F86">
      <w:pPr>
        <w:pStyle w:val="Titolo2"/>
      </w:pPr>
      <w:bookmarkStart w:id="182" w:name="_Toc5701231"/>
      <w:bookmarkStart w:id="183" w:name="_Toc5703914"/>
      <w:r w:rsidRPr="00DB3F86">
        <w:t>CUSTOMER SATISFACTION</w:t>
      </w:r>
      <w:bookmarkEnd w:id="182"/>
      <w:bookmarkEnd w:id="183"/>
    </w:p>
    <w:p w14:paraId="7B492728" w14:textId="14C87AFA" w:rsidR="00623213" w:rsidRPr="00162A73" w:rsidRDefault="00623213" w:rsidP="00DB3F86">
      <w:r w:rsidRPr="00162A73">
        <w:t xml:space="preserve">In attuazione del disposto normativo nazionale e regionale (articolo 7 del D. Lgs. 7 marzo 2005, n. 82 e articolo 32, comma 2 bis, lettera c della </w:t>
      </w:r>
      <w:proofErr w:type="spellStart"/>
      <w:r w:rsidR="006C7B05">
        <w:t>L</w:t>
      </w:r>
      <w:r w:rsidRPr="00162A73">
        <w:t>.r</w:t>
      </w:r>
      <w:proofErr w:type="spellEnd"/>
      <w:r w:rsidRPr="00162A73">
        <w:t xml:space="preserve">. 1/02/2012, n. 1), è possibile compilare un questionario di </w:t>
      </w:r>
      <w:r w:rsidRPr="006C7B05">
        <w:rPr>
          <w:i/>
        </w:rPr>
        <w:t xml:space="preserve">customer </w:t>
      </w:r>
      <w:proofErr w:type="spellStart"/>
      <w:r w:rsidRPr="006C7B05">
        <w:rPr>
          <w:i/>
        </w:rPr>
        <w:t>satisfaction</w:t>
      </w:r>
      <w:proofErr w:type="spellEnd"/>
      <w:r w:rsidRPr="00162A73">
        <w:t xml:space="preserve">, sia nella fase di ‘adesione’ che di ‘rendicontazione’. 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 </w:t>
      </w:r>
    </w:p>
    <w:p w14:paraId="4070144E" w14:textId="507DD66D" w:rsidR="00623213" w:rsidRPr="00FA71FE" w:rsidRDefault="00623213" w:rsidP="00FA71FE">
      <w:pPr>
        <w:pStyle w:val="Titolo1"/>
        <w:ind w:left="426"/>
        <w:rPr>
          <w:sz w:val="24"/>
          <w:szCs w:val="24"/>
        </w:rPr>
      </w:pPr>
      <w:bookmarkStart w:id="184" w:name="_Toc5701232"/>
      <w:bookmarkStart w:id="185" w:name="_Toc5703915"/>
      <w:r w:rsidRPr="00FA71FE">
        <w:rPr>
          <w:sz w:val="24"/>
          <w:szCs w:val="24"/>
        </w:rPr>
        <w:t>RIMEDI AMMINISTRATIVI E GIURISDIZIONALI</w:t>
      </w:r>
      <w:bookmarkEnd w:id="184"/>
      <w:bookmarkEnd w:id="185"/>
    </w:p>
    <w:p w14:paraId="5951B09F" w14:textId="57377435" w:rsidR="00623213" w:rsidRPr="00162A73" w:rsidRDefault="00623213" w:rsidP="00DB3F86">
      <w:r w:rsidRPr="00162A73">
        <w:t xml:space="preserve">Avverso gli atti con rilevanza esterna emanati dal GAL o dalla Regione relativi all’istruttoria, accertamento e controlli per l’erogazione di premi e integrazioni al reddito previsti dalla normativa comunitaria, nazionale e regionale dell’interessato l’interessato può presentare ricorso o alternativamente esercitare azione secondo le modalità di seguito indicate. </w:t>
      </w:r>
    </w:p>
    <w:p w14:paraId="2DF1BC2C" w14:textId="15C5B3FB" w:rsidR="00623213" w:rsidRPr="00DD7B87" w:rsidRDefault="00FA71FE" w:rsidP="00DD7B87">
      <w:pPr>
        <w:pStyle w:val="Titolo2"/>
        <w:rPr>
          <w:sz w:val="24"/>
        </w:rPr>
      </w:pPr>
      <w:bookmarkStart w:id="186" w:name="_Toc5701233"/>
      <w:bookmarkStart w:id="187" w:name="_Toc5703916"/>
      <w:r w:rsidRPr="00DD7B87">
        <w:rPr>
          <w:sz w:val="24"/>
        </w:rPr>
        <w:t>RIMEDI AMMINISTRATIVI</w:t>
      </w:r>
      <w:bookmarkEnd w:id="186"/>
      <w:bookmarkEnd w:id="187"/>
    </w:p>
    <w:p w14:paraId="2DCCB9DB" w14:textId="4FA42EBA" w:rsidR="00623213" w:rsidRPr="00162A73" w:rsidRDefault="00623213" w:rsidP="00DB3F86">
      <w:r w:rsidRPr="00162A73">
        <w:t>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w:t>
      </w:r>
      <w:r w:rsidR="006C7B05">
        <w:t>.</w:t>
      </w:r>
    </w:p>
    <w:p w14:paraId="2202C02E" w14:textId="77777777" w:rsidR="00623213" w:rsidRPr="00162A73" w:rsidRDefault="00623213" w:rsidP="00DB3F86">
      <w:pPr>
        <w:rPr>
          <w:b/>
        </w:rPr>
      </w:pPr>
    </w:p>
    <w:p w14:paraId="5E937256" w14:textId="24AC9D90" w:rsidR="00623213" w:rsidRPr="00DD7B87" w:rsidRDefault="00FA71FE" w:rsidP="00DD7B87">
      <w:pPr>
        <w:pStyle w:val="Titolo2"/>
        <w:rPr>
          <w:sz w:val="24"/>
        </w:rPr>
      </w:pPr>
      <w:bookmarkStart w:id="188" w:name="_Toc5701234"/>
      <w:bookmarkStart w:id="189" w:name="_Toc5703917"/>
      <w:r w:rsidRPr="00DD7B87">
        <w:rPr>
          <w:sz w:val="24"/>
        </w:rPr>
        <w:t>RIMEDI GIURISDIZIONALI</w:t>
      </w:r>
      <w:bookmarkEnd w:id="188"/>
      <w:bookmarkEnd w:id="189"/>
    </w:p>
    <w:p w14:paraId="4056251F" w14:textId="7F5A6F03" w:rsidR="00DB3F86" w:rsidRPr="00162A73" w:rsidRDefault="00623213" w:rsidP="00DB3F86">
      <w:r w:rsidRPr="00162A73">
        <w:t xml:space="preserve">Relativamente ai rimedi giurisdizionali si evidenzia che la giurisprudenza ormai costante opera il seguente riparto di giurisdizione. Relativamente a contestazioni al provvedimento di non ricevibilità, non ammissibilità, non finanziabilità della domanda è ammesso il ricorso al Tribunale Amministrativo Regionale competente per territorio entro 60 giorni dalla data della notificazione o della comunicazione in via amministrativa dell'atto impugnato o da quando l'interessato ne abbia avuto piena conoscenza. Relativamente a contestazioni per provvedimenti di decadenza o di riduzione del contributo, intervenuti dopo l’ammissione a finanziamento, è ammessa azione avanti al giudice ordinario nei termini e modalità previste dall’ordinamento. </w:t>
      </w:r>
    </w:p>
    <w:p w14:paraId="3A8CCB4E" w14:textId="501AF6A6" w:rsidR="00623213" w:rsidRPr="00FA71FE" w:rsidRDefault="00623213" w:rsidP="00FA71FE">
      <w:pPr>
        <w:pStyle w:val="Titolo1"/>
        <w:ind w:left="426"/>
        <w:rPr>
          <w:sz w:val="24"/>
          <w:szCs w:val="24"/>
        </w:rPr>
      </w:pPr>
      <w:bookmarkStart w:id="190" w:name="_Toc5701235"/>
      <w:bookmarkStart w:id="191" w:name="_Toc5703918"/>
      <w:r w:rsidRPr="00FA71FE">
        <w:rPr>
          <w:sz w:val="24"/>
          <w:szCs w:val="24"/>
        </w:rPr>
        <w:t>SANZIONI</w:t>
      </w:r>
      <w:bookmarkEnd w:id="190"/>
      <w:bookmarkEnd w:id="191"/>
    </w:p>
    <w:p w14:paraId="466039BD" w14:textId="77777777" w:rsidR="00623213" w:rsidRPr="00162A73" w:rsidRDefault="00623213" w:rsidP="00DB3F86">
      <w:r w:rsidRPr="00162A73">
        <w:t xml:space="preserve">Secondo quanto previsto dagli articoli 2 e 3 della legge 23 dicembre 1986, n. 898 (Conversione in legge, con modificazioni, del decreto-legge 27 ottobre 1986, n. 701, recante misure urgenti in materia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 </w:t>
      </w:r>
    </w:p>
    <w:p w14:paraId="41798F8F" w14:textId="32032B1E" w:rsidR="00DB3F86" w:rsidRPr="00162A73" w:rsidRDefault="00623213" w:rsidP="00DB3F86">
      <w:r w:rsidRPr="00162A73">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nel vigente Manuale delle procedure, dei controlli e delle sanzioni approvato da OPR, per quanto applicabile alla luce degli aggiornamenti intervenuti nella normativa comunitaria e nazionale di riferimento.</w:t>
      </w:r>
    </w:p>
    <w:p w14:paraId="33E847C9" w14:textId="47F911CB" w:rsidR="00623213" w:rsidRPr="00FA71FE" w:rsidRDefault="00623213" w:rsidP="00FA71FE">
      <w:pPr>
        <w:pStyle w:val="Titolo1"/>
        <w:ind w:left="426"/>
        <w:rPr>
          <w:sz w:val="24"/>
          <w:szCs w:val="24"/>
        </w:rPr>
      </w:pPr>
      <w:bookmarkStart w:id="192" w:name="_Toc5701236"/>
      <w:bookmarkStart w:id="193" w:name="_Toc5703919"/>
      <w:r w:rsidRPr="00FA71FE">
        <w:rPr>
          <w:sz w:val="24"/>
          <w:szCs w:val="24"/>
        </w:rPr>
        <w:t>TRATTAMENTO DATI PERSONALI</w:t>
      </w:r>
      <w:bookmarkEnd w:id="192"/>
      <w:bookmarkEnd w:id="193"/>
    </w:p>
    <w:p w14:paraId="7116B94A" w14:textId="77777777" w:rsidR="00623213" w:rsidRPr="00DB3F86" w:rsidRDefault="00623213" w:rsidP="00623213">
      <w:pPr>
        <w:autoSpaceDE w:val="0"/>
        <w:autoSpaceDN w:val="0"/>
        <w:adjustRightInd w:val="0"/>
        <w:spacing w:after="0"/>
        <w:rPr>
          <w:rFonts w:cs="Tahoma"/>
          <w:bCs/>
        </w:rPr>
      </w:pPr>
      <w:r w:rsidRPr="00DB3F86">
        <w:rPr>
          <w:rFonts w:cs="Tahoma"/>
          <w:bCs/>
        </w:rPr>
        <w:t xml:space="preserve">La tutela delle persone e di altri soggetti rispetto al trattamento dei dati personali sono disciplinati dal Reg. UE 679/2016 (Regolamento relativo alla protezione delle persone fisiche con riguardo al trattamento dei dati personali) e dalla </w:t>
      </w:r>
      <w:proofErr w:type="spellStart"/>
      <w:r w:rsidRPr="00DB3F86">
        <w:rPr>
          <w:rFonts w:cs="Tahoma"/>
          <w:bCs/>
        </w:rPr>
        <w:t>dgr</w:t>
      </w:r>
      <w:proofErr w:type="spellEnd"/>
      <w:r w:rsidRPr="00DB3F86">
        <w:rPr>
          <w:rFonts w:cs="Tahoma"/>
          <w:bCs/>
        </w:rPr>
        <w:t xml:space="preserve">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 </w:t>
      </w:r>
    </w:p>
    <w:p w14:paraId="0FCF52D5" w14:textId="77777777" w:rsidR="00623213" w:rsidRPr="00DB3F86" w:rsidRDefault="00623213" w:rsidP="00623213">
      <w:pPr>
        <w:autoSpaceDE w:val="0"/>
        <w:autoSpaceDN w:val="0"/>
        <w:adjustRightInd w:val="0"/>
        <w:spacing w:after="0"/>
        <w:rPr>
          <w:rFonts w:cs="Tahoma"/>
          <w:bCs/>
        </w:rPr>
      </w:pPr>
      <w:r w:rsidRPr="00DB3F86">
        <w:rPr>
          <w:rFonts w:cs="Tahoma"/>
          <w:bCs/>
        </w:rPr>
        <w:t>A tal fine, forniamo le seguenti informazioni:</w:t>
      </w:r>
    </w:p>
    <w:p w14:paraId="1FA96E1A" w14:textId="77777777" w:rsidR="00623213" w:rsidRPr="00DB3F86" w:rsidRDefault="00623213" w:rsidP="00DD2542"/>
    <w:p w14:paraId="41F1A22E" w14:textId="77777777" w:rsidR="00623213" w:rsidRPr="00DB3F86" w:rsidRDefault="00623213" w:rsidP="00623213">
      <w:pPr>
        <w:pStyle w:val="Sottotitolo"/>
        <w:rPr>
          <w:rStyle w:val="A6"/>
          <w:rFonts w:cs="Tahoma"/>
          <w:color w:val="auto"/>
          <w:sz w:val="20"/>
          <w:szCs w:val="20"/>
        </w:rPr>
      </w:pPr>
      <w:r w:rsidRPr="00DB3F86">
        <w:rPr>
          <w:rStyle w:val="A6"/>
          <w:rFonts w:cs="Tahoma"/>
          <w:color w:val="auto"/>
          <w:sz w:val="20"/>
          <w:szCs w:val="20"/>
        </w:rPr>
        <w:t xml:space="preserve">Finalità e modalità del trattamento </w:t>
      </w:r>
    </w:p>
    <w:p w14:paraId="6DE7842B" w14:textId="77777777" w:rsidR="00623213" w:rsidRPr="00DB3F86" w:rsidRDefault="00623213" w:rsidP="00623213">
      <w:pPr>
        <w:autoSpaceDE w:val="0"/>
        <w:autoSpaceDN w:val="0"/>
        <w:adjustRightInd w:val="0"/>
        <w:spacing w:after="0"/>
        <w:rPr>
          <w:rFonts w:cs="Tahoma"/>
          <w:bCs/>
        </w:rPr>
      </w:pPr>
      <w:r w:rsidRPr="00DB3F86">
        <w:rPr>
          <w:rFonts w:cs="Tahoma"/>
        </w:rPr>
        <w:t xml:space="preserve">L’informativa è resa a coloro che interagiscono con i servizi online del sistema informativo </w:t>
      </w:r>
      <w:proofErr w:type="spellStart"/>
      <w:r w:rsidRPr="00DB3F86">
        <w:rPr>
          <w:rFonts w:cs="Tahoma"/>
        </w:rPr>
        <w:t>Sis.Co</w:t>
      </w:r>
      <w:proofErr w:type="spellEnd"/>
      <w:r w:rsidRPr="00DB3F86">
        <w:rPr>
          <w:rFonts w:cs="Tahoma"/>
        </w:rPr>
        <w:t>.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65C64E12" w14:textId="77777777" w:rsidR="00623213" w:rsidRPr="00DB3F86" w:rsidRDefault="00623213" w:rsidP="00623213">
      <w:pPr>
        <w:autoSpaceDE w:val="0"/>
        <w:autoSpaceDN w:val="0"/>
        <w:adjustRightInd w:val="0"/>
        <w:spacing w:after="0"/>
        <w:rPr>
          <w:rFonts w:cs="Tahoma"/>
          <w:bCs/>
        </w:rPr>
      </w:pPr>
      <w:r w:rsidRPr="00DB3F86">
        <w:rPr>
          <w:rFonts w:cs="Tahoma"/>
        </w:rP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03ADEA79" w14:textId="77777777" w:rsidR="00623213" w:rsidRPr="00DB3F86" w:rsidRDefault="00623213" w:rsidP="00623213">
      <w:pPr>
        <w:autoSpaceDE w:val="0"/>
        <w:autoSpaceDN w:val="0"/>
        <w:adjustRightInd w:val="0"/>
        <w:spacing w:after="0"/>
        <w:rPr>
          <w:rFonts w:cs="Tahoma"/>
          <w:bCs/>
        </w:rPr>
      </w:pPr>
      <w:r w:rsidRPr="00DB3F86">
        <w:rPr>
          <w:rFonts w:cs="Tahoma"/>
        </w:rP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4208E6F1" w14:textId="77777777" w:rsidR="00623213" w:rsidRPr="00DB3F86" w:rsidRDefault="00623213" w:rsidP="00623213">
      <w:pPr>
        <w:autoSpaceDE w:val="0"/>
        <w:autoSpaceDN w:val="0"/>
        <w:adjustRightInd w:val="0"/>
        <w:spacing w:after="0"/>
        <w:rPr>
          <w:rFonts w:cs="Tahoma"/>
          <w:bCs/>
        </w:rPr>
      </w:pPr>
      <w:r w:rsidRPr="00DB3F86">
        <w:rPr>
          <w:rFonts w:cs="Tahoma"/>
        </w:rPr>
        <w:lastRenderedPageBreak/>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14:paraId="6A909439" w14:textId="77777777" w:rsidR="00623213" w:rsidRPr="00DB3F86" w:rsidRDefault="00623213" w:rsidP="00623213">
      <w:pPr>
        <w:rPr>
          <w:rFonts w:cs="Tahoma"/>
        </w:rPr>
      </w:pPr>
    </w:p>
    <w:p w14:paraId="47934565" w14:textId="77777777" w:rsidR="00623213" w:rsidRPr="00DB3F86" w:rsidRDefault="00623213" w:rsidP="00623213">
      <w:pPr>
        <w:pStyle w:val="Sottotitolo"/>
        <w:rPr>
          <w:rStyle w:val="A6"/>
          <w:rFonts w:cs="Tahoma"/>
          <w:color w:val="auto"/>
          <w:sz w:val="20"/>
          <w:szCs w:val="20"/>
        </w:rPr>
      </w:pPr>
      <w:r w:rsidRPr="00DB3F86">
        <w:rPr>
          <w:rStyle w:val="A6"/>
          <w:rFonts w:cs="Tahoma"/>
          <w:color w:val="auto"/>
          <w:sz w:val="20"/>
          <w:szCs w:val="20"/>
        </w:rPr>
        <w:t xml:space="preserve">Natura obbligatoria - conseguenze del mancato conferimento dei dati </w:t>
      </w:r>
    </w:p>
    <w:p w14:paraId="77DA02BD" w14:textId="77777777" w:rsidR="00623213" w:rsidRPr="00DB3F86" w:rsidRDefault="00623213" w:rsidP="00623213">
      <w:pPr>
        <w:autoSpaceDE w:val="0"/>
        <w:autoSpaceDN w:val="0"/>
        <w:adjustRightInd w:val="0"/>
        <w:spacing w:after="0"/>
        <w:rPr>
          <w:rFonts w:cs="Tahoma"/>
          <w:bCs/>
        </w:rPr>
      </w:pPr>
      <w:r w:rsidRPr="00DB3F86">
        <w:rPr>
          <w:rFonts w:cs="Tahoma"/>
        </w:rP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01A7FEB5" w14:textId="77777777" w:rsidR="00623213" w:rsidRPr="00DB3F86" w:rsidRDefault="00623213" w:rsidP="00623213">
      <w:pPr>
        <w:rPr>
          <w:rFonts w:eastAsia="Calibri" w:cs="Tahoma"/>
        </w:rPr>
      </w:pPr>
    </w:p>
    <w:p w14:paraId="24E3048D" w14:textId="77777777" w:rsidR="00623213" w:rsidRPr="00DB3F86" w:rsidRDefault="00623213" w:rsidP="00623213">
      <w:pPr>
        <w:pStyle w:val="Sottotitolo"/>
        <w:rPr>
          <w:rStyle w:val="A6"/>
          <w:rFonts w:cs="Tahoma"/>
          <w:color w:val="auto"/>
          <w:sz w:val="20"/>
          <w:szCs w:val="20"/>
        </w:rPr>
      </w:pPr>
      <w:r w:rsidRPr="00DB3F86">
        <w:rPr>
          <w:rStyle w:val="A6"/>
          <w:rFonts w:cs="Tahoma"/>
          <w:color w:val="auto"/>
          <w:sz w:val="20"/>
          <w:szCs w:val="20"/>
        </w:rPr>
        <w:t xml:space="preserve">Titolari del trattamento </w:t>
      </w:r>
    </w:p>
    <w:p w14:paraId="343261CD" w14:textId="481B9F0E" w:rsidR="00623213" w:rsidRPr="00DD2542" w:rsidRDefault="00623213" w:rsidP="00623213">
      <w:pPr>
        <w:autoSpaceDE w:val="0"/>
        <w:autoSpaceDN w:val="0"/>
        <w:adjustRightInd w:val="0"/>
        <w:spacing w:after="0"/>
        <w:rPr>
          <w:rFonts w:cs="Tahoma"/>
          <w:bCs/>
        </w:rPr>
      </w:pPr>
      <w:r w:rsidRPr="00DD2542">
        <w:rPr>
          <w:rFonts w:cs="Tahoma"/>
        </w:rPr>
        <w:t xml:space="preserve">Titolari del trattamento sono: il GAL </w:t>
      </w:r>
      <w:r w:rsidRPr="00DD2542">
        <w:rPr>
          <w:rFonts w:cs="Tahoma"/>
          <w:bCs/>
        </w:rPr>
        <w:t>4 PARCHI LECCO BRIANZA</w:t>
      </w:r>
      <w:r w:rsidRPr="00DD2542">
        <w:rPr>
          <w:rFonts w:cs="Tahoma"/>
          <w:b/>
          <w:bCs/>
        </w:rPr>
        <w:t xml:space="preserve"> </w:t>
      </w:r>
      <w:r w:rsidRPr="00DD2542">
        <w:rPr>
          <w:rFonts w:cs="Tahoma"/>
        </w:rPr>
        <w:t>con sede a Calolziocorte (LC) via A. Galli 48/A, la Giunta regionale della Lombardia, nella persona del suo Presidente, con sede in Milano, Piazza Città di Lombardia 1 e l’Organismo Pagatore Regionale, con sede in Milano, Piazza Città di Lombardia 1</w:t>
      </w:r>
      <w:r w:rsidR="006C7B05" w:rsidRPr="00DD2542">
        <w:rPr>
          <w:rFonts w:cs="Tahoma"/>
        </w:rPr>
        <w:t>.</w:t>
      </w:r>
    </w:p>
    <w:p w14:paraId="0BDECCE1" w14:textId="77777777" w:rsidR="00623213" w:rsidRPr="00DB3F86" w:rsidRDefault="00623213" w:rsidP="00623213">
      <w:pPr>
        <w:rPr>
          <w:rFonts w:eastAsia="Calibri" w:cs="Tahoma"/>
        </w:rPr>
      </w:pPr>
    </w:p>
    <w:p w14:paraId="7D6695EF" w14:textId="77777777" w:rsidR="00623213" w:rsidRPr="00DB3F86" w:rsidRDefault="00623213" w:rsidP="00623213">
      <w:pPr>
        <w:pStyle w:val="Sottotitolo"/>
        <w:rPr>
          <w:rStyle w:val="A6"/>
          <w:rFonts w:cs="Tahoma"/>
          <w:color w:val="auto"/>
          <w:sz w:val="20"/>
          <w:szCs w:val="20"/>
        </w:rPr>
      </w:pPr>
      <w:r w:rsidRPr="00DB3F86">
        <w:rPr>
          <w:rStyle w:val="A6"/>
          <w:rFonts w:cs="Tahoma"/>
          <w:color w:val="auto"/>
          <w:sz w:val="20"/>
          <w:szCs w:val="20"/>
        </w:rPr>
        <w:t xml:space="preserve">Responsabile del trattamento </w:t>
      </w:r>
    </w:p>
    <w:p w14:paraId="6392F13D" w14:textId="77777777" w:rsidR="00623213" w:rsidRPr="00DB3F86" w:rsidRDefault="00623213" w:rsidP="00623213">
      <w:pPr>
        <w:autoSpaceDE w:val="0"/>
        <w:autoSpaceDN w:val="0"/>
        <w:adjustRightInd w:val="0"/>
        <w:spacing w:after="0"/>
        <w:rPr>
          <w:rFonts w:cs="Tahoma"/>
        </w:rPr>
      </w:pPr>
      <w:r w:rsidRPr="00DD2542">
        <w:rPr>
          <w:rFonts w:cs="Tahoma"/>
        </w:rPr>
        <w:t xml:space="preserve">Il responsabile del trattamento interno è il Direttore del GAL </w:t>
      </w:r>
      <w:r w:rsidRPr="00DD2542">
        <w:rPr>
          <w:rFonts w:cs="Tahoma"/>
          <w:bCs/>
        </w:rPr>
        <w:t>Dante Spinelli</w:t>
      </w:r>
      <w:r w:rsidRPr="00DD2542">
        <w:rPr>
          <w:rFonts w:cs="Tahoma"/>
          <w:b/>
          <w:bCs/>
        </w:rPr>
        <w:t xml:space="preserve">, </w:t>
      </w:r>
      <w:r w:rsidRPr="00DD2542">
        <w:rPr>
          <w:rFonts w:cs="Tahoma"/>
        </w:rPr>
        <w:t xml:space="preserve">che potrà autorizzare i membri del </w:t>
      </w:r>
      <w:r w:rsidRPr="00DB3F86">
        <w:rPr>
          <w:rFonts w:cs="Tahoma"/>
        </w:rPr>
        <w:t>Nucleo Tecnico di Valutazione al trattamento dei dati raccolti per la sola finalità di cui alle presenti disposizioni attuative.</w:t>
      </w:r>
    </w:p>
    <w:p w14:paraId="173D99B0" w14:textId="77777777" w:rsidR="00623213" w:rsidRPr="00DB3F86" w:rsidRDefault="00623213" w:rsidP="00623213">
      <w:pPr>
        <w:autoSpaceDE w:val="0"/>
        <w:autoSpaceDN w:val="0"/>
        <w:adjustRightInd w:val="0"/>
        <w:spacing w:after="0"/>
        <w:rPr>
          <w:rFonts w:cs="Tahoma"/>
        </w:rPr>
      </w:pPr>
      <w:r w:rsidRPr="00DB3F86">
        <w:rPr>
          <w:rFonts w:cs="Tahoma"/>
        </w:rPr>
        <w:t>Il responsabile del trattamento esterno è Lombardia informatica S.p.A., nella persona del legale rappresentante.</w:t>
      </w:r>
    </w:p>
    <w:p w14:paraId="313DB753" w14:textId="77777777" w:rsidR="00623213" w:rsidRPr="00DB3F86" w:rsidRDefault="00623213" w:rsidP="00623213">
      <w:pPr>
        <w:autoSpaceDE w:val="0"/>
        <w:autoSpaceDN w:val="0"/>
        <w:adjustRightInd w:val="0"/>
        <w:spacing w:after="0"/>
        <w:rPr>
          <w:rFonts w:cs="Tahoma"/>
        </w:rPr>
      </w:pPr>
      <w:r w:rsidRPr="00DB3F86">
        <w:rPr>
          <w:rFonts w:cs="Tahoma"/>
        </w:rP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27AEC272" w14:textId="77777777" w:rsidR="00623213" w:rsidRPr="00DB3F86" w:rsidRDefault="00623213" w:rsidP="00623213">
      <w:pPr>
        <w:rPr>
          <w:rFonts w:eastAsia="Calibri" w:cs="Tahoma"/>
        </w:rPr>
      </w:pPr>
    </w:p>
    <w:p w14:paraId="76665A57" w14:textId="77777777" w:rsidR="00623213" w:rsidRPr="00DB3F86" w:rsidRDefault="00623213" w:rsidP="00623213">
      <w:pPr>
        <w:pStyle w:val="Sottotitolo"/>
        <w:rPr>
          <w:rStyle w:val="A6"/>
          <w:rFonts w:cs="Tahoma"/>
          <w:color w:val="auto"/>
          <w:sz w:val="20"/>
          <w:szCs w:val="20"/>
        </w:rPr>
      </w:pPr>
      <w:r w:rsidRPr="00DB3F86">
        <w:rPr>
          <w:rStyle w:val="A6"/>
          <w:rFonts w:cs="Tahoma"/>
          <w:color w:val="auto"/>
          <w:sz w:val="20"/>
          <w:szCs w:val="20"/>
        </w:rPr>
        <w:t>Diritti dell’interessato</w:t>
      </w:r>
    </w:p>
    <w:p w14:paraId="4FA4AE05" w14:textId="77777777" w:rsidR="00623213" w:rsidRPr="00DB3F86" w:rsidRDefault="00623213" w:rsidP="00623213">
      <w:pPr>
        <w:autoSpaceDE w:val="0"/>
        <w:autoSpaceDN w:val="0"/>
        <w:adjustRightInd w:val="0"/>
        <w:spacing w:after="0"/>
        <w:rPr>
          <w:rFonts w:cs="Tahoma"/>
          <w:bCs/>
        </w:rPr>
      </w:pPr>
      <w:r w:rsidRPr="00DB3F86">
        <w:rPr>
          <w:rFonts w:cs="Tahoma"/>
          <w:bCs/>
        </w:rPr>
        <w:t>In relazione al presente trattamento il dichiarante può rivolgersi al responsabile del trattamento per far valere i suoi diritti cosi come previsti dalla normativa vigente.</w:t>
      </w:r>
    </w:p>
    <w:p w14:paraId="64AB9963" w14:textId="1B370415" w:rsidR="00623213" w:rsidRPr="00FA71FE" w:rsidRDefault="00623213" w:rsidP="00FA71FE">
      <w:pPr>
        <w:pStyle w:val="Titolo1"/>
        <w:ind w:left="426"/>
        <w:rPr>
          <w:rFonts w:eastAsia="Century Gothic,ITC Avant Garde"/>
          <w:sz w:val="24"/>
          <w:szCs w:val="24"/>
        </w:rPr>
      </w:pPr>
      <w:bookmarkStart w:id="194" w:name="_Toc5701237"/>
      <w:bookmarkStart w:id="195" w:name="_Toc5703920"/>
      <w:r w:rsidRPr="00FA71FE">
        <w:rPr>
          <w:rStyle w:val="A6"/>
          <w:rFonts w:eastAsia="Century Gothic" w:cs="Tahoma"/>
          <w:color w:val="auto"/>
          <w:sz w:val="24"/>
          <w:szCs w:val="24"/>
        </w:rPr>
        <w:t>RIEPILOGO DELLA TEMPISTICA/Cronogramma</w:t>
      </w:r>
      <w:bookmarkEnd w:id="194"/>
      <w:bookmarkEnd w:id="195"/>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5"/>
        <w:gridCol w:w="4805"/>
      </w:tblGrid>
      <w:tr w:rsidR="00623213" w:rsidRPr="00162A73" w14:paraId="2A21566E" w14:textId="77777777" w:rsidTr="00543324">
        <w:trPr>
          <w:trHeight w:val="467"/>
        </w:trPr>
        <w:tc>
          <w:tcPr>
            <w:tcW w:w="4805" w:type="dxa"/>
          </w:tcPr>
          <w:p w14:paraId="76792FBD" w14:textId="77777777" w:rsidR="00623213" w:rsidRPr="00633B9C" w:rsidRDefault="00623213" w:rsidP="00543324">
            <w:pPr>
              <w:autoSpaceDE w:val="0"/>
              <w:autoSpaceDN w:val="0"/>
              <w:adjustRightInd w:val="0"/>
              <w:spacing w:after="0"/>
              <w:rPr>
                <w:rFonts w:asciiTheme="minorHAnsi" w:eastAsia="Century Gothic" w:hAnsiTheme="minorHAnsi" w:cstheme="minorHAnsi"/>
                <w:color w:val="000000" w:themeColor="text1"/>
                <w:lang w:eastAsia="it-IT"/>
              </w:rPr>
            </w:pPr>
            <w:r w:rsidRPr="00633B9C">
              <w:rPr>
                <w:rFonts w:asciiTheme="minorHAnsi" w:hAnsiTheme="minorHAnsi" w:cstheme="minorHAnsi"/>
                <w:color w:val="000000" w:themeColor="text1"/>
                <w:lang w:eastAsia="it-IT"/>
              </w:rPr>
              <w:t xml:space="preserve">inizio periodo di presentazione delle domande </w:t>
            </w:r>
          </w:p>
        </w:tc>
        <w:tc>
          <w:tcPr>
            <w:tcW w:w="4805" w:type="dxa"/>
          </w:tcPr>
          <w:p w14:paraId="22296C02" w14:textId="33A1EED5" w:rsidR="00623213" w:rsidRPr="00633B9C" w:rsidRDefault="00633B9C" w:rsidP="00543324">
            <w:pPr>
              <w:autoSpaceDE w:val="0"/>
              <w:autoSpaceDN w:val="0"/>
              <w:adjustRightInd w:val="0"/>
              <w:spacing w:after="0"/>
              <w:rPr>
                <w:rFonts w:asciiTheme="minorHAnsi" w:eastAsia="Century Gothic" w:hAnsiTheme="minorHAnsi" w:cstheme="minorHAnsi"/>
                <w:b/>
                <w:color w:val="000000" w:themeColor="text1"/>
                <w:lang w:eastAsia="it-IT"/>
              </w:rPr>
            </w:pPr>
            <w:r w:rsidRPr="00633B9C">
              <w:rPr>
                <w:rFonts w:asciiTheme="minorHAnsi" w:hAnsiTheme="minorHAnsi" w:cstheme="minorHAnsi"/>
                <w:b/>
                <w:color w:val="000000" w:themeColor="text1"/>
                <w:lang w:eastAsia="it-IT"/>
              </w:rPr>
              <w:t>2</w:t>
            </w:r>
            <w:r w:rsidR="0007198D">
              <w:rPr>
                <w:rFonts w:asciiTheme="minorHAnsi" w:hAnsiTheme="minorHAnsi" w:cstheme="minorHAnsi"/>
                <w:b/>
                <w:color w:val="000000" w:themeColor="text1"/>
                <w:lang w:eastAsia="it-IT"/>
              </w:rPr>
              <w:t>9</w:t>
            </w:r>
            <w:r w:rsidRPr="00633B9C">
              <w:rPr>
                <w:rFonts w:asciiTheme="minorHAnsi" w:hAnsiTheme="minorHAnsi" w:cstheme="minorHAnsi"/>
                <w:b/>
                <w:color w:val="000000" w:themeColor="text1"/>
                <w:lang w:eastAsia="it-IT"/>
              </w:rPr>
              <w:t>.05.2019</w:t>
            </w:r>
          </w:p>
        </w:tc>
      </w:tr>
      <w:tr w:rsidR="00623213" w:rsidRPr="00162A73" w14:paraId="310DAF96" w14:textId="77777777" w:rsidTr="00543324">
        <w:trPr>
          <w:trHeight w:val="221"/>
        </w:trPr>
        <w:tc>
          <w:tcPr>
            <w:tcW w:w="4805" w:type="dxa"/>
          </w:tcPr>
          <w:p w14:paraId="5BFD7B4C" w14:textId="77777777" w:rsidR="00623213" w:rsidRPr="00633B9C" w:rsidRDefault="00623213" w:rsidP="00543324">
            <w:pPr>
              <w:autoSpaceDE w:val="0"/>
              <w:autoSpaceDN w:val="0"/>
              <w:adjustRightInd w:val="0"/>
              <w:spacing w:after="0"/>
              <w:rPr>
                <w:rFonts w:asciiTheme="minorHAnsi" w:eastAsia="Century Gothic" w:hAnsiTheme="minorHAnsi" w:cstheme="minorHAnsi"/>
                <w:color w:val="000000" w:themeColor="text1"/>
                <w:lang w:eastAsia="it-IT"/>
              </w:rPr>
            </w:pPr>
            <w:r w:rsidRPr="00633B9C">
              <w:rPr>
                <w:rFonts w:asciiTheme="minorHAnsi" w:hAnsiTheme="minorHAnsi" w:cstheme="minorHAnsi"/>
                <w:color w:val="000000" w:themeColor="text1"/>
                <w:lang w:eastAsia="it-IT"/>
              </w:rPr>
              <w:t xml:space="preserve">Data fine periodo di presentazione delle domande </w:t>
            </w:r>
          </w:p>
        </w:tc>
        <w:tc>
          <w:tcPr>
            <w:tcW w:w="4805" w:type="dxa"/>
          </w:tcPr>
          <w:p w14:paraId="266FFB70" w14:textId="4600E114" w:rsidR="00623213" w:rsidRPr="00633B9C" w:rsidRDefault="00633B9C" w:rsidP="00543324">
            <w:pPr>
              <w:autoSpaceDE w:val="0"/>
              <w:autoSpaceDN w:val="0"/>
              <w:adjustRightInd w:val="0"/>
              <w:spacing w:after="0"/>
              <w:rPr>
                <w:rFonts w:asciiTheme="minorHAnsi" w:hAnsiTheme="minorHAnsi" w:cstheme="minorHAnsi"/>
                <w:b/>
                <w:color w:val="000000"/>
                <w:lang w:eastAsia="it-IT"/>
              </w:rPr>
            </w:pPr>
            <w:r w:rsidRPr="00633B9C">
              <w:rPr>
                <w:rFonts w:asciiTheme="minorHAnsi" w:hAnsiTheme="minorHAnsi" w:cstheme="minorHAnsi"/>
                <w:b/>
                <w:color w:val="000000"/>
                <w:lang w:eastAsia="it-IT"/>
              </w:rPr>
              <w:t>2</w:t>
            </w:r>
            <w:r w:rsidR="0007198D">
              <w:rPr>
                <w:rFonts w:asciiTheme="minorHAnsi" w:hAnsiTheme="minorHAnsi" w:cstheme="minorHAnsi"/>
                <w:b/>
                <w:color w:val="000000"/>
                <w:lang w:eastAsia="it-IT"/>
              </w:rPr>
              <w:t>7</w:t>
            </w:r>
            <w:r w:rsidRPr="00633B9C">
              <w:rPr>
                <w:rFonts w:asciiTheme="minorHAnsi" w:hAnsiTheme="minorHAnsi" w:cstheme="minorHAnsi"/>
                <w:b/>
                <w:color w:val="000000"/>
                <w:lang w:eastAsia="it-IT"/>
              </w:rPr>
              <w:t>.08.2019</w:t>
            </w:r>
          </w:p>
        </w:tc>
      </w:tr>
      <w:tr w:rsidR="00623213" w:rsidRPr="00162A73" w14:paraId="475EDF62" w14:textId="77777777" w:rsidTr="00633B9C">
        <w:trPr>
          <w:trHeight w:val="166"/>
        </w:trPr>
        <w:tc>
          <w:tcPr>
            <w:tcW w:w="4805" w:type="dxa"/>
          </w:tcPr>
          <w:p w14:paraId="7515D44C" w14:textId="77777777" w:rsidR="00623213" w:rsidRPr="00633B9C" w:rsidRDefault="00623213" w:rsidP="00543324">
            <w:pPr>
              <w:autoSpaceDE w:val="0"/>
              <w:autoSpaceDN w:val="0"/>
              <w:adjustRightInd w:val="0"/>
              <w:spacing w:after="0"/>
              <w:rPr>
                <w:rFonts w:asciiTheme="minorHAnsi" w:eastAsia="Century Gothic" w:hAnsiTheme="minorHAnsi" w:cstheme="minorHAnsi"/>
                <w:color w:val="000000" w:themeColor="text1"/>
                <w:lang w:eastAsia="it-IT"/>
              </w:rPr>
            </w:pPr>
            <w:r w:rsidRPr="00633B9C">
              <w:rPr>
                <w:rFonts w:asciiTheme="minorHAnsi" w:hAnsiTheme="minorHAnsi" w:cstheme="minorHAnsi"/>
                <w:color w:val="000000" w:themeColor="text1"/>
                <w:lang w:eastAsia="it-IT"/>
              </w:rPr>
              <w:t xml:space="preserve">Termine chiusura istruttorie </w:t>
            </w:r>
          </w:p>
        </w:tc>
        <w:tc>
          <w:tcPr>
            <w:tcW w:w="4805" w:type="dxa"/>
          </w:tcPr>
          <w:p w14:paraId="617E5A66" w14:textId="3395A058" w:rsidR="00623213" w:rsidRPr="00633B9C" w:rsidRDefault="0007198D" w:rsidP="00543324">
            <w:pPr>
              <w:autoSpaceDE w:val="0"/>
              <w:autoSpaceDN w:val="0"/>
              <w:adjustRightInd w:val="0"/>
              <w:spacing w:after="0"/>
              <w:rPr>
                <w:rFonts w:asciiTheme="minorHAnsi" w:hAnsiTheme="minorHAnsi" w:cstheme="minorHAnsi"/>
                <w:b/>
                <w:color w:val="000000"/>
                <w:lang w:eastAsia="it-IT"/>
              </w:rPr>
            </w:pPr>
            <w:r>
              <w:rPr>
                <w:rFonts w:asciiTheme="minorHAnsi" w:hAnsiTheme="minorHAnsi" w:cstheme="minorHAnsi"/>
                <w:b/>
                <w:color w:val="000000"/>
                <w:lang w:eastAsia="it-IT"/>
              </w:rPr>
              <w:t>25</w:t>
            </w:r>
            <w:r w:rsidR="00633B9C" w:rsidRPr="00633B9C">
              <w:rPr>
                <w:rFonts w:asciiTheme="minorHAnsi" w:hAnsiTheme="minorHAnsi" w:cstheme="minorHAnsi"/>
                <w:b/>
                <w:color w:val="000000"/>
                <w:lang w:eastAsia="it-IT"/>
              </w:rPr>
              <w:t>.11.2019</w:t>
            </w:r>
          </w:p>
        </w:tc>
      </w:tr>
      <w:tr w:rsidR="00623213" w:rsidRPr="00162A73" w14:paraId="53D52876" w14:textId="77777777" w:rsidTr="00543324">
        <w:trPr>
          <w:trHeight w:val="217"/>
        </w:trPr>
        <w:tc>
          <w:tcPr>
            <w:tcW w:w="4805" w:type="dxa"/>
          </w:tcPr>
          <w:p w14:paraId="1DAC94C3" w14:textId="77777777" w:rsidR="00623213" w:rsidRPr="00633B9C" w:rsidRDefault="00623213" w:rsidP="00543324">
            <w:pPr>
              <w:autoSpaceDE w:val="0"/>
              <w:autoSpaceDN w:val="0"/>
              <w:adjustRightInd w:val="0"/>
              <w:spacing w:after="0"/>
              <w:rPr>
                <w:rFonts w:asciiTheme="minorHAnsi" w:eastAsia="Century Gothic" w:hAnsiTheme="minorHAnsi" w:cstheme="minorHAnsi"/>
                <w:color w:val="000000" w:themeColor="text1"/>
                <w:lang w:eastAsia="it-IT"/>
              </w:rPr>
            </w:pPr>
            <w:r w:rsidRPr="00633B9C">
              <w:rPr>
                <w:rFonts w:asciiTheme="minorHAnsi" w:hAnsiTheme="minorHAnsi" w:cstheme="minorHAnsi"/>
                <w:color w:val="000000" w:themeColor="text1"/>
                <w:lang w:eastAsia="it-IT"/>
              </w:rPr>
              <w:t xml:space="preserve">Data di pubblicazione sul sito del GAL del provvedimento di ammissione al finanziamento </w:t>
            </w:r>
          </w:p>
        </w:tc>
        <w:tc>
          <w:tcPr>
            <w:tcW w:w="4805" w:type="dxa"/>
          </w:tcPr>
          <w:p w14:paraId="00D3AE5F" w14:textId="30802BDB" w:rsidR="00623213" w:rsidRPr="00633B9C" w:rsidRDefault="0007198D" w:rsidP="00543324">
            <w:pPr>
              <w:autoSpaceDE w:val="0"/>
              <w:autoSpaceDN w:val="0"/>
              <w:adjustRightInd w:val="0"/>
              <w:spacing w:after="0"/>
              <w:rPr>
                <w:rFonts w:asciiTheme="minorHAnsi" w:hAnsiTheme="minorHAnsi" w:cstheme="minorHAnsi"/>
                <w:b/>
                <w:color w:val="000000"/>
                <w:lang w:eastAsia="it-IT"/>
              </w:rPr>
            </w:pPr>
            <w:r>
              <w:rPr>
                <w:rFonts w:asciiTheme="minorHAnsi" w:hAnsiTheme="minorHAnsi" w:cstheme="minorHAnsi"/>
                <w:b/>
                <w:color w:val="000000"/>
                <w:lang w:eastAsia="it-IT"/>
              </w:rPr>
              <w:t>05</w:t>
            </w:r>
            <w:r w:rsidR="00633B9C" w:rsidRPr="00633B9C">
              <w:rPr>
                <w:rFonts w:asciiTheme="minorHAnsi" w:hAnsiTheme="minorHAnsi" w:cstheme="minorHAnsi"/>
                <w:b/>
                <w:color w:val="000000"/>
                <w:lang w:eastAsia="it-IT"/>
              </w:rPr>
              <w:t>.1</w:t>
            </w:r>
            <w:r>
              <w:rPr>
                <w:rFonts w:asciiTheme="minorHAnsi" w:hAnsiTheme="minorHAnsi" w:cstheme="minorHAnsi"/>
                <w:b/>
                <w:color w:val="000000"/>
                <w:lang w:eastAsia="it-IT"/>
              </w:rPr>
              <w:t>2</w:t>
            </w:r>
            <w:r w:rsidR="00633B9C" w:rsidRPr="00633B9C">
              <w:rPr>
                <w:rFonts w:asciiTheme="minorHAnsi" w:hAnsiTheme="minorHAnsi" w:cstheme="minorHAnsi"/>
                <w:b/>
                <w:color w:val="000000"/>
                <w:lang w:eastAsia="it-IT"/>
              </w:rPr>
              <w:t>.2019</w:t>
            </w:r>
          </w:p>
        </w:tc>
      </w:tr>
      <w:tr w:rsidR="00623213" w:rsidRPr="00983ACB" w14:paraId="0C9229B3" w14:textId="77777777" w:rsidTr="00543324">
        <w:trPr>
          <w:trHeight w:val="712"/>
        </w:trPr>
        <w:tc>
          <w:tcPr>
            <w:tcW w:w="4805" w:type="dxa"/>
          </w:tcPr>
          <w:p w14:paraId="337E0851" w14:textId="77777777" w:rsidR="00623213" w:rsidRPr="00983ACB" w:rsidRDefault="00623213" w:rsidP="00543324">
            <w:pPr>
              <w:autoSpaceDE w:val="0"/>
              <w:autoSpaceDN w:val="0"/>
              <w:adjustRightInd w:val="0"/>
              <w:spacing w:after="0"/>
              <w:rPr>
                <w:rFonts w:asciiTheme="minorHAnsi" w:eastAsia="Century Gothic" w:hAnsiTheme="minorHAnsi" w:cstheme="minorHAnsi"/>
                <w:lang w:eastAsia="it-IT"/>
              </w:rPr>
            </w:pPr>
            <w:r w:rsidRPr="00983ACB">
              <w:rPr>
                <w:rFonts w:asciiTheme="minorHAnsi" w:hAnsiTheme="minorHAnsi" w:cstheme="minorHAnsi"/>
                <w:lang w:eastAsia="it-IT"/>
              </w:rPr>
              <w:t xml:space="preserve">Termine per la realizzazione degli interventi </w:t>
            </w:r>
          </w:p>
        </w:tc>
        <w:tc>
          <w:tcPr>
            <w:tcW w:w="4805" w:type="dxa"/>
          </w:tcPr>
          <w:p w14:paraId="1919C473" w14:textId="132FDA53" w:rsidR="00623213" w:rsidRPr="00633B9C" w:rsidRDefault="00906AF2" w:rsidP="00906AF2">
            <w:pPr>
              <w:autoSpaceDE w:val="0"/>
              <w:autoSpaceDN w:val="0"/>
              <w:adjustRightInd w:val="0"/>
              <w:spacing w:after="0"/>
              <w:rPr>
                <w:rFonts w:asciiTheme="minorHAnsi" w:hAnsiTheme="minorHAnsi" w:cstheme="minorHAnsi"/>
                <w:b/>
                <w:lang w:eastAsia="it-IT"/>
              </w:rPr>
            </w:pPr>
            <w:r w:rsidRPr="00633B9C">
              <w:rPr>
                <w:rFonts w:asciiTheme="minorHAnsi" w:hAnsiTheme="minorHAnsi" w:cstheme="minorHAnsi"/>
                <w:b/>
                <w:lang w:eastAsia="it-IT"/>
              </w:rPr>
              <w:t>24</w:t>
            </w:r>
            <w:r w:rsidR="00DB3F86" w:rsidRPr="00633B9C">
              <w:rPr>
                <w:rFonts w:asciiTheme="minorHAnsi" w:hAnsiTheme="minorHAnsi" w:cstheme="minorHAnsi"/>
                <w:b/>
                <w:lang w:eastAsia="it-IT"/>
              </w:rPr>
              <w:t xml:space="preserve"> mesi</w:t>
            </w:r>
            <w:r w:rsidR="00623213" w:rsidRPr="00633B9C">
              <w:rPr>
                <w:rFonts w:asciiTheme="minorHAnsi" w:hAnsiTheme="minorHAnsi" w:cstheme="minorHAnsi"/>
                <w:b/>
                <w:lang w:eastAsia="it-IT"/>
              </w:rPr>
              <w:t xml:space="preserve"> dalla pubblicazione sul sito del GAL del</w:t>
            </w:r>
            <w:r w:rsidRPr="00633B9C">
              <w:rPr>
                <w:rFonts w:asciiTheme="minorHAnsi" w:hAnsiTheme="minorHAnsi" w:cstheme="minorHAnsi"/>
                <w:b/>
                <w:lang w:eastAsia="it-IT"/>
              </w:rPr>
              <w:t xml:space="preserve"> </w:t>
            </w:r>
            <w:r w:rsidR="00623213" w:rsidRPr="00633B9C">
              <w:rPr>
                <w:rFonts w:asciiTheme="minorHAnsi" w:hAnsiTheme="minorHAnsi" w:cstheme="minorHAnsi"/>
                <w:b/>
                <w:lang w:eastAsia="it-IT"/>
              </w:rPr>
              <w:t>provvedimento di ammissione a finanziamento</w:t>
            </w:r>
          </w:p>
        </w:tc>
      </w:tr>
    </w:tbl>
    <w:p w14:paraId="517B3BA2" w14:textId="67584566" w:rsidR="000F2255" w:rsidRPr="00162A73" w:rsidRDefault="000F2255" w:rsidP="000F2255">
      <w:pPr>
        <w:spacing w:after="0"/>
        <w:rPr>
          <w:rStyle w:val="A6"/>
          <w:rFonts w:asciiTheme="minorHAnsi" w:hAnsiTheme="minorHAnsi" w:cstheme="minorHAnsi"/>
          <w:sz w:val="24"/>
        </w:rPr>
      </w:pPr>
    </w:p>
    <w:p w14:paraId="7FABA843" w14:textId="0D0316D1" w:rsidR="000F2255" w:rsidRPr="00FA71FE" w:rsidRDefault="000F2255" w:rsidP="00DB3F86">
      <w:pPr>
        <w:pStyle w:val="Titolo1"/>
        <w:numPr>
          <w:ilvl w:val="0"/>
          <w:numId w:val="0"/>
        </w:numPr>
        <w:rPr>
          <w:sz w:val="24"/>
          <w:szCs w:val="24"/>
        </w:rPr>
      </w:pPr>
      <w:bookmarkStart w:id="196" w:name="_Toc5701238"/>
      <w:bookmarkStart w:id="197" w:name="_Toc5703921"/>
      <w:r w:rsidRPr="00FA71FE">
        <w:rPr>
          <w:sz w:val="24"/>
          <w:szCs w:val="24"/>
        </w:rPr>
        <w:t>LISTA DEGLI ALLEGATI:</w:t>
      </w:r>
      <w:bookmarkEnd w:id="196"/>
      <w:bookmarkEnd w:id="197"/>
    </w:p>
    <w:p w14:paraId="7763208D" w14:textId="66B1C283" w:rsidR="000F2255" w:rsidRPr="00162A73" w:rsidRDefault="00623213"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 xml:space="preserve">Allegato 1 </w:t>
      </w:r>
      <w:r w:rsidRPr="00162A73">
        <w:rPr>
          <w:rFonts w:asciiTheme="minorHAnsi" w:eastAsia="Century Gothic,ITC Avant Garde" w:hAnsiTheme="minorHAnsi" w:cstheme="minorHAnsi"/>
          <w:szCs w:val="20"/>
        </w:rPr>
        <w:t>- Liste di controllo sugli appalti pubblici di lavori, servizi e forniture</w:t>
      </w:r>
      <w:r w:rsidR="006C7B05">
        <w:rPr>
          <w:rFonts w:asciiTheme="minorHAnsi" w:eastAsia="Century Gothic,ITC Avant Garde" w:hAnsiTheme="minorHAnsi" w:cstheme="minorHAnsi"/>
          <w:szCs w:val="20"/>
        </w:rPr>
        <w:t>.</w:t>
      </w:r>
    </w:p>
    <w:p w14:paraId="68090C4C" w14:textId="4C80010B" w:rsidR="00887F45" w:rsidRPr="00162A73" w:rsidRDefault="00F454BC"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2</w:t>
      </w:r>
      <w:r w:rsidRPr="00162A73">
        <w:rPr>
          <w:rFonts w:asciiTheme="minorHAnsi" w:eastAsia="Century Gothic,ITC Avant Garde" w:hAnsiTheme="minorHAnsi" w:cstheme="minorHAnsi"/>
          <w:szCs w:val="20"/>
        </w:rPr>
        <w:t xml:space="preserve"> - Modulo di autocertificazione da allegare alla domanda di contributo</w:t>
      </w:r>
      <w:r w:rsidR="006C7B05">
        <w:rPr>
          <w:rFonts w:asciiTheme="minorHAnsi" w:eastAsia="Century Gothic,ITC Avant Garde" w:hAnsiTheme="minorHAnsi" w:cstheme="minorHAnsi"/>
          <w:szCs w:val="20"/>
        </w:rPr>
        <w:t>.</w:t>
      </w:r>
    </w:p>
    <w:p w14:paraId="610CE8D1" w14:textId="65B4DA96" w:rsidR="00887F45" w:rsidRPr="00162A73" w:rsidRDefault="00887F45"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3</w:t>
      </w:r>
      <w:r w:rsidRPr="00162A73">
        <w:rPr>
          <w:rFonts w:asciiTheme="minorHAnsi" w:eastAsia="Century Gothic,ITC Avant Garde" w:hAnsiTheme="minorHAnsi" w:cstheme="minorHAnsi"/>
          <w:szCs w:val="20"/>
        </w:rPr>
        <w:t xml:space="preserve"> - Prospetto di variante</w:t>
      </w:r>
      <w:r w:rsidR="006C7B05">
        <w:rPr>
          <w:rFonts w:asciiTheme="minorHAnsi" w:eastAsia="Century Gothic,ITC Avant Garde" w:hAnsiTheme="minorHAnsi" w:cstheme="minorHAnsi"/>
          <w:szCs w:val="20"/>
        </w:rPr>
        <w:t>.</w:t>
      </w:r>
    </w:p>
    <w:p w14:paraId="4B39087E" w14:textId="62FEB44A" w:rsidR="00887F45" w:rsidRPr="00162A73" w:rsidRDefault="00887F45" w:rsidP="00F454BC">
      <w:pPr>
        <w:rPr>
          <w:rFonts w:asciiTheme="minorHAnsi" w:eastAsia="Century Gothic,ITC Avant Garde" w:hAnsiTheme="minorHAnsi" w:cstheme="minorHAnsi"/>
          <w:szCs w:val="20"/>
        </w:rPr>
      </w:pPr>
      <w:r w:rsidRPr="00162A73">
        <w:rPr>
          <w:rFonts w:asciiTheme="minorHAnsi" w:eastAsia="Century Gothic,ITC Avant Garde" w:hAnsiTheme="minorHAnsi" w:cstheme="minorHAnsi"/>
          <w:b/>
          <w:szCs w:val="20"/>
        </w:rPr>
        <w:t>Allegato 4</w:t>
      </w:r>
      <w:r w:rsidRPr="00162A73">
        <w:rPr>
          <w:rFonts w:asciiTheme="minorHAnsi" w:eastAsia="Century Gothic,ITC Avant Garde" w:hAnsiTheme="minorHAnsi" w:cstheme="minorHAnsi"/>
          <w:szCs w:val="20"/>
        </w:rPr>
        <w:t xml:space="preserve"> - </w:t>
      </w:r>
      <w:r w:rsidR="003536A1">
        <w:rPr>
          <w:rFonts w:asciiTheme="minorHAnsi" w:eastAsia="Century Gothic,ITC Avant Garde" w:hAnsiTheme="minorHAnsi" w:cstheme="minorHAnsi"/>
          <w:szCs w:val="20"/>
        </w:rPr>
        <w:t>D</w:t>
      </w:r>
      <w:r w:rsidR="003536A1" w:rsidRPr="003536A1">
        <w:rPr>
          <w:rFonts w:asciiTheme="minorHAnsi" w:eastAsia="Century Gothic,ITC Avant Garde" w:hAnsiTheme="minorHAnsi" w:cstheme="minorHAnsi"/>
          <w:szCs w:val="20"/>
        </w:rPr>
        <w:t>ichiarazione sostitutiva di atto di notorietà</w:t>
      </w:r>
      <w:r w:rsidR="006C7B05">
        <w:rPr>
          <w:rFonts w:asciiTheme="minorHAnsi" w:eastAsia="Century Gothic,ITC Avant Garde" w:hAnsiTheme="minorHAnsi" w:cstheme="minorHAnsi"/>
          <w:szCs w:val="20"/>
        </w:rPr>
        <w:t>.</w:t>
      </w:r>
    </w:p>
    <w:p w14:paraId="41A84059" w14:textId="1204AD38" w:rsidR="00887F45" w:rsidRPr="00162A73" w:rsidRDefault="00887F45" w:rsidP="00F454BC">
      <w:pPr>
        <w:rPr>
          <w:rFonts w:asciiTheme="minorHAnsi" w:hAnsiTheme="minorHAnsi" w:cstheme="minorHAnsi"/>
          <w:szCs w:val="20"/>
        </w:rPr>
      </w:pPr>
      <w:r w:rsidRPr="00162A73">
        <w:rPr>
          <w:rFonts w:asciiTheme="minorHAnsi" w:hAnsiTheme="minorHAnsi" w:cstheme="minorHAnsi"/>
          <w:b/>
          <w:szCs w:val="20"/>
        </w:rPr>
        <w:t xml:space="preserve">Allegato 7 </w:t>
      </w:r>
      <w:r w:rsidRPr="00162A73">
        <w:rPr>
          <w:rFonts w:asciiTheme="minorHAnsi" w:hAnsiTheme="minorHAnsi" w:cstheme="minorHAnsi"/>
          <w:szCs w:val="20"/>
        </w:rPr>
        <w:t xml:space="preserve">- </w:t>
      </w:r>
      <w:r w:rsidR="00F454BC" w:rsidRPr="00162A73">
        <w:rPr>
          <w:rFonts w:asciiTheme="minorHAnsi" w:hAnsiTheme="minorHAnsi" w:cstheme="minorHAnsi"/>
          <w:szCs w:val="20"/>
        </w:rPr>
        <w:t>D</w:t>
      </w:r>
      <w:r w:rsidRPr="00162A73">
        <w:rPr>
          <w:rFonts w:asciiTheme="minorHAnsi" w:hAnsiTheme="minorHAnsi" w:cstheme="minorHAnsi"/>
          <w:szCs w:val="20"/>
        </w:rPr>
        <w:t>ichiarazione sostitutiva per la concessione di aiuti di stato</w:t>
      </w:r>
      <w:r w:rsidR="00F454BC" w:rsidRPr="00162A73">
        <w:rPr>
          <w:rFonts w:asciiTheme="minorHAnsi" w:hAnsiTheme="minorHAnsi" w:cstheme="minorHAnsi"/>
          <w:szCs w:val="20"/>
        </w:rPr>
        <w:t xml:space="preserve"> - </w:t>
      </w:r>
      <w:r w:rsidRPr="00162A73">
        <w:rPr>
          <w:rFonts w:asciiTheme="minorHAnsi" w:hAnsiTheme="minorHAnsi" w:cstheme="minorHAnsi"/>
          <w:szCs w:val="20"/>
        </w:rPr>
        <w:t xml:space="preserve">clausola </w:t>
      </w:r>
      <w:proofErr w:type="spellStart"/>
      <w:r w:rsidRPr="00162A73">
        <w:rPr>
          <w:rFonts w:asciiTheme="minorHAnsi" w:hAnsiTheme="minorHAnsi" w:cstheme="minorHAnsi"/>
          <w:szCs w:val="20"/>
        </w:rPr>
        <w:t>deggendorf</w:t>
      </w:r>
      <w:proofErr w:type="spellEnd"/>
      <w:r w:rsidRPr="00162A73">
        <w:rPr>
          <w:rFonts w:asciiTheme="minorHAnsi" w:hAnsiTheme="minorHAnsi" w:cstheme="minorHAnsi"/>
          <w:szCs w:val="20"/>
        </w:rPr>
        <w:t xml:space="preserve"> - imprese in difficoltà</w:t>
      </w:r>
    </w:p>
    <w:p w14:paraId="4975159E" w14:textId="3D49862E"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lastRenderedPageBreak/>
        <w:t xml:space="preserve">Allegato 8 </w:t>
      </w:r>
      <w:r w:rsidRPr="00162A73">
        <w:rPr>
          <w:rFonts w:asciiTheme="minorHAnsi" w:hAnsiTheme="minorHAnsi" w:cstheme="minorHAnsi"/>
          <w:szCs w:val="20"/>
        </w:rPr>
        <w:t>– Modello di dichiarazione liberatoria fatture</w:t>
      </w:r>
      <w:r w:rsidR="006C7B05">
        <w:rPr>
          <w:rFonts w:asciiTheme="minorHAnsi" w:hAnsiTheme="minorHAnsi" w:cstheme="minorHAnsi"/>
          <w:szCs w:val="20"/>
        </w:rPr>
        <w:t>.</w:t>
      </w:r>
    </w:p>
    <w:p w14:paraId="30703CF1" w14:textId="48AD55B2"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9</w:t>
      </w:r>
      <w:r w:rsidRPr="00162A73">
        <w:rPr>
          <w:rFonts w:asciiTheme="minorHAnsi" w:hAnsiTheme="minorHAnsi" w:cstheme="minorHAnsi"/>
          <w:szCs w:val="20"/>
        </w:rPr>
        <w:t xml:space="preserve"> – Schema di fidejussione</w:t>
      </w:r>
      <w:r w:rsidR="006C7B05">
        <w:rPr>
          <w:rFonts w:asciiTheme="minorHAnsi" w:hAnsiTheme="minorHAnsi" w:cstheme="minorHAnsi"/>
          <w:szCs w:val="20"/>
        </w:rPr>
        <w:t>.</w:t>
      </w:r>
    </w:p>
    <w:p w14:paraId="07EB27C8" w14:textId="3CBD7657"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9 bis</w:t>
      </w:r>
      <w:r w:rsidRPr="00162A73">
        <w:rPr>
          <w:rFonts w:asciiTheme="minorHAnsi" w:hAnsiTheme="minorHAnsi" w:cstheme="minorHAnsi"/>
          <w:szCs w:val="20"/>
        </w:rPr>
        <w:t xml:space="preserve"> – Schema di conferma di validità della polizza fidejussoria</w:t>
      </w:r>
      <w:r w:rsidR="006C7B05">
        <w:rPr>
          <w:rFonts w:asciiTheme="minorHAnsi" w:hAnsiTheme="minorHAnsi" w:cstheme="minorHAnsi"/>
          <w:szCs w:val="20"/>
        </w:rPr>
        <w:t>.</w:t>
      </w:r>
    </w:p>
    <w:p w14:paraId="0EF5D0E9" w14:textId="4B71B7EE"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Allegato 10</w:t>
      </w:r>
      <w:r w:rsidRPr="00162A73">
        <w:rPr>
          <w:rFonts w:asciiTheme="minorHAnsi" w:hAnsiTheme="minorHAnsi" w:cstheme="minorHAnsi"/>
          <w:szCs w:val="20"/>
        </w:rPr>
        <w:t xml:space="preserve"> – Modello fidejussione per enti pubblici</w:t>
      </w:r>
      <w:r w:rsidR="006C7B05">
        <w:rPr>
          <w:rFonts w:asciiTheme="minorHAnsi" w:hAnsiTheme="minorHAnsi" w:cstheme="minorHAnsi"/>
          <w:szCs w:val="20"/>
        </w:rPr>
        <w:t>.</w:t>
      </w:r>
    </w:p>
    <w:p w14:paraId="49A4CE3E" w14:textId="64A9F482" w:rsidR="00F454BC" w:rsidRPr="00162A73" w:rsidRDefault="00F454BC" w:rsidP="00F454BC">
      <w:pPr>
        <w:rPr>
          <w:rFonts w:asciiTheme="minorHAnsi" w:hAnsiTheme="minorHAnsi" w:cstheme="minorHAnsi"/>
          <w:szCs w:val="20"/>
        </w:rPr>
      </w:pPr>
      <w:r w:rsidRPr="00162A73">
        <w:rPr>
          <w:rFonts w:asciiTheme="minorHAnsi" w:hAnsiTheme="minorHAnsi" w:cstheme="minorHAnsi"/>
          <w:b/>
          <w:szCs w:val="20"/>
        </w:rPr>
        <w:t xml:space="preserve">Allegato 11 </w:t>
      </w:r>
      <w:r w:rsidRPr="00162A73">
        <w:rPr>
          <w:rFonts w:asciiTheme="minorHAnsi" w:hAnsiTheme="minorHAnsi" w:cstheme="minorHAnsi"/>
          <w:szCs w:val="20"/>
        </w:rPr>
        <w:t xml:space="preserve">– Modello di </w:t>
      </w:r>
      <w:proofErr w:type="spellStart"/>
      <w:r w:rsidRPr="00162A73">
        <w:rPr>
          <w:rFonts w:asciiTheme="minorHAnsi" w:hAnsiTheme="minorHAnsi" w:cstheme="minorHAnsi"/>
          <w:szCs w:val="20"/>
        </w:rPr>
        <w:t>timesheet</w:t>
      </w:r>
      <w:proofErr w:type="spellEnd"/>
      <w:r w:rsidRPr="00162A73">
        <w:rPr>
          <w:rFonts w:asciiTheme="minorHAnsi" w:hAnsiTheme="minorHAnsi" w:cstheme="minorHAnsi"/>
          <w:szCs w:val="20"/>
        </w:rPr>
        <w:t xml:space="preserve"> per la rendicontazione delle spese di personale interno e per lavori in amministrazione diretta</w:t>
      </w:r>
      <w:r w:rsidR="006C7B05">
        <w:rPr>
          <w:rFonts w:asciiTheme="minorHAnsi" w:hAnsiTheme="minorHAnsi" w:cstheme="minorHAnsi"/>
          <w:szCs w:val="20"/>
        </w:rPr>
        <w:t>.</w:t>
      </w:r>
    </w:p>
    <w:p w14:paraId="0551DC8B" w14:textId="67161144" w:rsidR="000F2255" w:rsidRPr="00162A73" w:rsidRDefault="000F2255" w:rsidP="00F454BC">
      <w:pPr>
        <w:rPr>
          <w:rFonts w:asciiTheme="minorHAnsi" w:hAnsiTheme="minorHAnsi" w:cstheme="minorHAnsi"/>
          <w:szCs w:val="20"/>
        </w:rPr>
      </w:pPr>
      <w:r w:rsidRPr="00162A73">
        <w:rPr>
          <w:rFonts w:asciiTheme="minorHAnsi" w:hAnsiTheme="minorHAnsi" w:cstheme="minorHAnsi"/>
          <w:b/>
          <w:szCs w:val="20"/>
        </w:rPr>
        <w:t xml:space="preserve">Allegato </w:t>
      </w:r>
      <w:r w:rsidR="00F454BC" w:rsidRPr="00162A73">
        <w:rPr>
          <w:rFonts w:asciiTheme="minorHAnsi" w:hAnsiTheme="minorHAnsi" w:cstheme="minorHAnsi"/>
          <w:b/>
          <w:szCs w:val="20"/>
        </w:rPr>
        <w:t>12</w:t>
      </w:r>
      <w:r w:rsidRPr="00162A73">
        <w:rPr>
          <w:rFonts w:asciiTheme="minorHAnsi" w:hAnsiTheme="minorHAnsi" w:cstheme="minorHAnsi"/>
          <w:szCs w:val="20"/>
        </w:rPr>
        <w:t xml:space="preserve"> – </w:t>
      </w:r>
      <w:r w:rsidR="006E3BAF" w:rsidRPr="00162A73">
        <w:rPr>
          <w:rFonts w:asciiTheme="minorHAnsi" w:hAnsiTheme="minorHAnsi" w:cstheme="minorHAnsi"/>
          <w:szCs w:val="20"/>
        </w:rPr>
        <w:t>Piano/relazione d’investimento</w:t>
      </w:r>
      <w:r w:rsidR="006C7B05">
        <w:rPr>
          <w:rFonts w:asciiTheme="minorHAnsi" w:hAnsiTheme="minorHAnsi" w:cstheme="minorHAnsi"/>
          <w:szCs w:val="20"/>
        </w:rPr>
        <w:t>.</w:t>
      </w:r>
    </w:p>
    <w:p w14:paraId="1EA2718D" w14:textId="77777777" w:rsidR="00887F45" w:rsidRPr="00162A73" w:rsidRDefault="00887F45" w:rsidP="00F454BC">
      <w:pPr>
        <w:rPr>
          <w:rFonts w:asciiTheme="minorHAnsi" w:hAnsiTheme="minorHAnsi" w:cstheme="minorHAnsi"/>
          <w:szCs w:val="20"/>
        </w:rPr>
      </w:pPr>
    </w:p>
    <w:p w14:paraId="30867E50" w14:textId="77777777" w:rsidR="000F2255" w:rsidRPr="00162A73" w:rsidRDefault="000F2255" w:rsidP="00994705">
      <w:pPr>
        <w:rPr>
          <w:rFonts w:asciiTheme="minorHAnsi" w:hAnsiTheme="minorHAnsi" w:cstheme="minorHAnsi"/>
        </w:rPr>
      </w:pPr>
    </w:p>
    <w:p w14:paraId="32A89748" w14:textId="77777777" w:rsidR="000F2255" w:rsidRPr="00162A73" w:rsidRDefault="000F2255" w:rsidP="000F2255">
      <w:pPr>
        <w:rPr>
          <w:rFonts w:asciiTheme="minorHAnsi" w:hAnsiTheme="minorHAnsi" w:cstheme="minorHAnsi"/>
        </w:rPr>
        <w:sectPr w:rsidR="000F2255" w:rsidRPr="00162A73" w:rsidSect="00EB13FC">
          <w:footerReference w:type="default" r:id="rId14"/>
          <w:pgSz w:w="11906" w:h="16838"/>
          <w:pgMar w:top="1417" w:right="1134" w:bottom="1134" w:left="1134" w:header="708" w:footer="708" w:gutter="0"/>
          <w:cols w:space="708"/>
          <w:docGrid w:linePitch="360"/>
        </w:sectPr>
      </w:pPr>
    </w:p>
    <w:p w14:paraId="57FB35A6" w14:textId="6FDB9DFE" w:rsidR="00623213" w:rsidRPr="001930BA" w:rsidRDefault="00623213" w:rsidP="005C0F59">
      <w:pPr>
        <w:pStyle w:val="Titolo1"/>
        <w:numPr>
          <w:ilvl w:val="0"/>
          <w:numId w:val="0"/>
        </w:numPr>
        <w:rPr>
          <w:sz w:val="24"/>
          <w:szCs w:val="24"/>
        </w:rPr>
      </w:pPr>
      <w:bookmarkStart w:id="198" w:name="_Toc5701239"/>
      <w:bookmarkStart w:id="199" w:name="_Toc5703922"/>
      <w:r w:rsidRPr="001930BA">
        <w:rPr>
          <w:sz w:val="24"/>
          <w:szCs w:val="24"/>
        </w:rPr>
        <w:lastRenderedPageBreak/>
        <w:t xml:space="preserve">ALLEGATO </w:t>
      </w:r>
      <w:r w:rsidR="001154F7" w:rsidRPr="001930BA">
        <w:rPr>
          <w:sz w:val="24"/>
          <w:szCs w:val="24"/>
        </w:rPr>
        <w:t>1</w:t>
      </w:r>
      <w:bookmarkEnd w:id="198"/>
      <w:bookmarkEnd w:id="199"/>
    </w:p>
    <w:p w14:paraId="5B46136B" w14:textId="77777777" w:rsidR="00623213" w:rsidRPr="001930BA" w:rsidRDefault="00623213" w:rsidP="001154F7">
      <w:pPr>
        <w:rPr>
          <w:rFonts w:cs="Tahoma"/>
          <w:b/>
          <w:u w:val="single"/>
        </w:rPr>
      </w:pPr>
      <w:r w:rsidRPr="001930BA">
        <w:rPr>
          <w:rFonts w:cs="Tahoma"/>
          <w:b/>
        </w:rPr>
        <w:t xml:space="preserve"> LISTE DI CONTROLLO SUGLI APPALTI PUBBLICI DI LAVORI, SERVIZI E FORNITURE</w:t>
      </w:r>
      <w:r w:rsidRPr="001930BA" w:rsidDel="005734BF">
        <w:rPr>
          <w:rFonts w:cs="Tahoma"/>
          <w:b/>
        </w:rPr>
        <w:t xml:space="preserve"> </w:t>
      </w:r>
    </w:p>
    <w:p w14:paraId="2A63E237" w14:textId="77777777" w:rsidR="00623213" w:rsidRPr="001930BA" w:rsidRDefault="00623213" w:rsidP="001154F7">
      <w:pPr>
        <w:spacing w:after="0"/>
        <w:rPr>
          <w:rFonts w:eastAsia="MS Mincho" w:cs="Tahoma"/>
          <w:lang w:eastAsia="ja-JP"/>
        </w:rPr>
      </w:pPr>
      <w:r w:rsidRPr="001930BA">
        <w:rPr>
          <w:rFonts w:eastAsia="MS Mincho" w:cs="Tahoma"/>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14:paraId="54EA1280" w14:textId="77777777" w:rsidR="00623213" w:rsidRPr="001930BA" w:rsidRDefault="00623213" w:rsidP="001154F7">
      <w:pPr>
        <w:spacing w:after="0"/>
        <w:rPr>
          <w:rFonts w:eastAsia="MS Mincho" w:cs="Tahoma"/>
          <w:lang w:eastAsia="ja-JP"/>
        </w:rPr>
      </w:pPr>
      <w:r w:rsidRPr="001930BA">
        <w:rPr>
          <w:rFonts w:eastAsia="MS Mincho" w:cs="Tahoma"/>
          <w:lang w:eastAsia="ja-JP"/>
        </w:rPr>
        <w:t>Le liste di controllo che seguono sono state differenziate in funzione dell’importo dell’appalto e della tipologia, lavori o servizi e forniture.</w:t>
      </w:r>
    </w:p>
    <w:p w14:paraId="32D48D05" w14:textId="77777777" w:rsidR="00623213" w:rsidRPr="00051717" w:rsidRDefault="00623213" w:rsidP="00623213">
      <w:pPr>
        <w:widowControl w:val="0"/>
        <w:autoSpaceDE w:val="0"/>
        <w:autoSpaceDN w:val="0"/>
        <w:adjustRightInd w:val="0"/>
        <w:spacing w:after="0"/>
        <w:rPr>
          <w:rFonts w:eastAsia="MS Mincho" w:cs="Tahoma"/>
          <w:szCs w:val="20"/>
          <w:lang w:eastAsia="ja-JP"/>
        </w:rPr>
      </w:pPr>
    </w:p>
    <w:tbl>
      <w:tblPr>
        <w:tblStyle w:val="Grigliatabella12"/>
        <w:tblW w:w="9639" w:type="dxa"/>
        <w:tblInd w:w="-5" w:type="dxa"/>
        <w:tblLook w:val="04A0" w:firstRow="1" w:lastRow="0" w:firstColumn="1" w:lastColumn="0" w:noHBand="0" w:noVBand="1"/>
      </w:tblPr>
      <w:tblGrid>
        <w:gridCol w:w="2523"/>
        <w:gridCol w:w="7116"/>
      </w:tblGrid>
      <w:tr w:rsidR="00623213" w:rsidRPr="001930BA" w14:paraId="2E32D0E8" w14:textId="77777777" w:rsidTr="00051717">
        <w:trPr>
          <w:trHeight w:val="397"/>
        </w:trPr>
        <w:tc>
          <w:tcPr>
            <w:tcW w:w="2523" w:type="dxa"/>
            <w:vAlign w:val="center"/>
          </w:tcPr>
          <w:p w14:paraId="1F32CE76" w14:textId="77777777" w:rsidR="00623213" w:rsidRPr="001930BA" w:rsidRDefault="00623213" w:rsidP="00543324">
            <w:pPr>
              <w:spacing w:after="0" w:line="252" w:lineRule="auto"/>
              <w:jc w:val="center"/>
              <w:rPr>
                <w:rFonts w:eastAsia="Cambria" w:cs="Tahoma"/>
                <w:b/>
                <w:szCs w:val="20"/>
                <w:lang w:eastAsia="it-IT"/>
              </w:rPr>
            </w:pPr>
            <w:r w:rsidRPr="001930BA">
              <w:rPr>
                <w:rFonts w:eastAsia="Cambria" w:cs="Tahoma"/>
                <w:b/>
                <w:szCs w:val="20"/>
                <w:lang w:eastAsia="it-IT"/>
              </w:rPr>
              <w:t>Procedura</w:t>
            </w:r>
          </w:p>
        </w:tc>
        <w:tc>
          <w:tcPr>
            <w:tcW w:w="7116" w:type="dxa"/>
            <w:vAlign w:val="center"/>
          </w:tcPr>
          <w:p w14:paraId="7B274FF1" w14:textId="77777777" w:rsidR="00623213" w:rsidRPr="001930BA" w:rsidRDefault="00623213" w:rsidP="00543324">
            <w:pPr>
              <w:spacing w:after="0" w:line="252" w:lineRule="auto"/>
              <w:jc w:val="center"/>
              <w:rPr>
                <w:rFonts w:eastAsia="Cambria" w:cs="Tahoma"/>
                <w:b/>
                <w:szCs w:val="20"/>
                <w:lang w:eastAsia="it-IT"/>
              </w:rPr>
            </w:pPr>
            <w:r w:rsidRPr="001930BA">
              <w:rPr>
                <w:rFonts w:eastAsia="Cambria" w:cs="Tahoma"/>
                <w:b/>
                <w:szCs w:val="20"/>
                <w:lang w:eastAsia="it-IT"/>
              </w:rPr>
              <w:t>Tipologia procedura scelta</w:t>
            </w:r>
          </w:p>
        </w:tc>
      </w:tr>
      <w:tr w:rsidR="00623213" w:rsidRPr="001930BA" w14:paraId="003421AC" w14:textId="77777777" w:rsidTr="00543324">
        <w:trPr>
          <w:trHeight w:val="482"/>
        </w:trPr>
        <w:tc>
          <w:tcPr>
            <w:tcW w:w="9639" w:type="dxa"/>
            <w:gridSpan w:val="2"/>
            <w:vAlign w:val="center"/>
          </w:tcPr>
          <w:p w14:paraId="0167A511" w14:textId="4EA9189B" w:rsidR="00623213" w:rsidRPr="001930BA" w:rsidRDefault="00623213" w:rsidP="001154F7">
            <w:pPr>
              <w:spacing w:after="0" w:line="252" w:lineRule="auto"/>
              <w:jc w:val="center"/>
              <w:rPr>
                <w:rFonts w:eastAsia="Cambria" w:cs="Tahoma"/>
                <w:szCs w:val="20"/>
                <w:lang w:eastAsia="it-IT"/>
              </w:rPr>
            </w:pPr>
            <w:r w:rsidRPr="001930BA">
              <w:rPr>
                <w:rFonts w:eastAsia="Cambria" w:cs="Tahoma"/>
                <w:szCs w:val="20"/>
                <w:lang w:eastAsia="it-IT"/>
              </w:rPr>
              <w:t>Modulo generale – Valore procedura</w:t>
            </w:r>
            <w:r w:rsidR="001154F7" w:rsidRPr="001930BA">
              <w:rPr>
                <w:rFonts w:eastAsia="Cambria" w:cs="Tahoma"/>
                <w:szCs w:val="20"/>
                <w:lang w:eastAsia="it-IT"/>
              </w:rPr>
              <w:t xml:space="preserve"> </w:t>
            </w:r>
          </w:p>
        </w:tc>
      </w:tr>
    </w:tbl>
    <w:p w14:paraId="6AFC6234" w14:textId="77777777" w:rsidR="00623213" w:rsidRPr="00051717" w:rsidRDefault="00623213" w:rsidP="00623213">
      <w:pPr>
        <w:widowControl w:val="0"/>
        <w:autoSpaceDE w:val="0"/>
        <w:autoSpaceDN w:val="0"/>
        <w:adjustRightInd w:val="0"/>
        <w:spacing w:after="0"/>
        <w:rPr>
          <w:rFonts w:eastAsia="MS Mincho" w:cs="Tahoma"/>
          <w:szCs w:val="20"/>
          <w:lang w:eastAsia="ja-JP"/>
        </w:rPr>
      </w:pPr>
    </w:p>
    <w:p w14:paraId="6F505C5C" w14:textId="77777777" w:rsidR="00623213" w:rsidRPr="001930BA" w:rsidRDefault="00623213" w:rsidP="00623213">
      <w:pPr>
        <w:widowControl w:val="0"/>
        <w:autoSpaceDE w:val="0"/>
        <w:autoSpaceDN w:val="0"/>
        <w:adjustRightInd w:val="0"/>
        <w:spacing w:after="0"/>
        <w:rPr>
          <w:rFonts w:eastAsia="MS Mincho" w:cs="Tahoma"/>
          <w:b/>
          <w:szCs w:val="20"/>
          <w:lang w:eastAsia="ja-JP"/>
        </w:rPr>
      </w:pPr>
      <w:r w:rsidRPr="001930BA">
        <w:rPr>
          <w:rFonts w:eastAsia="MS Mincho" w:cs="Tahoma"/>
          <w:b/>
          <w:szCs w:val="20"/>
          <w:lang w:eastAsia="ja-JP"/>
        </w:rPr>
        <w:t>Appalti di lavori pubblici</w:t>
      </w:r>
    </w:p>
    <w:tbl>
      <w:tblPr>
        <w:tblStyle w:val="Grigliatabella12"/>
        <w:tblW w:w="9639" w:type="dxa"/>
        <w:tblInd w:w="-5" w:type="dxa"/>
        <w:tblLook w:val="04A0" w:firstRow="1" w:lastRow="0" w:firstColumn="1" w:lastColumn="0" w:noHBand="0" w:noVBand="1"/>
      </w:tblPr>
      <w:tblGrid>
        <w:gridCol w:w="2523"/>
        <w:gridCol w:w="7116"/>
      </w:tblGrid>
      <w:tr w:rsidR="00623213" w:rsidRPr="001930BA" w14:paraId="5B7045BF" w14:textId="77777777" w:rsidTr="00051717">
        <w:trPr>
          <w:trHeight w:val="397"/>
        </w:trPr>
        <w:tc>
          <w:tcPr>
            <w:tcW w:w="2523" w:type="dxa"/>
            <w:vAlign w:val="center"/>
          </w:tcPr>
          <w:p w14:paraId="78F42656" w14:textId="77777777" w:rsidR="00623213" w:rsidRPr="001930BA" w:rsidRDefault="00623213" w:rsidP="00543324">
            <w:pPr>
              <w:spacing w:after="0" w:line="252" w:lineRule="auto"/>
              <w:jc w:val="center"/>
              <w:rPr>
                <w:rFonts w:eastAsia="Cambria" w:cs="Tahoma"/>
                <w:b/>
                <w:szCs w:val="20"/>
                <w:lang w:eastAsia="it-IT"/>
              </w:rPr>
            </w:pPr>
            <w:r w:rsidRPr="001930BA">
              <w:rPr>
                <w:rFonts w:eastAsia="Cambria" w:cs="Tahoma"/>
                <w:b/>
                <w:szCs w:val="20"/>
                <w:lang w:eastAsia="it-IT"/>
              </w:rPr>
              <w:t>Procedura</w:t>
            </w:r>
          </w:p>
        </w:tc>
        <w:tc>
          <w:tcPr>
            <w:tcW w:w="7116" w:type="dxa"/>
            <w:vAlign w:val="center"/>
          </w:tcPr>
          <w:p w14:paraId="496FA741" w14:textId="77777777" w:rsidR="00623213" w:rsidRPr="001930BA" w:rsidRDefault="00623213" w:rsidP="00543324">
            <w:pPr>
              <w:spacing w:after="0" w:line="252" w:lineRule="auto"/>
              <w:jc w:val="center"/>
              <w:rPr>
                <w:rFonts w:eastAsia="Cambria" w:cs="Tahoma"/>
                <w:b/>
                <w:szCs w:val="20"/>
                <w:lang w:eastAsia="it-IT"/>
              </w:rPr>
            </w:pPr>
            <w:r w:rsidRPr="001930BA">
              <w:rPr>
                <w:rFonts w:eastAsia="Cambria" w:cs="Tahoma"/>
                <w:b/>
                <w:szCs w:val="20"/>
                <w:lang w:eastAsia="it-IT"/>
              </w:rPr>
              <w:t>Soglia</w:t>
            </w:r>
            <w:r w:rsidRPr="001930BA">
              <w:rPr>
                <w:rFonts w:eastAsia="Cambria" w:cs="Tahoma"/>
                <w:i/>
                <w:szCs w:val="20"/>
                <w:lang w:eastAsia="it-IT"/>
              </w:rPr>
              <w:t xml:space="preserve"> (importo appalto)</w:t>
            </w:r>
          </w:p>
        </w:tc>
      </w:tr>
      <w:tr w:rsidR="00623213" w:rsidRPr="00051717" w14:paraId="7DDF1F81" w14:textId="77777777" w:rsidTr="00543324">
        <w:tc>
          <w:tcPr>
            <w:tcW w:w="2523" w:type="dxa"/>
            <w:vAlign w:val="center"/>
          </w:tcPr>
          <w:p w14:paraId="7D30A81E"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 xml:space="preserve">Affidamento diretto </w:t>
            </w:r>
          </w:p>
          <w:p w14:paraId="4EAE9124" w14:textId="272DFFB1"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w:t>
            </w:r>
            <w:r w:rsidR="001154F7" w:rsidRPr="00051717">
              <w:rPr>
                <w:rFonts w:eastAsia="Cambria" w:cs="Tahoma"/>
                <w:i/>
                <w:szCs w:val="20"/>
                <w:lang w:eastAsia="it-IT"/>
              </w:rPr>
              <w:t xml:space="preserve">Modello </w:t>
            </w:r>
            <w:r w:rsidRPr="00051717">
              <w:rPr>
                <w:rFonts w:eastAsia="Cambria" w:cs="Tahoma"/>
                <w:i/>
                <w:szCs w:val="20"/>
                <w:lang w:eastAsia="it-IT"/>
              </w:rPr>
              <w:t>3.1)</w:t>
            </w:r>
          </w:p>
        </w:tc>
        <w:tc>
          <w:tcPr>
            <w:tcW w:w="7116" w:type="dxa"/>
            <w:vAlign w:val="center"/>
          </w:tcPr>
          <w:p w14:paraId="1A02F0DD"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inferiore a 40.000 euro</w:t>
            </w:r>
          </w:p>
        </w:tc>
      </w:tr>
      <w:tr w:rsidR="00623213" w:rsidRPr="00051717" w14:paraId="17D1265B" w14:textId="77777777" w:rsidTr="00543324">
        <w:trPr>
          <w:trHeight w:val="482"/>
        </w:trPr>
        <w:tc>
          <w:tcPr>
            <w:tcW w:w="2523" w:type="dxa"/>
            <w:vMerge w:val="restart"/>
            <w:vAlign w:val="center"/>
          </w:tcPr>
          <w:p w14:paraId="73C8942B"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Procedura negoziata</w:t>
            </w:r>
          </w:p>
          <w:p w14:paraId="70E91CA5" w14:textId="3A7DB9C6"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w:t>
            </w:r>
            <w:r w:rsidR="001154F7" w:rsidRPr="00051717">
              <w:rPr>
                <w:rFonts w:eastAsia="Cambria" w:cs="Tahoma"/>
                <w:i/>
                <w:szCs w:val="20"/>
                <w:lang w:eastAsia="it-IT"/>
              </w:rPr>
              <w:t>Modello</w:t>
            </w:r>
            <w:r w:rsidRPr="00051717">
              <w:rPr>
                <w:rFonts w:eastAsia="Cambria" w:cs="Tahoma"/>
                <w:i/>
                <w:szCs w:val="20"/>
                <w:lang w:eastAsia="it-IT"/>
              </w:rPr>
              <w:t xml:space="preserve"> 3.2)</w:t>
            </w:r>
          </w:p>
        </w:tc>
        <w:tc>
          <w:tcPr>
            <w:tcW w:w="7116" w:type="dxa"/>
            <w:vAlign w:val="center"/>
          </w:tcPr>
          <w:p w14:paraId="39FCDCDA"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pari o superiore a 40.000 euro ed inferiore a 150.000 euro</w:t>
            </w:r>
          </w:p>
          <w:p w14:paraId="34B17B3A" w14:textId="77777777"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Consultazione di almeno dieci operatori</w:t>
            </w:r>
          </w:p>
        </w:tc>
      </w:tr>
      <w:tr w:rsidR="00623213" w:rsidRPr="00051717" w14:paraId="0815C19E" w14:textId="77777777" w:rsidTr="00543324">
        <w:trPr>
          <w:trHeight w:val="482"/>
        </w:trPr>
        <w:tc>
          <w:tcPr>
            <w:tcW w:w="2523" w:type="dxa"/>
            <w:vMerge/>
            <w:vAlign w:val="center"/>
          </w:tcPr>
          <w:p w14:paraId="4DB93312" w14:textId="77777777" w:rsidR="00623213" w:rsidRPr="00051717" w:rsidRDefault="00623213" w:rsidP="00543324">
            <w:pPr>
              <w:spacing w:after="0" w:line="252" w:lineRule="auto"/>
              <w:rPr>
                <w:rFonts w:cs="Tahoma"/>
                <w:b/>
                <w:szCs w:val="20"/>
                <w:lang w:eastAsia="it-IT"/>
              </w:rPr>
            </w:pPr>
          </w:p>
        </w:tc>
        <w:tc>
          <w:tcPr>
            <w:tcW w:w="7116" w:type="dxa"/>
            <w:vAlign w:val="center"/>
          </w:tcPr>
          <w:p w14:paraId="54E9145A"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pari o superiore a 150.000 euro ed inferiore a 1.000.000 di euro</w:t>
            </w:r>
          </w:p>
          <w:p w14:paraId="0CBEA03B" w14:textId="77777777"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Consultazione di almeno quindici operatori</w:t>
            </w:r>
          </w:p>
        </w:tc>
      </w:tr>
      <w:tr w:rsidR="00623213" w:rsidRPr="00051717" w14:paraId="73C77EB9" w14:textId="77777777" w:rsidTr="00543324">
        <w:tc>
          <w:tcPr>
            <w:tcW w:w="2523" w:type="dxa"/>
            <w:vAlign w:val="center"/>
          </w:tcPr>
          <w:p w14:paraId="45B17721"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Amministrazione diretta</w:t>
            </w:r>
          </w:p>
          <w:p w14:paraId="443417B0"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(Allegato 3.3)</w:t>
            </w:r>
          </w:p>
        </w:tc>
        <w:tc>
          <w:tcPr>
            <w:tcW w:w="7116" w:type="dxa"/>
            <w:vAlign w:val="center"/>
          </w:tcPr>
          <w:p w14:paraId="1D7D8797"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inferiore a 150.000 euro</w:t>
            </w:r>
          </w:p>
        </w:tc>
      </w:tr>
    </w:tbl>
    <w:p w14:paraId="47557B5D" w14:textId="77777777" w:rsidR="00623213" w:rsidRPr="00051717" w:rsidRDefault="00623213" w:rsidP="00623213">
      <w:pPr>
        <w:widowControl w:val="0"/>
        <w:autoSpaceDE w:val="0"/>
        <w:autoSpaceDN w:val="0"/>
        <w:adjustRightInd w:val="0"/>
        <w:spacing w:after="0"/>
        <w:rPr>
          <w:rFonts w:eastAsia="MS Mincho" w:cs="Tahoma"/>
          <w:szCs w:val="20"/>
          <w:lang w:eastAsia="ja-JP"/>
        </w:rPr>
      </w:pPr>
    </w:p>
    <w:p w14:paraId="356A77E0" w14:textId="77777777" w:rsidR="00623213" w:rsidRPr="00051717" w:rsidRDefault="00623213" w:rsidP="00623213">
      <w:pPr>
        <w:widowControl w:val="0"/>
        <w:autoSpaceDE w:val="0"/>
        <w:autoSpaceDN w:val="0"/>
        <w:adjustRightInd w:val="0"/>
        <w:spacing w:after="0"/>
        <w:rPr>
          <w:rFonts w:eastAsia="MS Mincho" w:cs="Tahoma"/>
          <w:b/>
          <w:szCs w:val="20"/>
          <w:lang w:eastAsia="ja-JP"/>
        </w:rPr>
      </w:pPr>
      <w:r w:rsidRPr="00051717">
        <w:rPr>
          <w:rFonts w:eastAsia="MS Mincho" w:cs="Tahoma"/>
          <w:b/>
          <w:szCs w:val="20"/>
          <w:lang w:eastAsia="ja-JP"/>
        </w:rPr>
        <w:t>Appalti di servizi e forniture</w:t>
      </w:r>
    </w:p>
    <w:tbl>
      <w:tblPr>
        <w:tblStyle w:val="Grigliatabella12"/>
        <w:tblW w:w="9639" w:type="dxa"/>
        <w:tblInd w:w="-5" w:type="dxa"/>
        <w:tblLook w:val="04A0" w:firstRow="1" w:lastRow="0" w:firstColumn="1" w:lastColumn="0" w:noHBand="0" w:noVBand="1"/>
      </w:tblPr>
      <w:tblGrid>
        <w:gridCol w:w="2523"/>
        <w:gridCol w:w="7116"/>
      </w:tblGrid>
      <w:tr w:rsidR="00051717" w:rsidRPr="00051717" w14:paraId="5A6374B2" w14:textId="77777777" w:rsidTr="00051717">
        <w:trPr>
          <w:trHeight w:val="397"/>
        </w:trPr>
        <w:tc>
          <w:tcPr>
            <w:tcW w:w="2523" w:type="dxa"/>
            <w:tcBorders>
              <w:top w:val="single" w:sz="4" w:space="0" w:color="auto"/>
              <w:left w:val="single" w:sz="4" w:space="0" w:color="auto"/>
              <w:bottom w:val="single" w:sz="4" w:space="0" w:color="auto"/>
              <w:right w:val="single" w:sz="4" w:space="0" w:color="auto"/>
            </w:tcBorders>
            <w:vAlign w:val="center"/>
          </w:tcPr>
          <w:p w14:paraId="5085A517" w14:textId="77777777" w:rsidR="00623213" w:rsidRPr="00051717" w:rsidRDefault="00623213" w:rsidP="00543324">
            <w:pPr>
              <w:spacing w:after="0" w:line="252" w:lineRule="auto"/>
              <w:jc w:val="center"/>
              <w:rPr>
                <w:rFonts w:eastAsia="Cambria" w:cs="Tahoma"/>
                <w:b/>
                <w:szCs w:val="20"/>
                <w:lang w:eastAsia="it-IT"/>
              </w:rPr>
            </w:pPr>
            <w:r w:rsidRPr="00051717">
              <w:rPr>
                <w:rFonts w:eastAsia="Cambria" w:cs="Tahoma"/>
                <w:b/>
                <w:szCs w:val="20"/>
                <w:lang w:eastAsia="it-IT"/>
              </w:rPr>
              <w:t>Procedura</w:t>
            </w:r>
          </w:p>
        </w:tc>
        <w:tc>
          <w:tcPr>
            <w:tcW w:w="7116" w:type="dxa"/>
            <w:tcBorders>
              <w:top w:val="single" w:sz="4" w:space="0" w:color="auto"/>
              <w:left w:val="single" w:sz="4" w:space="0" w:color="auto"/>
              <w:bottom w:val="single" w:sz="4" w:space="0" w:color="auto"/>
              <w:right w:val="single" w:sz="4" w:space="0" w:color="auto"/>
            </w:tcBorders>
            <w:vAlign w:val="center"/>
          </w:tcPr>
          <w:p w14:paraId="321B3F98" w14:textId="77777777" w:rsidR="00623213" w:rsidRPr="00051717" w:rsidRDefault="00623213" w:rsidP="00543324">
            <w:pPr>
              <w:spacing w:after="0" w:line="252" w:lineRule="auto"/>
              <w:jc w:val="center"/>
              <w:rPr>
                <w:rFonts w:cs="Tahoma"/>
                <w:szCs w:val="20"/>
                <w:lang w:eastAsia="it-IT"/>
              </w:rPr>
            </w:pPr>
            <w:r w:rsidRPr="00051717">
              <w:rPr>
                <w:rFonts w:cs="Tahoma"/>
                <w:b/>
                <w:szCs w:val="20"/>
                <w:lang w:eastAsia="it-IT"/>
              </w:rPr>
              <w:t>Soglia</w:t>
            </w:r>
            <w:r w:rsidRPr="00051717">
              <w:rPr>
                <w:rFonts w:cs="Tahoma"/>
                <w:szCs w:val="20"/>
                <w:lang w:eastAsia="it-IT"/>
              </w:rPr>
              <w:t xml:space="preserve"> </w:t>
            </w:r>
            <w:r w:rsidRPr="00051717">
              <w:rPr>
                <w:rFonts w:cs="Tahoma"/>
                <w:i/>
                <w:szCs w:val="20"/>
                <w:lang w:eastAsia="it-IT"/>
              </w:rPr>
              <w:t>(importo appalto)</w:t>
            </w:r>
          </w:p>
        </w:tc>
      </w:tr>
      <w:tr w:rsidR="00623213" w:rsidRPr="00051717" w14:paraId="1848B14D"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480BFA2"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 xml:space="preserve">Affidamento diretto </w:t>
            </w:r>
          </w:p>
          <w:p w14:paraId="4A448411" w14:textId="0D6C9757"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w:t>
            </w:r>
            <w:r w:rsidR="001154F7" w:rsidRPr="00051717">
              <w:rPr>
                <w:rFonts w:eastAsia="Cambria" w:cs="Tahoma"/>
                <w:i/>
                <w:szCs w:val="20"/>
                <w:lang w:eastAsia="it-IT"/>
              </w:rPr>
              <w:t>Modello</w:t>
            </w:r>
            <w:r w:rsidRPr="00051717">
              <w:rPr>
                <w:rFonts w:eastAsia="Cambria" w:cs="Tahoma"/>
                <w:i/>
                <w:szCs w:val="20"/>
                <w:lang w:eastAsia="it-IT"/>
              </w:rPr>
              <w:t xml:space="preserve"> 4.1)</w:t>
            </w:r>
          </w:p>
        </w:tc>
        <w:tc>
          <w:tcPr>
            <w:tcW w:w="7116" w:type="dxa"/>
            <w:tcBorders>
              <w:top w:val="single" w:sz="4" w:space="0" w:color="auto"/>
              <w:left w:val="single" w:sz="4" w:space="0" w:color="auto"/>
              <w:bottom w:val="single" w:sz="4" w:space="0" w:color="auto"/>
              <w:right w:val="single" w:sz="4" w:space="0" w:color="auto"/>
            </w:tcBorders>
            <w:vAlign w:val="center"/>
          </w:tcPr>
          <w:p w14:paraId="418B4E54"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inferiore a 40.000 euro</w:t>
            </w:r>
          </w:p>
        </w:tc>
      </w:tr>
      <w:tr w:rsidR="00623213" w:rsidRPr="00051717" w14:paraId="3F00FA8B"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7C6A712"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Procedura negoziata</w:t>
            </w:r>
          </w:p>
          <w:p w14:paraId="5B043E0C" w14:textId="77777777"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(Allegato 4.2)</w:t>
            </w:r>
          </w:p>
        </w:tc>
        <w:tc>
          <w:tcPr>
            <w:tcW w:w="7116" w:type="dxa"/>
            <w:tcBorders>
              <w:top w:val="single" w:sz="4" w:space="0" w:color="auto"/>
              <w:left w:val="single" w:sz="4" w:space="0" w:color="auto"/>
              <w:bottom w:val="single" w:sz="4" w:space="0" w:color="auto"/>
              <w:right w:val="single" w:sz="4" w:space="0" w:color="auto"/>
            </w:tcBorders>
            <w:vAlign w:val="center"/>
          </w:tcPr>
          <w:p w14:paraId="4CCD2A66"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Importo pari o superiore a 40.000 euro ed inferiore a 209.000 euro</w:t>
            </w:r>
          </w:p>
          <w:p w14:paraId="75E0754D" w14:textId="77777777" w:rsidR="00623213" w:rsidRPr="00051717" w:rsidRDefault="00623213" w:rsidP="00543324">
            <w:pPr>
              <w:widowControl w:val="0"/>
              <w:autoSpaceDE w:val="0"/>
              <w:autoSpaceDN w:val="0"/>
              <w:adjustRightInd w:val="0"/>
              <w:spacing w:after="0" w:line="252" w:lineRule="auto"/>
              <w:rPr>
                <w:rFonts w:cs="Tahoma"/>
                <w:b/>
                <w:i/>
                <w:szCs w:val="20"/>
                <w:lang w:eastAsia="it-IT"/>
              </w:rPr>
            </w:pPr>
            <w:r w:rsidRPr="00051717">
              <w:rPr>
                <w:rFonts w:eastAsia="Cambria" w:cs="Tahoma"/>
                <w:i/>
                <w:szCs w:val="20"/>
                <w:lang w:eastAsia="it-IT"/>
              </w:rPr>
              <w:t>Consultazione di almeno dieci operatori</w:t>
            </w:r>
          </w:p>
        </w:tc>
      </w:tr>
      <w:tr w:rsidR="00623213" w:rsidRPr="00051717" w14:paraId="739F15B8" w14:textId="77777777" w:rsidTr="00543324">
        <w:trPr>
          <w:trHeight w:val="567"/>
        </w:trPr>
        <w:tc>
          <w:tcPr>
            <w:tcW w:w="2523" w:type="dxa"/>
            <w:tcBorders>
              <w:top w:val="single" w:sz="4" w:space="0" w:color="auto"/>
              <w:left w:val="nil"/>
              <w:bottom w:val="single" w:sz="4" w:space="0" w:color="auto"/>
              <w:right w:val="nil"/>
            </w:tcBorders>
            <w:vAlign w:val="center"/>
          </w:tcPr>
          <w:p w14:paraId="23986BCF"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p>
          <w:p w14:paraId="296C985A" w14:textId="77777777" w:rsidR="00623213" w:rsidRPr="00051717" w:rsidRDefault="00623213" w:rsidP="00543324">
            <w:pPr>
              <w:widowControl w:val="0"/>
              <w:autoSpaceDE w:val="0"/>
              <w:autoSpaceDN w:val="0"/>
              <w:adjustRightInd w:val="0"/>
              <w:spacing w:after="0" w:line="252" w:lineRule="auto"/>
              <w:rPr>
                <w:rFonts w:eastAsia="Cambria" w:cs="Tahoma"/>
                <w:b/>
                <w:szCs w:val="20"/>
                <w:lang w:eastAsia="it-IT"/>
              </w:rPr>
            </w:pPr>
            <w:r w:rsidRPr="00051717">
              <w:rPr>
                <w:rFonts w:eastAsia="Cambria" w:cs="Tahoma"/>
                <w:b/>
                <w:szCs w:val="20"/>
                <w:lang w:eastAsia="it-IT"/>
              </w:rPr>
              <w:t>Spese generali</w:t>
            </w:r>
          </w:p>
        </w:tc>
        <w:tc>
          <w:tcPr>
            <w:tcW w:w="7116" w:type="dxa"/>
            <w:tcBorders>
              <w:top w:val="single" w:sz="4" w:space="0" w:color="auto"/>
              <w:left w:val="nil"/>
              <w:bottom w:val="single" w:sz="4" w:space="0" w:color="auto"/>
              <w:right w:val="nil"/>
            </w:tcBorders>
            <w:vAlign w:val="center"/>
          </w:tcPr>
          <w:p w14:paraId="461D785B"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p>
        </w:tc>
      </w:tr>
      <w:tr w:rsidR="00623213" w:rsidRPr="00051717" w14:paraId="5D8C936B" w14:textId="77777777" w:rsidTr="00543324">
        <w:trPr>
          <w:trHeight w:val="567"/>
        </w:trPr>
        <w:tc>
          <w:tcPr>
            <w:tcW w:w="2523" w:type="dxa"/>
            <w:tcBorders>
              <w:top w:val="single" w:sz="4" w:space="0" w:color="auto"/>
              <w:left w:val="single" w:sz="4" w:space="0" w:color="auto"/>
              <w:bottom w:val="single" w:sz="4" w:space="0" w:color="auto"/>
              <w:right w:val="single" w:sz="4" w:space="0" w:color="auto"/>
            </w:tcBorders>
            <w:vAlign w:val="center"/>
          </w:tcPr>
          <w:p w14:paraId="39112BCE"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Utilizzo personale interno</w:t>
            </w:r>
          </w:p>
          <w:p w14:paraId="62CA5055" w14:textId="2277A359" w:rsidR="00623213" w:rsidRPr="00051717" w:rsidRDefault="00623213" w:rsidP="00543324">
            <w:pPr>
              <w:widowControl w:val="0"/>
              <w:autoSpaceDE w:val="0"/>
              <w:autoSpaceDN w:val="0"/>
              <w:adjustRightInd w:val="0"/>
              <w:spacing w:after="0" w:line="252" w:lineRule="auto"/>
              <w:rPr>
                <w:rFonts w:eastAsia="Cambria" w:cs="Tahoma"/>
                <w:i/>
                <w:szCs w:val="20"/>
                <w:lang w:eastAsia="it-IT"/>
              </w:rPr>
            </w:pPr>
            <w:r w:rsidRPr="00051717">
              <w:rPr>
                <w:rFonts w:eastAsia="Cambria" w:cs="Tahoma"/>
                <w:i/>
                <w:szCs w:val="20"/>
                <w:lang w:eastAsia="it-IT"/>
              </w:rPr>
              <w:t>(</w:t>
            </w:r>
            <w:r w:rsidR="001154F7" w:rsidRPr="00051717">
              <w:rPr>
                <w:rFonts w:eastAsia="Cambria" w:cs="Tahoma"/>
                <w:i/>
                <w:szCs w:val="20"/>
                <w:lang w:eastAsia="it-IT"/>
              </w:rPr>
              <w:t>Modello</w:t>
            </w:r>
            <w:r w:rsidRPr="00051717">
              <w:rPr>
                <w:rFonts w:eastAsia="Cambria" w:cs="Tahoma"/>
                <w:i/>
                <w:szCs w:val="20"/>
                <w:lang w:eastAsia="it-IT"/>
              </w:rPr>
              <w:t xml:space="preserve"> 5)</w:t>
            </w:r>
          </w:p>
        </w:tc>
        <w:tc>
          <w:tcPr>
            <w:tcW w:w="7116" w:type="dxa"/>
            <w:tcBorders>
              <w:top w:val="single" w:sz="4" w:space="0" w:color="auto"/>
              <w:left w:val="single" w:sz="4" w:space="0" w:color="auto"/>
              <w:bottom w:val="single" w:sz="4" w:space="0" w:color="auto"/>
              <w:right w:val="single" w:sz="4" w:space="0" w:color="auto"/>
            </w:tcBorders>
            <w:vAlign w:val="center"/>
          </w:tcPr>
          <w:p w14:paraId="0678A633" w14:textId="77777777" w:rsidR="00623213" w:rsidRPr="00051717" w:rsidRDefault="00623213" w:rsidP="00543324">
            <w:pPr>
              <w:widowControl w:val="0"/>
              <w:autoSpaceDE w:val="0"/>
              <w:autoSpaceDN w:val="0"/>
              <w:adjustRightInd w:val="0"/>
              <w:spacing w:after="0" w:line="252" w:lineRule="auto"/>
              <w:rPr>
                <w:rFonts w:eastAsia="Cambria" w:cs="Tahoma"/>
                <w:szCs w:val="20"/>
                <w:lang w:eastAsia="it-IT"/>
              </w:rPr>
            </w:pPr>
            <w:r w:rsidRPr="00051717">
              <w:rPr>
                <w:rFonts w:eastAsia="Cambria" w:cs="Tahoma"/>
                <w:szCs w:val="20"/>
                <w:lang w:eastAsia="it-IT"/>
              </w:rPr>
              <w:t>Max 2% importo a base gara</w:t>
            </w:r>
          </w:p>
        </w:tc>
      </w:tr>
    </w:tbl>
    <w:p w14:paraId="7500661B" w14:textId="77777777" w:rsidR="00623213" w:rsidRPr="00051717" w:rsidRDefault="00623213" w:rsidP="00623213">
      <w:pPr>
        <w:widowControl w:val="0"/>
        <w:autoSpaceDE w:val="0"/>
        <w:autoSpaceDN w:val="0"/>
        <w:adjustRightInd w:val="0"/>
        <w:spacing w:after="0"/>
        <w:rPr>
          <w:rFonts w:eastAsia="MS Mincho" w:cs="Tahoma"/>
          <w:szCs w:val="20"/>
          <w:lang w:eastAsia="ja-JP"/>
        </w:rPr>
      </w:pPr>
    </w:p>
    <w:p w14:paraId="2B5A0BC7" w14:textId="77777777"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La compilazione delle linee guida richiede di barrare le caselle relative agli adempimenti previsti, evidenziando se siano stati seguiti (SI), se non siano stati seguiti (NO) o se gli adempimenti non siano previsti (NP).</w:t>
      </w:r>
    </w:p>
    <w:p w14:paraId="38828F69" w14:textId="77777777"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14:paraId="03C478E1" w14:textId="4A6ACC1F"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Nel caso in cui un adempimento sia stato seguito, e lo stesso preveda iter procedurali alternativi, la compilazione dell</w:t>
      </w:r>
      <w:r w:rsidR="001154F7" w:rsidRPr="001930BA">
        <w:rPr>
          <w:rFonts w:eastAsia="MS Mincho" w:cs="Tahoma"/>
          <w:szCs w:val="20"/>
          <w:lang w:eastAsia="ja-JP"/>
        </w:rPr>
        <w:t>e</w:t>
      </w:r>
      <w:r w:rsidRPr="001930BA">
        <w:rPr>
          <w:rFonts w:eastAsia="MS Mincho" w:cs="Tahoma"/>
          <w:szCs w:val="20"/>
          <w:lang w:eastAsia="ja-JP"/>
        </w:rPr>
        <w:t xml:space="preserv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14:paraId="235DF907" w14:textId="77777777"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In riferimento a ciascun adempimento rispettato, va indicata la data in cui questo è stato effettuato. </w:t>
      </w:r>
    </w:p>
    <w:p w14:paraId="6727383D" w14:textId="77777777" w:rsidR="00623213" w:rsidRPr="001930BA" w:rsidRDefault="00623213" w:rsidP="00623213">
      <w:pPr>
        <w:widowControl w:val="0"/>
        <w:autoSpaceDE w:val="0"/>
        <w:autoSpaceDN w:val="0"/>
        <w:adjustRightInd w:val="0"/>
        <w:spacing w:after="0"/>
        <w:rPr>
          <w:rFonts w:eastAsia="MS Mincho" w:cs="Tahoma"/>
          <w:szCs w:val="20"/>
          <w:lang w:eastAsia="ja-JP"/>
        </w:rPr>
      </w:pPr>
      <w:r w:rsidRPr="001930BA">
        <w:rPr>
          <w:rFonts w:eastAsia="MS Mincho" w:cs="Tahoma"/>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14:paraId="1F2DD38F" w14:textId="3E98D41A" w:rsidR="00623213" w:rsidRPr="001930BA" w:rsidRDefault="00623213" w:rsidP="00623213">
      <w:pPr>
        <w:spacing w:after="0"/>
        <w:rPr>
          <w:rFonts w:cs="Tahoma"/>
          <w:b/>
          <w:color w:val="00000A"/>
          <w:szCs w:val="20"/>
        </w:rPr>
      </w:pPr>
      <w:r w:rsidRPr="001930BA">
        <w:rPr>
          <w:rFonts w:cs="Tahoma"/>
          <w:b/>
          <w:szCs w:val="20"/>
        </w:rPr>
        <w:br w:type="page"/>
      </w:r>
      <w:r w:rsidR="001154F7" w:rsidRPr="001930BA">
        <w:rPr>
          <w:rFonts w:cs="Tahoma"/>
          <w:b/>
          <w:color w:val="00000A"/>
          <w:szCs w:val="20"/>
        </w:rPr>
        <w:lastRenderedPageBreak/>
        <w:t>MODULO GENERALE - VALORE E PROCEDURA</w:t>
      </w:r>
    </w:p>
    <w:p w14:paraId="3C19D623" w14:textId="77777777" w:rsidR="00623213" w:rsidRPr="001930BA" w:rsidRDefault="00623213" w:rsidP="00623213">
      <w:pPr>
        <w:spacing w:after="0"/>
        <w:rPr>
          <w:rFonts w:cs="Tahoma"/>
          <w:b/>
          <w:szCs w:val="20"/>
        </w:rPr>
      </w:pPr>
    </w:p>
    <w:p w14:paraId="4638D79A" w14:textId="77777777" w:rsidR="00623213" w:rsidRPr="001930BA" w:rsidRDefault="00623213" w:rsidP="00623213">
      <w:pPr>
        <w:spacing w:after="0"/>
        <w:rPr>
          <w:rFonts w:cs="Tahoma"/>
          <w:b/>
          <w:szCs w:val="20"/>
        </w:rPr>
      </w:pPr>
      <w:r w:rsidRPr="001930BA">
        <w:rPr>
          <w:rFonts w:cs="Tahoma"/>
          <w:b/>
          <w:bCs/>
          <w:caps/>
          <w:szCs w:val="20"/>
        </w:rPr>
        <w:t>Dati identificativi della domanda / PROGETTO</w:t>
      </w:r>
    </w:p>
    <w:p w14:paraId="0DB41573"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623213" w:rsidRPr="001930BA" w14:paraId="189A61CC" w14:textId="77777777" w:rsidTr="00543324">
        <w:tc>
          <w:tcPr>
            <w:tcW w:w="3227" w:type="dxa"/>
            <w:tcBorders>
              <w:right w:val="single" w:sz="4" w:space="0" w:color="auto"/>
            </w:tcBorders>
          </w:tcPr>
          <w:p w14:paraId="50A7A2D6"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14:paraId="4A1EBF36" w14:textId="77777777" w:rsidR="00623213" w:rsidRPr="001930BA" w:rsidRDefault="00623213" w:rsidP="00543324">
            <w:pPr>
              <w:spacing w:after="0" w:line="252" w:lineRule="auto"/>
              <w:rPr>
                <w:rFonts w:cs="Tahoma"/>
                <w:b/>
                <w:szCs w:val="20"/>
                <w:lang w:eastAsia="it-IT"/>
              </w:rPr>
            </w:pPr>
          </w:p>
        </w:tc>
      </w:tr>
    </w:tbl>
    <w:p w14:paraId="75A68727"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623213" w:rsidRPr="001930BA" w14:paraId="2B46F4C5" w14:textId="77777777" w:rsidTr="00543324">
        <w:tc>
          <w:tcPr>
            <w:tcW w:w="3227" w:type="dxa"/>
            <w:tcBorders>
              <w:right w:val="single" w:sz="4" w:space="0" w:color="auto"/>
            </w:tcBorders>
          </w:tcPr>
          <w:p w14:paraId="109BDE47"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14:paraId="46AB0E0D" w14:textId="77777777" w:rsidR="00623213" w:rsidRPr="001930BA" w:rsidRDefault="00623213" w:rsidP="00543324">
            <w:pPr>
              <w:spacing w:after="0" w:line="252" w:lineRule="auto"/>
              <w:rPr>
                <w:rFonts w:cs="Tahoma"/>
                <w:b/>
                <w:szCs w:val="20"/>
                <w:lang w:eastAsia="it-IT"/>
              </w:rPr>
            </w:pPr>
          </w:p>
        </w:tc>
      </w:tr>
    </w:tbl>
    <w:p w14:paraId="5C29008F"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6168"/>
      </w:tblGrid>
      <w:tr w:rsidR="00623213" w:rsidRPr="001930BA" w14:paraId="5F07A4ED" w14:textId="77777777" w:rsidTr="00543324">
        <w:tc>
          <w:tcPr>
            <w:tcW w:w="3188" w:type="dxa"/>
            <w:tcBorders>
              <w:right w:val="single" w:sz="4" w:space="0" w:color="auto"/>
            </w:tcBorders>
          </w:tcPr>
          <w:p w14:paraId="2C07435E"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Ragione sociale</w:t>
            </w:r>
          </w:p>
        </w:tc>
        <w:tc>
          <w:tcPr>
            <w:tcW w:w="6168" w:type="dxa"/>
            <w:tcBorders>
              <w:top w:val="single" w:sz="4" w:space="0" w:color="auto"/>
              <w:left w:val="single" w:sz="4" w:space="0" w:color="auto"/>
              <w:bottom w:val="single" w:sz="4" w:space="0" w:color="auto"/>
              <w:right w:val="single" w:sz="4" w:space="0" w:color="auto"/>
            </w:tcBorders>
          </w:tcPr>
          <w:p w14:paraId="2DB049B0" w14:textId="77777777" w:rsidR="00623213" w:rsidRPr="001930BA" w:rsidRDefault="00623213" w:rsidP="00543324">
            <w:pPr>
              <w:spacing w:after="0" w:line="252" w:lineRule="auto"/>
              <w:rPr>
                <w:rFonts w:cs="Tahoma"/>
                <w:b/>
                <w:szCs w:val="20"/>
                <w:lang w:eastAsia="it-IT"/>
              </w:rPr>
            </w:pPr>
          </w:p>
        </w:tc>
      </w:tr>
    </w:tbl>
    <w:p w14:paraId="434EF695"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157"/>
      </w:tblGrid>
      <w:tr w:rsidR="00623213" w:rsidRPr="001930BA" w14:paraId="23D23243" w14:textId="77777777" w:rsidTr="00543324">
        <w:tc>
          <w:tcPr>
            <w:tcW w:w="3199" w:type="dxa"/>
            <w:tcBorders>
              <w:right w:val="single" w:sz="4" w:space="0" w:color="auto"/>
            </w:tcBorders>
          </w:tcPr>
          <w:p w14:paraId="47568DD7"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Descrizione/titolo progetto</w:t>
            </w:r>
          </w:p>
        </w:tc>
        <w:tc>
          <w:tcPr>
            <w:tcW w:w="6157" w:type="dxa"/>
            <w:tcBorders>
              <w:top w:val="single" w:sz="4" w:space="0" w:color="auto"/>
              <w:left w:val="single" w:sz="4" w:space="0" w:color="auto"/>
              <w:bottom w:val="single" w:sz="4" w:space="0" w:color="auto"/>
              <w:right w:val="single" w:sz="4" w:space="0" w:color="auto"/>
            </w:tcBorders>
          </w:tcPr>
          <w:p w14:paraId="5E8C5788" w14:textId="77777777" w:rsidR="00623213" w:rsidRPr="001930BA" w:rsidRDefault="00623213" w:rsidP="00543324">
            <w:pPr>
              <w:spacing w:after="0" w:line="252" w:lineRule="auto"/>
              <w:rPr>
                <w:rFonts w:cs="Tahoma"/>
                <w:b/>
                <w:szCs w:val="20"/>
                <w:lang w:eastAsia="it-IT"/>
              </w:rPr>
            </w:pPr>
          </w:p>
          <w:p w14:paraId="4906E1DC" w14:textId="77777777" w:rsidR="00623213" w:rsidRPr="001930BA" w:rsidRDefault="00623213" w:rsidP="00543324">
            <w:pPr>
              <w:spacing w:after="0" w:line="252" w:lineRule="auto"/>
              <w:rPr>
                <w:rFonts w:cs="Tahoma"/>
                <w:b/>
                <w:szCs w:val="20"/>
                <w:lang w:eastAsia="it-IT"/>
              </w:rPr>
            </w:pPr>
          </w:p>
          <w:p w14:paraId="28138C84" w14:textId="77777777" w:rsidR="00623213" w:rsidRPr="001930BA" w:rsidRDefault="00623213" w:rsidP="00543324">
            <w:pPr>
              <w:spacing w:after="0" w:line="252" w:lineRule="auto"/>
              <w:rPr>
                <w:rFonts w:cs="Tahoma"/>
                <w:b/>
                <w:szCs w:val="20"/>
                <w:lang w:eastAsia="it-IT"/>
              </w:rPr>
            </w:pPr>
          </w:p>
          <w:p w14:paraId="11026465" w14:textId="77777777" w:rsidR="00623213" w:rsidRPr="001930BA" w:rsidRDefault="00623213" w:rsidP="00543324">
            <w:pPr>
              <w:spacing w:after="0" w:line="252" w:lineRule="auto"/>
              <w:rPr>
                <w:rFonts w:cs="Tahoma"/>
                <w:b/>
                <w:szCs w:val="20"/>
                <w:lang w:eastAsia="it-IT"/>
              </w:rPr>
            </w:pPr>
          </w:p>
        </w:tc>
      </w:tr>
    </w:tbl>
    <w:p w14:paraId="51DEF753"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623213" w:rsidRPr="001930BA" w14:paraId="484DDBB4" w14:textId="77777777" w:rsidTr="00543324">
        <w:trPr>
          <w:trHeight w:val="538"/>
        </w:trPr>
        <w:tc>
          <w:tcPr>
            <w:tcW w:w="6020" w:type="dxa"/>
          </w:tcPr>
          <w:p w14:paraId="71C313D3" w14:textId="77777777" w:rsidR="00623213" w:rsidRPr="001930BA" w:rsidRDefault="00623213" w:rsidP="00543324">
            <w:pPr>
              <w:spacing w:after="0" w:line="252" w:lineRule="auto"/>
              <w:rPr>
                <w:rFonts w:cs="Tahoma"/>
                <w:b/>
                <w:bCs/>
                <w:noProof/>
                <w:szCs w:val="20"/>
                <w:vertAlign w:val="superscript"/>
                <w:lang w:eastAsia="it-IT"/>
              </w:rPr>
            </w:pPr>
            <w:r w:rsidRPr="001930BA">
              <w:rPr>
                <w:rFonts w:cs="Tahoma"/>
                <w:b/>
                <w:bCs/>
                <w:noProof/>
                <w:szCs w:val="20"/>
                <w:lang w:eastAsia="it-IT"/>
              </w:rPr>
              <w:t>Spesa totale progetto ammessa a finanziamento</w:t>
            </w:r>
            <w:r w:rsidRPr="001930BA">
              <w:rPr>
                <w:rFonts w:cs="Tahoma"/>
                <w:b/>
                <w:bCs/>
                <w:noProof/>
                <w:szCs w:val="20"/>
                <w:vertAlign w:val="superscript"/>
                <w:lang w:eastAsia="it-IT"/>
              </w:rPr>
              <w:t>1</w:t>
            </w:r>
          </w:p>
          <w:p w14:paraId="63DC7C56"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w:t>
            </w:r>
            <w:r w:rsidRPr="001930BA">
              <w:rPr>
                <w:rFonts w:cs="Tahoma"/>
                <w:szCs w:val="20"/>
                <w:vertAlign w:val="superscript"/>
                <w:lang w:eastAsia="it-IT"/>
              </w:rPr>
              <w:t>1</w:t>
            </w:r>
            <w:r w:rsidRPr="001930BA">
              <w:rPr>
                <w:rFonts w:cs="Tahoma"/>
                <w:szCs w:val="20"/>
                <w:lang w:eastAsia="it-IT"/>
              </w:rPr>
              <w:t>) Risultante dall’atto di concessione del contributo</w:t>
            </w:r>
          </w:p>
          <w:p w14:paraId="1C9AE4A8" w14:textId="77777777" w:rsidR="00623213" w:rsidRPr="001930BA" w:rsidRDefault="00623213" w:rsidP="00543324">
            <w:pPr>
              <w:spacing w:after="0" w:line="252" w:lineRule="auto"/>
              <w:rPr>
                <w:rFonts w:cs="Tahoma"/>
                <w:b/>
                <w:szCs w:val="20"/>
                <w:lang w:eastAsia="it-IT"/>
              </w:rPr>
            </w:pPr>
          </w:p>
        </w:tc>
        <w:tc>
          <w:tcPr>
            <w:tcW w:w="609" w:type="dxa"/>
            <w:tcBorders>
              <w:right w:val="single" w:sz="4" w:space="0" w:color="auto"/>
            </w:tcBorders>
          </w:tcPr>
          <w:p w14:paraId="7D42CCB5"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14:paraId="06B42721" w14:textId="77777777" w:rsidR="00623213" w:rsidRPr="001930BA" w:rsidRDefault="00623213" w:rsidP="00543324">
            <w:pPr>
              <w:spacing w:after="0" w:line="252" w:lineRule="auto"/>
              <w:rPr>
                <w:rFonts w:cs="Tahoma"/>
                <w:b/>
                <w:szCs w:val="20"/>
                <w:lang w:eastAsia="it-IT"/>
              </w:rPr>
            </w:pPr>
          </w:p>
        </w:tc>
      </w:tr>
    </w:tbl>
    <w:p w14:paraId="6DF26380" w14:textId="77777777" w:rsidR="00623213" w:rsidRPr="001930BA" w:rsidRDefault="00623213" w:rsidP="00623213">
      <w:pPr>
        <w:spacing w:after="0"/>
        <w:rPr>
          <w:rFonts w:cs="Tahoma"/>
          <w:szCs w:val="20"/>
        </w:rPr>
      </w:pPr>
    </w:p>
    <w:tbl>
      <w:tblPr>
        <w:tblStyle w:val="Grigliatabella12"/>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623213" w:rsidRPr="001930BA" w14:paraId="3490F508" w14:textId="77777777" w:rsidTr="00543324">
        <w:trPr>
          <w:trHeight w:val="248"/>
        </w:trPr>
        <w:tc>
          <w:tcPr>
            <w:tcW w:w="3941" w:type="dxa"/>
          </w:tcPr>
          <w:p w14:paraId="06E020E9" w14:textId="77777777"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Lavori</w:t>
            </w:r>
          </w:p>
        </w:tc>
        <w:tc>
          <w:tcPr>
            <w:tcW w:w="737" w:type="dxa"/>
            <w:tcBorders>
              <w:right w:val="single" w:sz="4" w:space="0" w:color="auto"/>
            </w:tcBorders>
          </w:tcPr>
          <w:p w14:paraId="5F5B446A"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B5C7212" w14:textId="77777777" w:rsidR="00623213" w:rsidRPr="001930BA" w:rsidRDefault="00623213" w:rsidP="00543324">
            <w:pPr>
              <w:spacing w:after="0" w:line="252" w:lineRule="auto"/>
              <w:rPr>
                <w:rFonts w:cs="Tahoma"/>
                <w:b/>
                <w:szCs w:val="20"/>
                <w:lang w:eastAsia="it-IT"/>
              </w:rPr>
            </w:pPr>
          </w:p>
        </w:tc>
      </w:tr>
      <w:tr w:rsidR="00623213" w:rsidRPr="001930BA" w14:paraId="7B1F563E" w14:textId="77777777" w:rsidTr="00543324">
        <w:trPr>
          <w:trHeight w:val="262"/>
        </w:trPr>
        <w:tc>
          <w:tcPr>
            <w:tcW w:w="3941" w:type="dxa"/>
          </w:tcPr>
          <w:p w14:paraId="3814FB3D"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14:paraId="17F72A01" w14:textId="77777777"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00132FD9" w14:textId="77777777" w:rsidR="00623213" w:rsidRPr="001930BA" w:rsidRDefault="00623213" w:rsidP="00543324">
            <w:pPr>
              <w:spacing w:after="0" w:line="252" w:lineRule="auto"/>
              <w:rPr>
                <w:rFonts w:cs="Tahoma"/>
                <w:bCs/>
                <w:i/>
                <w:noProof/>
                <w:szCs w:val="20"/>
                <w:lang w:eastAsia="it-IT"/>
              </w:rPr>
            </w:pPr>
          </w:p>
        </w:tc>
      </w:tr>
      <w:tr w:rsidR="00623213" w:rsidRPr="001930BA" w14:paraId="3FE762D2" w14:textId="77777777" w:rsidTr="00543324">
        <w:trPr>
          <w:trHeight w:val="248"/>
        </w:trPr>
        <w:tc>
          <w:tcPr>
            <w:tcW w:w="3941" w:type="dxa"/>
          </w:tcPr>
          <w:p w14:paraId="7C3C947D"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14:paraId="3B1972BA"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A531206" w14:textId="77777777" w:rsidR="00623213" w:rsidRPr="001930BA" w:rsidRDefault="00623213" w:rsidP="00543324">
            <w:pPr>
              <w:spacing w:after="0" w:line="252" w:lineRule="auto"/>
              <w:rPr>
                <w:rFonts w:cs="Tahoma"/>
                <w:b/>
                <w:szCs w:val="20"/>
                <w:lang w:eastAsia="it-IT"/>
              </w:rPr>
            </w:pPr>
          </w:p>
        </w:tc>
      </w:tr>
      <w:tr w:rsidR="00623213" w:rsidRPr="001930BA" w14:paraId="280636EB" w14:textId="77777777" w:rsidTr="00543324">
        <w:trPr>
          <w:trHeight w:val="248"/>
        </w:trPr>
        <w:tc>
          <w:tcPr>
            <w:tcW w:w="3941" w:type="dxa"/>
          </w:tcPr>
          <w:p w14:paraId="2AC6E8AF" w14:textId="77777777" w:rsidR="00623213" w:rsidRPr="001930BA" w:rsidRDefault="00623213" w:rsidP="00543324">
            <w:pPr>
              <w:spacing w:after="0" w:line="252" w:lineRule="auto"/>
              <w:rPr>
                <w:rFonts w:cs="Tahoma"/>
                <w:bCs/>
                <w:i/>
                <w:noProof/>
                <w:szCs w:val="20"/>
                <w:lang w:eastAsia="it-IT"/>
              </w:rPr>
            </w:pPr>
          </w:p>
        </w:tc>
        <w:tc>
          <w:tcPr>
            <w:tcW w:w="737" w:type="dxa"/>
          </w:tcPr>
          <w:p w14:paraId="2BD9459C" w14:textId="77777777"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495048D0" w14:textId="77777777" w:rsidR="00623213" w:rsidRPr="001930BA" w:rsidRDefault="00623213" w:rsidP="00543324">
            <w:pPr>
              <w:spacing w:after="0" w:line="252" w:lineRule="auto"/>
              <w:rPr>
                <w:rFonts w:cs="Tahoma"/>
                <w:b/>
                <w:szCs w:val="20"/>
                <w:lang w:eastAsia="it-IT"/>
              </w:rPr>
            </w:pPr>
          </w:p>
        </w:tc>
      </w:tr>
      <w:tr w:rsidR="00623213" w:rsidRPr="001930BA" w14:paraId="1BCEA8A7" w14:textId="77777777" w:rsidTr="00543324">
        <w:trPr>
          <w:trHeight w:val="248"/>
        </w:trPr>
        <w:tc>
          <w:tcPr>
            <w:tcW w:w="3941" w:type="dxa"/>
          </w:tcPr>
          <w:p w14:paraId="1175A9AB"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14:paraId="69FAC5DB"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5485605D" w14:textId="77777777" w:rsidR="00623213" w:rsidRPr="001930BA" w:rsidRDefault="00623213" w:rsidP="00543324">
            <w:pPr>
              <w:spacing w:after="0" w:line="252" w:lineRule="auto"/>
              <w:rPr>
                <w:rFonts w:cs="Tahoma"/>
                <w:b/>
                <w:szCs w:val="20"/>
                <w:lang w:eastAsia="it-IT"/>
              </w:rPr>
            </w:pPr>
          </w:p>
        </w:tc>
      </w:tr>
      <w:tr w:rsidR="00623213" w:rsidRPr="001930BA" w14:paraId="28213A87" w14:textId="77777777" w:rsidTr="00543324">
        <w:trPr>
          <w:trHeight w:val="248"/>
        </w:trPr>
        <w:tc>
          <w:tcPr>
            <w:tcW w:w="3941" w:type="dxa"/>
          </w:tcPr>
          <w:p w14:paraId="6228D27A" w14:textId="77777777" w:rsidR="00623213" w:rsidRPr="001930BA" w:rsidRDefault="00623213" w:rsidP="00543324">
            <w:pPr>
              <w:spacing w:after="0" w:line="252" w:lineRule="auto"/>
              <w:rPr>
                <w:rFonts w:cs="Tahoma"/>
                <w:bCs/>
                <w:i/>
                <w:noProof/>
                <w:szCs w:val="20"/>
                <w:lang w:eastAsia="it-IT"/>
              </w:rPr>
            </w:pPr>
          </w:p>
        </w:tc>
        <w:tc>
          <w:tcPr>
            <w:tcW w:w="737" w:type="dxa"/>
          </w:tcPr>
          <w:p w14:paraId="531F7AEB" w14:textId="77777777"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79BB7916" w14:textId="77777777" w:rsidR="00623213" w:rsidRPr="001930BA" w:rsidRDefault="00623213" w:rsidP="00543324">
            <w:pPr>
              <w:spacing w:after="0" w:line="252" w:lineRule="auto"/>
              <w:rPr>
                <w:rFonts w:cs="Tahoma"/>
                <w:bCs/>
                <w:i/>
                <w:noProof/>
                <w:szCs w:val="20"/>
                <w:lang w:eastAsia="it-IT"/>
              </w:rPr>
            </w:pPr>
          </w:p>
        </w:tc>
      </w:tr>
      <w:tr w:rsidR="00623213" w:rsidRPr="001930BA" w14:paraId="6CA36715" w14:textId="77777777" w:rsidTr="00543324">
        <w:trPr>
          <w:trHeight w:val="248"/>
        </w:trPr>
        <w:tc>
          <w:tcPr>
            <w:tcW w:w="3941" w:type="dxa"/>
          </w:tcPr>
          <w:p w14:paraId="1DCF1880" w14:textId="77777777"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Servizi</w:t>
            </w:r>
          </w:p>
        </w:tc>
        <w:tc>
          <w:tcPr>
            <w:tcW w:w="737" w:type="dxa"/>
            <w:tcBorders>
              <w:right w:val="single" w:sz="4" w:space="0" w:color="auto"/>
            </w:tcBorders>
          </w:tcPr>
          <w:p w14:paraId="2CEB969B"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64FD834F" w14:textId="77777777" w:rsidR="00623213" w:rsidRPr="001930BA" w:rsidRDefault="00623213" w:rsidP="00543324">
            <w:pPr>
              <w:spacing w:after="0" w:line="252" w:lineRule="auto"/>
              <w:rPr>
                <w:rFonts w:cs="Tahoma"/>
                <w:b/>
                <w:szCs w:val="20"/>
                <w:lang w:eastAsia="it-IT"/>
              </w:rPr>
            </w:pPr>
          </w:p>
        </w:tc>
      </w:tr>
      <w:tr w:rsidR="00623213" w:rsidRPr="001930BA" w14:paraId="7E72D499" w14:textId="77777777" w:rsidTr="00543324">
        <w:trPr>
          <w:trHeight w:val="248"/>
        </w:trPr>
        <w:tc>
          <w:tcPr>
            <w:tcW w:w="3941" w:type="dxa"/>
          </w:tcPr>
          <w:p w14:paraId="53B6745C"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14:paraId="199ABE46" w14:textId="77777777"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60823687" w14:textId="77777777" w:rsidR="00623213" w:rsidRPr="001930BA" w:rsidRDefault="00623213" w:rsidP="00543324">
            <w:pPr>
              <w:spacing w:after="0" w:line="252" w:lineRule="auto"/>
              <w:rPr>
                <w:rFonts w:cs="Tahoma"/>
                <w:bCs/>
                <w:i/>
                <w:noProof/>
                <w:szCs w:val="20"/>
                <w:lang w:eastAsia="it-IT"/>
              </w:rPr>
            </w:pPr>
          </w:p>
        </w:tc>
      </w:tr>
      <w:tr w:rsidR="00623213" w:rsidRPr="001930BA" w14:paraId="25EBDB41" w14:textId="77777777" w:rsidTr="00543324">
        <w:trPr>
          <w:trHeight w:val="262"/>
        </w:trPr>
        <w:tc>
          <w:tcPr>
            <w:tcW w:w="3941" w:type="dxa"/>
          </w:tcPr>
          <w:p w14:paraId="1652DF94"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14:paraId="0457FD1F"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3E964542" w14:textId="77777777" w:rsidR="00623213" w:rsidRPr="001930BA" w:rsidRDefault="00623213" w:rsidP="00543324">
            <w:pPr>
              <w:spacing w:after="0" w:line="252" w:lineRule="auto"/>
              <w:rPr>
                <w:rFonts w:cs="Tahoma"/>
                <w:b/>
                <w:szCs w:val="20"/>
                <w:lang w:eastAsia="it-IT"/>
              </w:rPr>
            </w:pPr>
          </w:p>
        </w:tc>
      </w:tr>
      <w:tr w:rsidR="00623213" w:rsidRPr="001930BA" w14:paraId="1CF9E595" w14:textId="77777777" w:rsidTr="00543324">
        <w:trPr>
          <w:trHeight w:val="248"/>
        </w:trPr>
        <w:tc>
          <w:tcPr>
            <w:tcW w:w="3941" w:type="dxa"/>
          </w:tcPr>
          <w:p w14:paraId="64472421" w14:textId="77777777" w:rsidR="00623213" w:rsidRPr="001930BA" w:rsidRDefault="00623213" w:rsidP="00543324">
            <w:pPr>
              <w:spacing w:after="0" w:line="252" w:lineRule="auto"/>
              <w:rPr>
                <w:rFonts w:cs="Tahoma"/>
                <w:bCs/>
                <w:i/>
                <w:noProof/>
                <w:szCs w:val="20"/>
                <w:lang w:eastAsia="it-IT"/>
              </w:rPr>
            </w:pPr>
          </w:p>
        </w:tc>
        <w:tc>
          <w:tcPr>
            <w:tcW w:w="737" w:type="dxa"/>
          </w:tcPr>
          <w:p w14:paraId="1841E5D3" w14:textId="77777777"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331A8F58" w14:textId="77777777" w:rsidR="00623213" w:rsidRPr="001930BA" w:rsidRDefault="00623213" w:rsidP="00543324">
            <w:pPr>
              <w:spacing w:after="0" w:line="252" w:lineRule="auto"/>
              <w:rPr>
                <w:rFonts w:cs="Tahoma"/>
                <w:b/>
                <w:szCs w:val="20"/>
                <w:lang w:eastAsia="it-IT"/>
              </w:rPr>
            </w:pPr>
          </w:p>
        </w:tc>
      </w:tr>
      <w:tr w:rsidR="00623213" w:rsidRPr="001930BA" w14:paraId="3FBE304E" w14:textId="77777777" w:rsidTr="00543324">
        <w:trPr>
          <w:trHeight w:val="248"/>
        </w:trPr>
        <w:tc>
          <w:tcPr>
            <w:tcW w:w="3941" w:type="dxa"/>
          </w:tcPr>
          <w:p w14:paraId="39E94AF6"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14:paraId="45EDA44C"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48C4C4C9" w14:textId="77777777" w:rsidR="00623213" w:rsidRPr="001930BA" w:rsidRDefault="00623213" w:rsidP="00543324">
            <w:pPr>
              <w:spacing w:after="0" w:line="252" w:lineRule="auto"/>
              <w:rPr>
                <w:rFonts w:cs="Tahoma"/>
                <w:b/>
                <w:szCs w:val="20"/>
                <w:lang w:eastAsia="it-IT"/>
              </w:rPr>
            </w:pPr>
          </w:p>
        </w:tc>
      </w:tr>
      <w:tr w:rsidR="00623213" w:rsidRPr="001930BA" w14:paraId="090D0528" w14:textId="77777777" w:rsidTr="00543324">
        <w:trPr>
          <w:trHeight w:val="248"/>
        </w:trPr>
        <w:tc>
          <w:tcPr>
            <w:tcW w:w="3941" w:type="dxa"/>
          </w:tcPr>
          <w:p w14:paraId="7E4FFFA4" w14:textId="77777777" w:rsidR="00623213" w:rsidRPr="001930BA" w:rsidRDefault="00623213" w:rsidP="00543324">
            <w:pPr>
              <w:spacing w:after="0" w:line="252" w:lineRule="auto"/>
              <w:rPr>
                <w:rFonts w:cs="Tahoma"/>
                <w:bCs/>
                <w:i/>
                <w:noProof/>
                <w:szCs w:val="20"/>
                <w:lang w:eastAsia="it-IT"/>
              </w:rPr>
            </w:pPr>
          </w:p>
        </w:tc>
        <w:tc>
          <w:tcPr>
            <w:tcW w:w="737" w:type="dxa"/>
          </w:tcPr>
          <w:p w14:paraId="5E0F3894" w14:textId="77777777"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tcBorders>
          </w:tcPr>
          <w:p w14:paraId="08FA654E" w14:textId="77777777" w:rsidR="00623213" w:rsidRPr="001930BA" w:rsidRDefault="00623213" w:rsidP="00543324">
            <w:pPr>
              <w:spacing w:after="0" w:line="252" w:lineRule="auto"/>
              <w:rPr>
                <w:rFonts w:cs="Tahoma"/>
                <w:bCs/>
                <w:i/>
                <w:noProof/>
                <w:szCs w:val="20"/>
                <w:lang w:eastAsia="it-IT"/>
              </w:rPr>
            </w:pPr>
          </w:p>
        </w:tc>
      </w:tr>
      <w:tr w:rsidR="00623213" w:rsidRPr="001930BA" w14:paraId="60122863" w14:textId="77777777" w:rsidTr="00543324">
        <w:trPr>
          <w:trHeight w:val="248"/>
        </w:trPr>
        <w:tc>
          <w:tcPr>
            <w:tcW w:w="3941" w:type="dxa"/>
          </w:tcPr>
          <w:p w14:paraId="538B7C43" w14:textId="77777777"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Forniture</w:t>
            </w:r>
          </w:p>
        </w:tc>
        <w:tc>
          <w:tcPr>
            <w:tcW w:w="737" w:type="dxa"/>
            <w:tcBorders>
              <w:right w:val="single" w:sz="4" w:space="0" w:color="auto"/>
            </w:tcBorders>
          </w:tcPr>
          <w:p w14:paraId="292B010A"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1D3A948" w14:textId="77777777" w:rsidR="00623213" w:rsidRPr="001930BA" w:rsidRDefault="00623213" w:rsidP="00543324">
            <w:pPr>
              <w:spacing w:after="0" w:line="252" w:lineRule="auto"/>
              <w:rPr>
                <w:rFonts w:cs="Tahoma"/>
                <w:b/>
                <w:szCs w:val="20"/>
                <w:lang w:eastAsia="it-IT"/>
              </w:rPr>
            </w:pPr>
          </w:p>
        </w:tc>
      </w:tr>
      <w:tr w:rsidR="00623213" w:rsidRPr="001930BA" w14:paraId="37E55FE6" w14:textId="77777777" w:rsidTr="00543324">
        <w:trPr>
          <w:trHeight w:val="248"/>
        </w:trPr>
        <w:tc>
          <w:tcPr>
            <w:tcW w:w="3941" w:type="dxa"/>
          </w:tcPr>
          <w:p w14:paraId="33A45A46"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 xml:space="preserve">di cui    </w:t>
            </w:r>
          </w:p>
        </w:tc>
        <w:tc>
          <w:tcPr>
            <w:tcW w:w="737" w:type="dxa"/>
          </w:tcPr>
          <w:p w14:paraId="4327F005" w14:textId="77777777" w:rsidR="00623213" w:rsidRPr="001930BA" w:rsidRDefault="00623213" w:rsidP="00543324">
            <w:pPr>
              <w:spacing w:after="0" w:line="252" w:lineRule="auto"/>
              <w:rPr>
                <w:rFonts w:cs="Tahoma"/>
                <w:bCs/>
                <w:i/>
                <w:noProof/>
                <w:szCs w:val="20"/>
                <w:lang w:eastAsia="it-IT"/>
              </w:rPr>
            </w:pPr>
          </w:p>
        </w:tc>
        <w:tc>
          <w:tcPr>
            <w:tcW w:w="2799" w:type="dxa"/>
            <w:tcBorders>
              <w:top w:val="single" w:sz="4" w:space="0" w:color="auto"/>
              <w:bottom w:val="single" w:sz="4" w:space="0" w:color="auto"/>
            </w:tcBorders>
          </w:tcPr>
          <w:p w14:paraId="6E2FB952" w14:textId="77777777" w:rsidR="00623213" w:rsidRPr="001930BA" w:rsidRDefault="00623213" w:rsidP="00543324">
            <w:pPr>
              <w:spacing w:after="0" w:line="252" w:lineRule="auto"/>
              <w:rPr>
                <w:rFonts w:cs="Tahoma"/>
                <w:bCs/>
                <w:i/>
                <w:noProof/>
                <w:szCs w:val="20"/>
                <w:lang w:eastAsia="it-IT"/>
              </w:rPr>
            </w:pPr>
          </w:p>
        </w:tc>
      </w:tr>
      <w:tr w:rsidR="00623213" w:rsidRPr="001930BA" w14:paraId="08D1CBAD" w14:textId="77777777" w:rsidTr="00543324">
        <w:trPr>
          <w:trHeight w:val="262"/>
        </w:trPr>
        <w:tc>
          <w:tcPr>
            <w:tcW w:w="3941" w:type="dxa"/>
          </w:tcPr>
          <w:p w14:paraId="759CBD9D"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Appalto</w:t>
            </w:r>
          </w:p>
        </w:tc>
        <w:tc>
          <w:tcPr>
            <w:tcW w:w="737" w:type="dxa"/>
            <w:tcBorders>
              <w:right w:val="single" w:sz="4" w:space="0" w:color="auto"/>
            </w:tcBorders>
          </w:tcPr>
          <w:p w14:paraId="19231FAE"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383228F" w14:textId="77777777" w:rsidR="00623213" w:rsidRPr="001930BA" w:rsidRDefault="00623213" w:rsidP="00543324">
            <w:pPr>
              <w:spacing w:after="0" w:line="252" w:lineRule="auto"/>
              <w:rPr>
                <w:rFonts w:cs="Tahoma"/>
                <w:b/>
                <w:szCs w:val="20"/>
                <w:lang w:eastAsia="it-IT"/>
              </w:rPr>
            </w:pPr>
          </w:p>
        </w:tc>
      </w:tr>
      <w:tr w:rsidR="00623213" w:rsidRPr="001930BA" w14:paraId="39A6521A" w14:textId="77777777" w:rsidTr="00543324">
        <w:trPr>
          <w:trHeight w:val="248"/>
        </w:trPr>
        <w:tc>
          <w:tcPr>
            <w:tcW w:w="3941" w:type="dxa"/>
          </w:tcPr>
          <w:p w14:paraId="737F6BE9" w14:textId="77777777" w:rsidR="00623213" w:rsidRPr="001930BA" w:rsidRDefault="00623213" w:rsidP="00543324">
            <w:pPr>
              <w:spacing w:after="0" w:line="252" w:lineRule="auto"/>
              <w:rPr>
                <w:rFonts w:cs="Tahoma"/>
                <w:bCs/>
                <w:i/>
                <w:noProof/>
                <w:szCs w:val="20"/>
                <w:lang w:eastAsia="it-IT"/>
              </w:rPr>
            </w:pPr>
          </w:p>
        </w:tc>
        <w:tc>
          <w:tcPr>
            <w:tcW w:w="737" w:type="dxa"/>
          </w:tcPr>
          <w:p w14:paraId="7A5BAF18" w14:textId="77777777" w:rsidR="00623213" w:rsidRPr="001930BA" w:rsidRDefault="00623213" w:rsidP="00543324">
            <w:pPr>
              <w:spacing w:after="0" w:line="252" w:lineRule="auto"/>
              <w:rPr>
                <w:rFonts w:cs="Tahoma"/>
                <w:i/>
                <w:szCs w:val="20"/>
                <w:lang w:eastAsia="it-IT"/>
              </w:rPr>
            </w:pPr>
          </w:p>
        </w:tc>
        <w:tc>
          <w:tcPr>
            <w:tcW w:w="2799" w:type="dxa"/>
            <w:tcBorders>
              <w:top w:val="single" w:sz="4" w:space="0" w:color="auto"/>
              <w:bottom w:val="single" w:sz="4" w:space="0" w:color="auto"/>
            </w:tcBorders>
          </w:tcPr>
          <w:p w14:paraId="2A5929D3" w14:textId="77777777" w:rsidR="00623213" w:rsidRPr="001930BA" w:rsidRDefault="00623213" w:rsidP="00543324">
            <w:pPr>
              <w:spacing w:after="0" w:line="252" w:lineRule="auto"/>
              <w:rPr>
                <w:rFonts w:cs="Tahoma"/>
                <w:b/>
                <w:szCs w:val="20"/>
                <w:lang w:eastAsia="it-IT"/>
              </w:rPr>
            </w:pPr>
          </w:p>
        </w:tc>
      </w:tr>
      <w:tr w:rsidR="00623213" w:rsidRPr="001930BA" w14:paraId="7004747A" w14:textId="77777777" w:rsidTr="00543324">
        <w:trPr>
          <w:trHeight w:val="262"/>
        </w:trPr>
        <w:tc>
          <w:tcPr>
            <w:tcW w:w="3941" w:type="dxa"/>
          </w:tcPr>
          <w:p w14:paraId="3CA8901A" w14:textId="77777777" w:rsidR="00623213" w:rsidRPr="001930BA" w:rsidRDefault="00623213" w:rsidP="00543324">
            <w:pPr>
              <w:spacing w:after="0" w:line="252" w:lineRule="auto"/>
              <w:rPr>
                <w:rFonts w:cs="Tahoma"/>
                <w:bCs/>
                <w:i/>
                <w:noProof/>
                <w:szCs w:val="20"/>
                <w:lang w:eastAsia="it-IT"/>
              </w:rPr>
            </w:pPr>
            <w:r w:rsidRPr="001930BA">
              <w:rPr>
                <w:rFonts w:cs="Tahoma"/>
                <w:bCs/>
                <w:i/>
                <w:noProof/>
                <w:szCs w:val="20"/>
                <w:lang w:eastAsia="it-IT"/>
              </w:rPr>
              <w:t>Amministrazione diretta</w:t>
            </w:r>
          </w:p>
        </w:tc>
        <w:tc>
          <w:tcPr>
            <w:tcW w:w="737" w:type="dxa"/>
            <w:tcBorders>
              <w:right w:val="single" w:sz="4" w:space="0" w:color="auto"/>
            </w:tcBorders>
          </w:tcPr>
          <w:p w14:paraId="29AD1B6D" w14:textId="77777777" w:rsidR="00623213" w:rsidRPr="001930BA" w:rsidRDefault="00623213" w:rsidP="00543324">
            <w:pPr>
              <w:spacing w:after="0" w:line="252" w:lineRule="auto"/>
              <w:rPr>
                <w:rFonts w:cs="Tahoma"/>
                <w:i/>
                <w:szCs w:val="20"/>
                <w:lang w:eastAsia="it-IT"/>
              </w:rPr>
            </w:pPr>
            <w:r w:rsidRPr="001930BA">
              <w:rPr>
                <w:rFonts w:cs="Tahoma"/>
                <w:i/>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14:paraId="7101E03D" w14:textId="77777777" w:rsidR="00623213" w:rsidRPr="001930BA" w:rsidRDefault="00623213" w:rsidP="00543324">
            <w:pPr>
              <w:spacing w:after="0" w:line="252" w:lineRule="auto"/>
              <w:rPr>
                <w:rFonts w:cs="Tahoma"/>
                <w:b/>
                <w:szCs w:val="20"/>
                <w:lang w:eastAsia="it-IT"/>
              </w:rPr>
            </w:pPr>
          </w:p>
        </w:tc>
      </w:tr>
    </w:tbl>
    <w:p w14:paraId="75F550F2" w14:textId="77777777" w:rsidR="00623213" w:rsidRPr="001930BA" w:rsidRDefault="00623213" w:rsidP="00623213">
      <w:pPr>
        <w:spacing w:after="0"/>
        <w:rPr>
          <w:rFonts w:cs="Tahoma"/>
          <w:b/>
          <w:szCs w:val="20"/>
        </w:rPr>
      </w:pPr>
    </w:p>
    <w:p w14:paraId="5F2F5204" w14:textId="77777777" w:rsidR="00623213" w:rsidRPr="001930BA" w:rsidRDefault="00623213" w:rsidP="00623213">
      <w:pPr>
        <w:spacing w:after="0"/>
        <w:rPr>
          <w:rFonts w:cs="Tahoma"/>
          <w:b/>
          <w:szCs w:val="20"/>
        </w:rPr>
      </w:pPr>
      <w:r w:rsidRPr="001930BA">
        <w:rPr>
          <w:rFonts w:cs="Tahoma"/>
          <w:b/>
          <w:szCs w:val="20"/>
        </w:rPr>
        <w:br w:type="page"/>
      </w:r>
    </w:p>
    <w:p w14:paraId="356A5844" w14:textId="77777777" w:rsidR="00623213" w:rsidRPr="001930BA" w:rsidRDefault="00623213" w:rsidP="00623213">
      <w:pPr>
        <w:spacing w:after="0"/>
        <w:rPr>
          <w:rFonts w:cs="Tahoma"/>
          <w:b/>
          <w:szCs w:val="20"/>
        </w:rPr>
      </w:pPr>
      <w:r w:rsidRPr="001930BA">
        <w:rPr>
          <w:rFonts w:cs="Tahoma"/>
          <w:b/>
          <w:szCs w:val="20"/>
        </w:rPr>
        <w:lastRenderedPageBreak/>
        <w:t>AFFIDAMENTO DI LAVORI PUBBLICI</w:t>
      </w:r>
    </w:p>
    <w:p w14:paraId="4BC9095C" w14:textId="77777777" w:rsidR="00623213" w:rsidRPr="001930BA" w:rsidRDefault="00623213" w:rsidP="00623213">
      <w:pPr>
        <w:spacing w:after="0"/>
        <w:rPr>
          <w:rFonts w:cs="Tahoma"/>
          <w:b/>
          <w:bCs/>
          <w:caps/>
          <w:szCs w:val="20"/>
        </w:rPr>
      </w:pPr>
    </w:p>
    <w:p w14:paraId="7A78F465" w14:textId="77777777"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2</w:t>
      </w:r>
    </w:p>
    <w:p w14:paraId="0D44CF10" w14:textId="77777777"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2</w:t>
      </w:r>
      <w:r w:rsidRPr="001930BA">
        <w:rPr>
          <w:rFonts w:cs="Tahoma"/>
          <w:bCs/>
          <w:szCs w:val="20"/>
        </w:rPr>
        <w:t>) Indicare il valore dell’appalto a base d’asta e se trattasi di appalto sopra o sotto soglia comunitaria</w:t>
      </w:r>
    </w:p>
    <w:p w14:paraId="23C862C5"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tblGrid>
      <w:tr w:rsidR="00623213" w:rsidRPr="001930BA" w14:paraId="3B1C85E0" w14:textId="77777777" w:rsidTr="00543324">
        <w:trPr>
          <w:trHeight w:val="425"/>
        </w:trPr>
        <w:tc>
          <w:tcPr>
            <w:tcW w:w="3284" w:type="dxa"/>
          </w:tcPr>
          <w:p w14:paraId="5981DDC1" w14:textId="77777777"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Cs/>
                <w:szCs w:val="20"/>
                <w:lang w:eastAsia="it-IT"/>
              </w:rPr>
              <w:t xml:space="preserve"> </w:t>
            </w:r>
            <w:r w:rsidRPr="001930BA">
              <w:rPr>
                <w:rFonts w:cs="Tahoma"/>
                <w:b/>
                <w:bCs/>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tcPr>
          <w:p w14:paraId="66252C2C" w14:textId="77777777" w:rsidR="00623213" w:rsidRPr="001930BA" w:rsidRDefault="00623213" w:rsidP="00543324">
            <w:pPr>
              <w:spacing w:after="0" w:line="252" w:lineRule="auto"/>
              <w:rPr>
                <w:rFonts w:cs="Tahoma"/>
                <w:b/>
                <w:szCs w:val="20"/>
                <w:lang w:eastAsia="it-IT"/>
              </w:rPr>
            </w:pPr>
          </w:p>
        </w:tc>
      </w:tr>
    </w:tbl>
    <w:p w14:paraId="5048BFCF"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78"/>
      </w:tblGrid>
      <w:tr w:rsidR="00623213" w:rsidRPr="001930BA" w14:paraId="0E47EA69" w14:textId="77777777" w:rsidTr="00543324">
        <w:trPr>
          <w:trHeight w:val="293"/>
        </w:trPr>
        <w:tc>
          <w:tcPr>
            <w:tcW w:w="5859" w:type="dxa"/>
          </w:tcPr>
          <w:p w14:paraId="11F35573" w14:textId="77777777"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APPALTO LAVORI SOPRA SOGLIA COMUNITARIA</w:t>
            </w:r>
          </w:p>
        </w:tc>
        <w:tc>
          <w:tcPr>
            <w:tcW w:w="478" w:type="dxa"/>
            <w:tcBorders>
              <w:top w:val="single" w:sz="4" w:space="0" w:color="auto"/>
              <w:left w:val="single" w:sz="4" w:space="0" w:color="auto"/>
              <w:bottom w:val="single" w:sz="4" w:space="0" w:color="auto"/>
              <w:right w:val="single" w:sz="4" w:space="0" w:color="auto"/>
            </w:tcBorders>
          </w:tcPr>
          <w:p w14:paraId="3F21C9CF" w14:textId="77777777" w:rsidR="00623213" w:rsidRPr="001930BA" w:rsidRDefault="00623213" w:rsidP="00543324">
            <w:pPr>
              <w:spacing w:after="0" w:line="252" w:lineRule="auto"/>
              <w:rPr>
                <w:rFonts w:cs="Tahoma"/>
                <w:color w:val="00000A"/>
                <w:szCs w:val="20"/>
                <w:lang w:eastAsia="it-IT"/>
              </w:rPr>
            </w:pPr>
          </w:p>
        </w:tc>
      </w:tr>
      <w:tr w:rsidR="00623213" w:rsidRPr="001930BA" w14:paraId="4C51212E" w14:textId="77777777" w:rsidTr="00543324">
        <w:trPr>
          <w:trHeight w:val="293"/>
        </w:trPr>
        <w:tc>
          <w:tcPr>
            <w:tcW w:w="5859" w:type="dxa"/>
          </w:tcPr>
          <w:p w14:paraId="77F87A4F" w14:textId="77777777" w:rsidR="00623213" w:rsidRPr="001930BA" w:rsidRDefault="00623213" w:rsidP="00543324">
            <w:pPr>
              <w:spacing w:after="0" w:line="252" w:lineRule="auto"/>
              <w:rPr>
                <w:rFonts w:cs="Tahoma"/>
                <w:i/>
                <w:noProof/>
                <w:color w:val="00000A"/>
                <w:szCs w:val="20"/>
                <w:lang w:eastAsia="it-IT"/>
              </w:rPr>
            </w:pPr>
            <w:r w:rsidRPr="001930BA">
              <w:rPr>
                <w:rFonts w:cs="Tahoma"/>
                <w:i/>
                <w:noProof/>
                <w:color w:val="00000A"/>
                <w:szCs w:val="20"/>
                <w:lang w:eastAsia="it-IT"/>
              </w:rPr>
              <w:t>= &gt; € 5.225.000 (applicabile dal 19/04/16 ad oggi)</w:t>
            </w:r>
          </w:p>
        </w:tc>
        <w:tc>
          <w:tcPr>
            <w:tcW w:w="478" w:type="dxa"/>
            <w:tcBorders>
              <w:top w:val="single" w:sz="4" w:space="0" w:color="auto"/>
            </w:tcBorders>
          </w:tcPr>
          <w:p w14:paraId="1279236F" w14:textId="77777777" w:rsidR="00623213" w:rsidRPr="001930BA" w:rsidRDefault="00623213" w:rsidP="00543324">
            <w:pPr>
              <w:spacing w:after="0" w:line="252" w:lineRule="auto"/>
              <w:rPr>
                <w:rFonts w:cs="Tahoma"/>
                <w:color w:val="00000A"/>
                <w:szCs w:val="20"/>
                <w:lang w:eastAsia="it-IT"/>
              </w:rPr>
            </w:pPr>
          </w:p>
        </w:tc>
      </w:tr>
    </w:tbl>
    <w:p w14:paraId="5F72C2F7" w14:textId="77777777" w:rsidR="00623213" w:rsidRPr="001930BA" w:rsidRDefault="00623213" w:rsidP="00623213">
      <w:pPr>
        <w:spacing w:after="0"/>
        <w:rPr>
          <w:rFonts w:cs="Tahoma"/>
          <w:color w:val="00000A"/>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gridCol w:w="479"/>
      </w:tblGrid>
      <w:tr w:rsidR="00623213" w:rsidRPr="001930BA" w14:paraId="4DAB116D" w14:textId="77777777" w:rsidTr="00543324">
        <w:trPr>
          <w:trHeight w:val="293"/>
        </w:trPr>
        <w:tc>
          <w:tcPr>
            <w:tcW w:w="5870" w:type="dxa"/>
          </w:tcPr>
          <w:p w14:paraId="50AE7517" w14:textId="77777777"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APPALTO LAVORI SOTTO SOGLIA COMUNITARIA</w:t>
            </w:r>
          </w:p>
        </w:tc>
        <w:tc>
          <w:tcPr>
            <w:tcW w:w="479" w:type="dxa"/>
            <w:tcBorders>
              <w:top w:val="single" w:sz="4" w:space="0" w:color="auto"/>
              <w:left w:val="single" w:sz="4" w:space="0" w:color="auto"/>
              <w:bottom w:val="single" w:sz="4" w:space="0" w:color="auto"/>
              <w:right w:val="single" w:sz="4" w:space="0" w:color="auto"/>
            </w:tcBorders>
          </w:tcPr>
          <w:p w14:paraId="4FCEDAC2" w14:textId="77777777" w:rsidR="00623213" w:rsidRPr="001930BA" w:rsidRDefault="00623213" w:rsidP="00543324">
            <w:pPr>
              <w:spacing w:after="0" w:line="252" w:lineRule="auto"/>
              <w:rPr>
                <w:rFonts w:cs="Tahoma"/>
                <w:color w:val="00000A"/>
                <w:szCs w:val="20"/>
                <w:lang w:eastAsia="it-IT"/>
              </w:rPr>
            </w:pPr>
          </w:p>
        </w:tc>
      </w:tr>
      <w:tr w:rsidR="00623213" w:rsidRPr="001930BA" w14:paraId="1BB1384F" w14:textId="77777777" w:rsidTr="00543324">
        <w:trPr>
          <w:trHeight w:val="293"/>
        </w:trPr>
        <w:tc>
          <w:tcPr>
            <w:tcW w:w="5870" w:type="dxa"/>
          </w:tcPr>
          <w:p w14:paraId="36C87158" w14:textId="77777777" w:rsidR="00623213" w:rsidRPr="001930BA" w:rsidRDefault="00623213" w:rsidP="00543324">
            <w:pPr>
              <w:spacing w:after="0" w:line="252" w:lineRule="auto"/>
              <w:rPr>
                <w:rFonts w:cs="Tahoma"/>
                <w:i/>
                <w:noProof/>
                <w:color w:val="00000A"/>
                <w:szCs w:val="20"/>
                <w:lang w:eastAsia="it-IT"/>
              </w:rPr>
            </w:pPr>
            <w:r w:rsidRPr="001930BA">
              <w:rPr>
                <w:rFonts w:cs="Tahoma"/>
                <w:i/>
                <w:noProof/>
                <w:color w:val="00000A"/>
                <w:szCs w:val="20"/>
                <w:lang w:eastAsia="it-IT"/>
              </w:rPr>
              <w:t>&lt; € 5.225.000 (applicabile dal 19/04/16 ad oggi)</w:t>
            </w:r>
          </w:p>
        </w:tc>
        <w:tc>
          <w:tcPr>
            <w:tcW w:w="479" w:type="dxa"/>
            <w:tcBorders>
              <w:top w:val="single" w:sz="4" w:space="0" w:color="auto"/>
            </w:tcBorders>
          </w:tcPr>
          <w:p w14:paraId="42B10247" w14:textId="77777777" w:rsidR="00623213" w:rsidRPr="001930BA" w:rsidRDefault="00623213" w:rsidP="00543324">
            <w:pPr>
              <w:spacing w:after="0" w:line="252" w:lineRule="auto"/>
              <w:rPr>
                <w:rFonts w:cs="Tahoma"/>
                <w:i/>
                <w:noProof/>
                <w:color w:val="00000A"/>
                <w:szCs w:val="20"/>
                <w:lang w:eastAsia="it-IT"/>
              </w:rPr>
            </w:pPr>
          </w:p>
        </w:tc>
      </w:tr>
    </w:tbl>
    <w:p w14:paraId="78C9F25B" w14:textId="77777777" w:rsidR="00623213" w:rsidRPr="001930BA" w:rsidRDefault="00623213" w:rsidP="00623213">
      <w:pPr>
        <w:spacing w:after="0"/>
        <w:rPr>
          <w:rFonts w:cs="Tahoma"/>
          <w:color w:val="00000A"/>
          <w:szCs w:val="20"/>
        </w:rPr>
      </w:pPr>
    </w:p>
    <w:p w14:paraId="76638E15" w14:textId="77777777" w:rsidR="00623213" w:rsidRPr="001930BA" w:rsidRDefault="00623213" w:rsidP="00623213">
      <w:pPr>
        <w:spacing w:after="0"/>
        <w:rPr>
          <w:rFonts w:cs="Tahoma"/>
          <w:b/>
          <w:bCs/>
          <w:caps/>
          <w:szCs w:val="20"/>
        </w:rPr>
      </w:pPr>
      <w:r w:rsidRPr="001930BA">
        <w:rPr>
          <w:rFonts w:cs="Tahoma"/>
          <w:b/>
          <w:bCs/>
          <w:caps/>
          <w:szCs w:val="20"/>
        </w:rPr>
        <w:t>PROCEDURA ADOTTATA</w:t>
      </w: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9"/>
        <w:gridCol w:w="489"/>
      </w:tblGrid>
      <w:tr w:rsidR="00623213" w:rsidRPr="001930BA" w14:paraId="7F8B7BCA" w14:textId="77777777" w:rsidTr="00543324">
        <w:trPr>
          <w:cantSplit/>
        </w:trPr>
        <w:tc>
          <w:tcPr>
            <w:tcW w:w="9149" w:type="dxa"/>
            <w:vAlign w:val="center"/>
          </w:tcPr>
          <w:p w14:paraId="644EB3BD" w14:textId="77777777" w:rsidR="00623213" w:rsidRPr="001930BA" w:rsidRDefault="00623213" w:rsidP="00543324">
            <w:pPr>
              <w:spacing w:after="0" w:line="252" w:lineRule="auto"/>
              <w:rPr>
                <w:rFonts w:cs="Tahoma"/>
                <w:color w:val="00000A"/>
                <w:szCs w:val="20"/>
                <w:lang w:eastAsia="it-IT"/>
              </w:rPr>
            </w:pPr>
            <w:r w:rsidRPr="001930BA">
              <w:rPr>
                <w:rFonts w:cs="Tahoma"/>
                <w:noProof/>
                <w:color w:val="00000A"/>
                <w:szCs w:val="20"/>
                <w:lang w:eastAsia="it-IT"/>
              </w:rPr>
              <w:t>Contratti  per i lavori di importo  &lt; € 1.000.000</w:t>
            </w:r>
          </w:p>
        </w:tc>
        <w:tc>
          <w:tcPr>
            <w:tcW w:w="489" w:type="dxa"/>
            <w:vAlign w:val="center"/>
          </w:tcPr>
          <w:p w14:paraId="3A523A18" w14:textId="77777777" w:rsidR="00623213" w:rsidRPr="001930BA" w:rsidRDefault="00623213" w:rsidP="00543324">
            <w:pPr>
              <w:spacing w:after="0" w:line="252" w:lineRule="auto"/>
              <w:rPr>
                <w:rFonts w:cs="Tahoma"/>
                <w:color w:val="00000A"/>
                <w:szCs w:val="20"/>
                <w:lang w:eastAsia="it-IT"/>
              </w:rPr>
            </w:pPr>
          </w:p>
        </w:tc>
      </w:tr>
      <w:tr w:rsidR="00623213" w:rsidRPr="001930BA" w14:paraId="4775C28A" w14:textId="77777777" w:rsidTr="00543324">
        <w:trPr>
          <w:cantSplit/>
        </w:trPr>
        <w:tc>
          <w:tcPr>
            <w:tcW w:w="9149" w:type="dxa"/>
            <w:vAlign w:val="center"/>
          </w:tcPr>
          <w:p w14:paraId="2518E2C1"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46BFCF05" w14:textId="77777777" w:rsidR="00623213" w:rsidRPr="001930BA" w:rsidRDefault="00623213" w:rsidP="00543324">
            <w:pPr>
              <w:spacing w:after="0" w:line="252" w:lineRule="auto"/>
              <w:rPr>
                <w:rFonts w:cs="Tahoma"/>
                <w:noProof/>
                <w:color w:val="00000A"/>
                <w:szCs w:val="20"/>
                <w:lang w:eastAsia="it-IT"/>
              </w:rPr>
            </w:pPr>
          </w:p>
        </w:tc>
      </w:tr>
      <w:tr w:rsidR="00623213" w:rsidRPr="001930BA" w14:paraId="14972F83" w14:textId="77777777" w:rsidTr="00543324">
        <w:trPr>
          <w:cantSplit/>
        </w:trPr>
        <w:tc>
          <w:tcPr>
            <w:tcW w:w="9149" w:type="dxa"/>
            <w:vAlign w:val="center"/>
          </w:tcPr>
          <w:p w14:paraId="0BB50C2A" w14:textId="77777777"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lavori di importo inferiore a € 40.000</w:t>
            </w:r>
          </w:p>
        </w:tc>
        <w:tc>
          <w:tcPr>
            <w:tcW w:w="489" w:type="dxa"/>
            <w:vAlign w:val="center"/>
          </w:tcPr>
          <w:p w14:paraId="3BA06D8B" w14:textId="77777777" w:rsidR="00623213" w:rsidRPr="001930BA" w:rsidRDefault="00623213" w:rsidP="00543324">
            <w:pPr>
              <w:spacing w:after="0" w:line="252" w:lineRule="auto"/>
              <w:rPr>
                <w:rFonts w:cs="Tahoma"/>
                <w:color w:val="00000A"/>
                <w:szCs w:val="20"/>
                <w:lang w:eastAsia="it-IT"/>
              </w:rPr>
            </w:pPr>
          </w:p>
        </w:tc>
      </w:tr>
      <w:tr w:rsidR="00623213" w:rsidRPr="001930BA" w14:paraId="27F32FCD" w14:textId="77777777" w:rsidTr="00543324">
        <w:trPr>
          <w:cantSplit/>
        </w:trPr>
        <w:tc>
          <w:tcPr>
            <w:tcW w:w="9149" w:type="dxa"/>
            <w:vAlign w:val="center"/>
          </w:tcPr>
          <w:p w14:paraId="0706690B"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1BF8842B" w14:textId="77777777" w:rsidR="00623213" w:rsidRPr="001930BA" w:rsidRDefault="00623213" w:rsidP="00543324">
            <w:pPr>
              <w:spacing w:after="0" w:line="252" w:lineRule="auto"/>
              <w:rPr>
                <w:rFonts w:cs="Tahoma"/>
                <w:color w:val="00000A"/>
                <w:szCs w:val="20"/>
                <w:lang w:eastAsia="it-IT"/>
              </w:rPr>
            </w:pPr>
          </w:p>
        </w:tc>
      </w:tr>
      <w:tr w:rsidR="00623213" w:rsidRPr="001930BA" w14:paraId="4C762E87" w14:textId="77777777" w:rsidTr="00543324">
        <w:trPr>
          <w:cantSplit/>
        </w:trPr>
        <w:tc>
          <w:tcPr>
            <w:tcW w:w="9149" w:type="dxa"/>
            <w:vAlign w:val="center"/>
          </w:tcPr>
          <w:p w14:paraId="377D9E92" w14:textId="77777777"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amministrazione diretta </w:t>
            </w:r>
          </w:p>
        </w:tc>
        <w:tc>
          <w:tcPr>
            <w:tcW w:w="489" w:type="dxa"/>
            <w:vAlign w:val="center"/>
          </w:tcPr>
          <w:p w14:paraId="69390B5F" w14:textId="77777777"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14:paraId="3A813A90" w14:textId="77777777" w:rsidTr="00543324">
        <w:trPr>
          <w:cantSplit/>
        </w:trPr>
        <w:tc>
          <w:tcPr>
            <w:tcW w:w="9149" w:type="dxa"/>
            <w:vAlign w:val="center"/>
          </w:tcPr>
          <w:p w14:paraId="6CE3C3E9"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78DFBDCC" w14:textId="77777777" w:rsidR="00623213" w:rsidRPr="001930BA" w:rsidRDefault="00623213" w:rsidP="00543324">
            <w:pPr>
              <w:spacing w:after="0" w:line="252" w:lineRule="auto"/>
              <w:rPr>
                <w:rFonts w:cs="Tahoma"/>
                <w:noProof/>
                <w:color w:val="00000A"/>
                <w:szCs w:val="20"/>
                <w:lang w:eastAsia="it-IT"/>
              </w:rPr>
            </w:pPr>
          </w:p>
        </w:tc>
      </w:tr>
      <w:tr w:rsidR="00623213" w:rsidRPr="001930BA" w14:paraId="61452C06" w14:textId="77777777" w:rsidTr="00543324">
        <w:trPr>
          <w:cantSplit/>
        </w:trPr>
        <w:tc>
          <w:tcPr>
            <w:tcW w:w="9149" w:type="dxa"/>
            <w:vAlign w:val="center"/>
          </w:tcPr>
          <w:p w14:paraId="0AB07F1B" w14:textId="77777777"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affidamento diretto </w:t>
            </w:r>
          </w:p>
        </w:tc>
        <w:tc>
          <w:tcPr>
            <w:tcW w:w="489" w:type="dxa"/>
            <w:vAlign w:val="center"/>
          </w:tcPr>
          <w:p w14:paraId="3008EBA7" w14:textId="77777777"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14:paraId="6CC9946B" w14:textId="77777777" w:rsidTr="00543324">
        <w:trPr>
          <w:cantSplit/>
        </w:trPr>
        <w:tc>
          <w:tcPr>
            <w:tcW w:w="9149" w:type="dxa"/>
            <w:vAlign w:val="center"/>
          </w:tcPr>
          <w:p w14:paraId="35B6D186"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4190D85F" w14:textId="77777777" w:rsidR="00623213" w:rsidRPr="001930BA" w:rsidRDefault="00623213" w:rsidP="00543324">
            <w:pPr>
              <w:spacing w:after="0" w:line="252" w:lineRule="auto"/>
              <w:rPr>
                <w:rFonts w:cs="Tahoma"/>
                <w:noProof/>
                <w:color w:val="00000A"/>
                <w:szCs w:val="20"/>
                <w:lang w:eastAsia="it-IT"/>
              </w:rPr>
            </w:pPr>
          </w:p>
        </w:tc>
      </w:tr>
      <w:tr w:rsidR="00623213" w:rsidRPr="001930BA" w14:paraId="04A993A8" w14:textId="77777777" w:rsidTr="00543324">
        <w:trPr>
          <w:cantSplit/>
        </w:trPr>
        <w:tc>
          <w:tcPr>
            <w:tcW w:w="9149" w:type="dxa"/>
            <w:vAlign w:val="center"/>
          </w:tcPr>
          <w:p w14:paraId="0C4FB9E5" w14:textId="77777777"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lang w:eastAsia="it-IT"/>
              </w:rPr>
              <w:t>lavori di importo pari o superiore a € 40.000 Euro e inferiore a € 150.000</w:t>
            </w:r>
          </w:p>
        </w:tc>
        <w:tc>
          <w:tcPr>
            <w:tcW w:w="489" w:type="dxa"/>
            <w:vAlign w:val="center"/>
          </w:tcPr>
          <w:p w14:paraId="699B44C1" w14:textId="77777777" w:rsidR="00623213" w:rsidRPr="001930BA" w:rsidRDefault="00623213" w:rsidP="00543324">
            <w:pPr>
              <w:spacing w:after="0" w:line="252" w:lineRule="auto"/>
              <w:rPr>
                <w:rFonts w:cs="Tahoma"/>
                <w:color w:val="00000A"/>
                <w:szCs w:val="20"/>
                <w:lang w:eastAsia="it-IT"/>
              </w:rPr>
            </w:pPr>
          </w:p>
        </w:tc>
      </w:tr>
      <w:tr w:rsidR="00623213" w:rsidRPr="001930BA" w14:paraId="341EB2EA" w14:textId="77777777" w:rsidTr="00543324">
        <w:trPr>
          <w:cantSplit/>
        </w:trPr>
        <w:tc>
          <w:tcPr>
            <w:tcW w:w="9149" w:type="dxa"/>
            <w:vAlign w:val="center"/>
          </w:tcPr>
          <w:p w14:paraId="78924AF3"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1F5251F4" w14:textId="77777777" w:rsidR="00623213" w:rsidRPr="001930BA" w:rsidRDefault="00623213" w:rsidP="00543324">
            <w:pPr>
              <w:spacing w:after="0" w:line="252" w:lineRule="auto"/>
              <w:rPr>
                <w:rFonts w:cs="Tahoma"/>
                <w:color w:val="00000A"/>
                <w:szCs w:val="20"/>
                <w:lang w:eastAsia="it-IT"/>
              </w:rPr>
            </w:pPr>
          </w:p>
        </w:tc>
      </w:tr>
      <w:tr w:rsidR="00623213" w:rsidRPr="001930BA" w14:paraId="0807A60E" w14:textId="77777777" w:rsidTr="00543324">
        <w:trPr>
          <w:cantSplit/>
        </w:trPr>
        <w:tc>
          <w:tcPr>
            <w:tcW w:w="9149" w:type="dxa"/>
            <w:vAlign w:val="center"/>
          </w:tcPr>
          <w:p w14:paraId="18C29A78" w14:textId="77777777" w:rsidR="00623213" w:rsidRPr="001930BA" w:rsidRDefault="00623213" w:rsidP="00543324">
            <w:pPr>
              <w:spacing w:after="0" w:line="252" w:lineRule="auto"/>
              <w:rPr>
                <w:rFonts w:eastAsia="MS Gothic" w:cs="Tahoma"/>
                <w:i/>
                <w:iCs/>
                <w:noProof/>
                <w:color w:val="404040"/>
                <w:szCs w:val="20"/>
                <w:lang w:eastAsia="it-IT"/>
              </w:rPr>
            </w:pPr>
            <w:r w:rsidRPr="001930BA">
              <w:rPr>
                <w:rFonts w:cs="Tahoma"/>
                <w:color w:val="00000A"/>
                <w:szCs w:val="20"/>
                <w:u w:val="single"/>
                <w:lang w:eastAsia="it-IT"/>
              </w:rPr>
              <w:t>procedura negoziata</w:t>
            </w:r>
            <w:r w:rsidRPr="001930BA">
              <w:rPr>
                <w:rFonts w:cs="Tahoma"/>
                <w:color w:val="00000A"/>
                <w:szCs w:val="20"/>
                <w:lang w:eastAsia="it-IT"/>
              </w:rPr>
              <w:t xml:space="preserve"> previa consultazione di </w:t>
            </w:r>
            <w:proofErr w:type="gramStart"/>
            <w:r w:rsidRPr="001930BA">
              <w:rPr>
                <w:rFonts w:cs="Tahoma"/>
                <w:color w:val="00000A"/>
                <w:szCs w:val="20"/>
                <w:lang w:eastAsia="it-IT"/>
              </w:rPr>
              <w:t>almeno  10</w:t>
            </w:r>
            <w:proofErr w:type="gramEnd"/>
            <w:r w:rsidRPr="001930BA">
              <w:rPr>
                <w:rFonts w:cs="Tahoma"/>
                <w:color w:val="00000A"/>
                <w:szCs w:val="20"/>
                <w:lang w:eastAsia="it-IT"/>
              </w:rPr>
              <w:t xml:space="preserve"> operatori ove esistenti, individuati sulla base di indagini di mercato o tramite elenchi di operatori economici</w:t>
            </w:r>
          </w:p>
        </w:tc>
        <w:tc>
          <w:tcPr>
            <w:tcW w:w="489" w:type="dxa"/>
            <w:vAlign w:val="center"/>
          </w:tcPr>
          <w:p w14:paraId="7CACB0CD" w14:textId="77777777"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14:paraId="2942B7E2" w14:textId="77777777" w:rsidTr="00543324">
        <w:trPr>
          <w:cantSplit/>
        </w:trPr>
        <w:tc>
          <w:tcPr>
            <w:tcW w:w="9149" w:type="dxa"/>
            <w:vAlign w:val="center"/>
          </w:tcPr>
          <w:p w14:paraId="287A2B0C"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71D23B88" w14:textId="77777777" w:rsidR="00623213" w:rsidRPr="001930BA" w:rsidRDefault="00623213" w:rsidP="00543324">
            <w:pPr>
              <w:spacing w:after="0" w:line="252" w:lineRule="auto"/>
              <w:rPr>
                <w:rFonts w:cs="Tahoma"/>
                <w:noProof/>
                <w:color w:val="00000A"/>
                <w:szCs w:val="20"/>
                <w:lang w:eastAsia="it-IT"/>
              </w:rPr>
            </w:pPr>
          </w:p>
        </w:tc>
      </w:tr>
      <w:tr w:rsidR="00623213" w:rsidRPr="001930BA" w14:paraId="45F035A0" w14:textId="77777777" w:rsidTr="00543324">
        <w:trPr>
          <w:cantSplit/>
        </w:trPr>
        <w:tc>
          <w:tcPr>
            <w:tcW w:w="9149" w:type="dxa"/>
            <w:vAlign w:val="center"/>
          </w:tcPr>
          <w:p w14:paraId="7F952D18" w14:textId="77777777" w:rsidR="00623213" w:rsidRPr="001930BA" w:rsidRDefault="00623213" w:rsidP="00543324">
            <w:pPr>
              <w:spacing w:after="0" w:line="252" w:lineRule="auto"/>
              <w:rPr>
                <w:rFonts w:cs="Tahoma"/>
                <w:noProof/>
                <w:color w:val="00000A"/>
                <w:szCs w:val="20"/>
                <w:lang w:eastAsia="it-IT"/>
              </w:rPr>
            </w:pPr>
            <w:r w:rsidRPr="001930BA">
              <w:rPr>
                <w:rFonts w:cs="Tahoma"/>
                <w:noProof/>
                <w:color w:val="00000A"/>
                <w:szCs w:val="20"/>
                <w:lang w:eastAsia="it-IT"/>
              </w:rPr>
              <w:t xml:space="preserve"> </w:t>
            </w:r>
            <w:r w:rsidRPr="001930BA">
              <w:rPr>
                <w:rFonts w:cs="Tahoma"/>
                <w:noProof/>
                <w:color w:val="00000A"/>
                <w:szCs w:val="20"/>
                <w:u w:val="single"/>
                <w:lang w:eastAsia="it-IT"/>
              </w:rPr>
              <w:t>amministrazione</w:t>
            </w:r>
            <w:r w:rsidRPr="001930BA">
              <w:rPr>
                <w:rFonts w:cs="Tahoma"/>
                <w:color w:val="00000A"/>
                <w:szCs w:val="20"/>
                <w:u w:val="single"/>
                <w:lang w:eastAsia="it-IT"/>
              </w:rPr>
              <w:t xml:space="preserve"> diretta</w:t>
            </w:r>
            <w:r w:rsidRPr="001930BA">
              <w:rPr>
                <w:rFonts w:cs="Tahoma"/>
                <w:color w:val="00000A"/>
                <w:szCs w:val="20"/>
                <w:lang w:eastAsia="it-IT"/>
              </w:rPr>
              <w:t xml:space="preserve"> (esclusi acquisto e noleggio mezzi e materiali)</w:t>
            </w:r>
          </w:p>
        </w:tc>
        <w:tc>
          <w:tcPr>
            <w:tcW w:w="489" w:type="dxa"/>
            <w:vAlign w:val="center"/>
          </w:tcPr>
          <w:p w14:paraId="18EFE350" w14:textId="77777777"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r w:rsidR="00623213" w:rsidRPr="001930BA" w14:paraId="4D8AB76A" w14:textId="77777777" w:rsidTr="00543324">
        <w:trPr>
          <w:cantSplit/>
        </w:trPr>
        <w:tc>
          <w:tcPr>
            <w:tcW w:w="9149" w:type="dxa"/>
            <w:vAlign w:val="center"/>
          </w:tcPr>
          <w:p w14:paraId="2B46127E"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3A403DAC" w14:textId="77777777" w:rsidR="00623213" w:rsidRPr="001930BA" w:rsidRDefault="00623213" w:rsidP="00543324">
            <w:pPr>
              <w:spacing w:after="0" w:line="252" w:lineRule="auto"/>
              <w:rPr>
                <w:rFonts w:cs="Tahoma"/>
                <w:noProof/>
                <w:color w:val="00000A"/>
                <w:szCs w:val="20"/>
                <w:lang w:eastAsia="it-IT"/>
              </w:rPr>
            </w:pPr>
          </w:p>
        </w:tc>
      </w:tr>
      <w:tr w:rsidR="00623213" w:rsidRPr="001930BA" w14:paraId="065621C4" w14:textId="77777777" w:rsidTr="00543324">
        <w:trPr>
          <w:cantSplit/>
        </w:trPr>
        <w:tc>
          <w:tcPr>
            <w:tcW w:w="9149" w:type="dxa"/>
            <w:vAlign w:val="center"/>
          </w:tcPr>
          <w:p w14:paraId="5DAB45BB" w14:textId="77777777"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lang w:eastAsia="it-IT"/>
              </w:rPr>
              <w:t>lavori di importo pari o superiore a € 150.000 e inferiore a € 1.000.000</w:t>
            </w:r>
          </w:p>
        </w:tc>
        <w:tc>
          <w:tcPr>
            <w:tcW w:w="489" w:type="dxa"/>
            <w:vAlign w:val="center"/>
          </w:tcPr>
          <w:p w14:paraId="0E9F0A2D" w14:textId="77777777" w:rsidR="00623213" w:rsidRPr="001930BA" w:rsidRDefault="00623213" w:rsidP="00543324">
            <w:pPr>
              <w:spacing w:after="0" w:line="252" w:lineRule="auto"/>
              <w:rPr>
                <w:rFonts w:cs="Tahoma"/>
                <w:color w:val="00000A"/>
                <w:szCs w:val="20"/>
                <w:lang w:eastAsia="it-IT"/>
              </w:rPr>
            </w:pPr>
          </w:p>
        </w:tc>
      </w:tr>
      <w:tr w:rsidR="00623213" w:rsidRPr="001930BA" w14:paraId="55B3BC6F" w14:textId="77777777" w:rsidTr="00543324">
        <w:trPr>
          <w:cantSplit/>
        </w:trPr>
        <w:tc>
          <w:tcPr>
            <w:tcW w:w="9149" w:type="dxa"/>
            <w:vAlign w:val="center"/>
          </w:tcPr>
          <w:p w14:paraId="3159FF45" w14:textId="77777777" w:rsidR="00623213" w:rsidRPr="001930BA" w:rsidRDefault="00623213" w:rsidP="00543324">
            <w:pPr>
              <w:spacing w:after="0" w:line="252" w:lineRule="auto"/>
              <w:rPr>
                <w:rFonts w:cs="Tahoma"/>
                <w:noProof/>
                <w:color w:val="00000A"/>
                <w:szCs w:val="20"/>
                <w:lang w:eastAsia="it-IT"/>
              </w:rPr>
            </w:pPr>
          </w:p>
        </w:tc>
        <w:tc>
          <w:tcPr>
            <w:tcW w:w="489" w:type="dxa"/>
            <w:vAlign w:val="center"/>
          </w:tcPr>
          <w:p w14:paraId="64A2D434" w14:textId="77777777" w:rsidR="00623213" w:rsidRPr="001930BA" w:rsidRDefault="00623213" w:rsidP="00543324">
            <w:pPr>
              <w:spacing w:after="0" w:line="252" w:lineRule="auto"/>
              <w:rPr>
                <w:rFonts w:cs="Tahoma"/>
                <w:color w:val="00000A"/>
                <w:szCs w:val="20"/>
                <w:lang w:eastAsia="it-IT"/>
              </w:rPr>
            </w:pPr>
          </w:p>
        </w:tc>
      </w:tr>
      <w:tr w:rsidR="00623213" w:rsidRPr="001930BA" w14:paraId="18090495" w14:textId="77777777" w:rsidTr="00543324">
        <w:trPr>
          <w:cantSplit/>
        </w:trPr>
        <w:tc>
          <w:tcPr>
            <w:tcW w:w="9149" w:type="dxa"/>
            <w:vAlign w:val="center"/>
          </w:tcPr>
          <w:p w14:paraId="6B50DD97" w14:textId="77777777" w:rsidR="00623213" w:rsidRPr="001930BA" w:rsidRDefault="00623213" w:rsidP="00543324">
            <w:pPr>
              <w:spacing w:after="0" w:line="252" w:lineRule="auto"/>
              <w:rPr>
                <w:rFonts w:cs="Tahoma"/>
                <w:noProof/>
                <w:color w:val="00000A"/>
                <w:szCs w:val="20"/>
                <w:lang w:eastAsia="it-IT"/>
              </w:rPr>
            </w:pPr>
            <w:r w:rsidRPr="001930BA">
              <w:rPr>
                <w:rFonts w:cs="Tahoma"/>
                <w:color w:val="00000A"/>
                <w:szCs w:val="20"/>
                <w:u w:val="single"/>
                <w:lang w:eastAsia="it-IT"/>
              </w:rPr>
              <w:t>procedura negoziata</w:t>
            </w:r>
            <w:r w:rsidRPr="001930BA">
              <w:rPr>
                <w:rFonts w:cs="Tahoma"/>
                <w:color w:val="00000A"/>
                <w:szCs w:val="20"/>
                <w:lang w:eastAsia="it-IT"/>
              </w:rPr>
              <w:t xml:space="preserve"> previa consultazione di </w:t>
            </w:r>
            <w:proofErr w:type="gramStart"/>
            <w:r w:rsidRPr="001930BA">
              <w:rPr>
                <w:rFonts w:cs="Tahoma"/>
                <w:color w:val="00000A"/>
                <w:szCs w:val="20"/>
                <w:lang w:eastAsia="it-IT"/>
              </w:rPr>
              <w:t>almeno  15</w:t>
            </w:r>
            <w:proofErr w:type="gramEnd"/>
            <w:r w:rsidRPr="001930BA">
              <w:rPr>
                <w:rFonts w:cs="Tahoma"/>
                <w:color w:val="00000A"/>
                <w:szCs w:val="20"/>
                <w:lang w:eastAsia="it-IT"/>
              </w:rPr>
              <w:t xml:space="preserve"> operatori ove esistenti, individuati sulla base di indagini di mercato o tramite elenchi di operatori economici </w:t>
            </w:r>
          </w:p>
        </w:tc>
        <w:tc>
          <w:tcPr>
            <w:tcW w:w="489" w:type="dxa"/>
            <w:vAlign w:val="center"/>
          </w:tcPr>
          <w:p w14:paraId="1851DFF2" w14:textId="77777777" w:rsidR="00623213" w:rsidRPr="001930BA" w:rsidRDefault="00623213" w:rsidP="00543324">
            <w:pPr>
              <w:spacing w:after="0" w:line="252" w:lineRule="auto"/>
              <w:rPr>
                <w:rFonts w:cs="Tahoma"/>
                <w:color w:val="00000A"/>
                <w:szCs w:val="20"/>
                <w:lang w:eastAsia="it-IT"/>
              </w:rPr>
            </w:pPr>
            <w:r w:rsidRPr="001930BA">
              <w:rPr>
                <w:rFonts w:ascii="Segoe UI Symbol" w:eastAsia="MS Gothic" w:hAnsi="Segoe UI Symbol" w:cs="Segoe UI Symbol"/>
                <w:color w:val="000000"/>
                <w:szCs w:val="20"/>
                <w:lang w:eastAsia="it-IT"/>
              </w:rPr>
              <w:t>☐</w:t>
            </w:r>
          </w:p>
        </w:tc>
      </w:tr>
    </w:tbl>
    <w:p w14:paraId="2D018E6A" w14:textId="77777777" w:rsidR="00623213" w:rsidRPr="001930BA" w:rsidRDefault="00623213" w:rsidP="00623213">
      <w:pPr>
        <w:spacing w:after="0"/>
        <w:rPr>
          <w:rFonts w:cs="Tahoma"/>
          <w:color w:val="00000A"/>
          <w:szCs w:val="20"/>
        </w:rPr>
      </w:pPr>
    </w:p>
    <w:p w14:paraId="2FC13A85" w14:textId="77777777" w:rsidR="00623213" w:rsidRPr="001930BA" w:rsidRDefault="00623213" w:rsidP="00623213">
      <w:pPr>
        <w:spacing w:after="0"/>
        <w:rPr>
          <w:rFonts w:cs="Tahoma"/>
          <w:noProof/>
          <w:color w:val="00000A"/>
          <w:szCs w:val="20"/>
        </w:rPr>
      </w:pPr>
      <w:r w:rsidRPr="001930BA">
        <w:rPr>
          <w:rFonts w:cs="Tahoma"/>
          <w:noProof/>
          <w:color w:val="00000A"/>
          <w:szCs w:val="20"/>
        </w:rPr>
        <w:t xml:space="preserve">Motivazione della scelta effettuata come da determina dell’Ente </w:t>
      </w:r>
    </w:p>
    <w:p w14:paraId="22EEDB22" w14:textId="77777777" w:rsidR="00623213" w:rsidRPr="001930BA" w:rsidRDefault="00623213" w:rsidP="00623213">
      <w:pPr>
        <w:spacing w:after="0"/>
        <w:rPr>
          <w:rFonts w:cs="Tahoma"/>
          <w:i/>
          <w:noProof/>
          <w:color w:val="00000A"/>
          <w:szCs w:val="20"/>
        </w:rPr>
      </w:pPr>
      <w:r w:rsidRPr="001930BA">
        <w:rPr>
          <w:rFonts w:cs="Tahoma"/>
          <w:i/>
          <w:noProof/>
          <w:color w:val="00000A"/>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14:paraId="1D3C982A" w14:textId="77777777" w:rsidTr="00543324">
        <w:tc>
          <w:tcPr>
            <w:tcW w:w="9778" w:type="dxa"/>
          </w:tcPr>
          <w:p w14:paraId="40596086" w14:textId="77777777" w:rsidR="00623213" w:rsidRPr="001930BA" w:rsidRDefault="00623213" w:rsidP="00543324">
            <w:pPr>
              <w:spacing w:after="0" w:line="252" w:lineRule="auto"/>
              <w:rPr>
                <w:rFonts w:cs="Tahoma"/>
                <w:color w:val="00000A"/>
                <w:szCs w:val="20"/>
                <w:lang w:eastAsia="it-IT"/>
              </w:rPr>
            </w:pPr>
          </w:p>
          <w:p w14:paraId="3FD8BEDC" w14:textId="77777777" w:rsidR="00623213" w:rsidRPr="001930BA" w:rsidRDefault="00623213" w:rsidP="00543324">
            <w:pPr>
              <w:spacing w:after="0" w:line="252" w:lineRule="auto"/>
              <w:rPr>
                <w:rFonts w:cs="Tahoma"/>
                <w:color w:val="00000A"/>
                <w:szCs w:val="20"/>
                <w:lang w:eastAsia="it-IT"/>
              </w:rPr>
            </w:pPr>
          </w:p>
          <w:p w14:paraId="791ED104" w14:textId="77777777" w:rsidR="00623213" w:rsidRPr="001930BA" w:rsidRDefault="00623213" w:rsidP="00543324">
            <w:pPr>
              <w:spacing w:after="0" w:line="252" w:lineRule="auto"/>
              <w:rPr>
                <w:rFonts w:cs="Tahoma"/>
                <w:color w:val="00000A"/>
                <w:szCs w:val="20"/>
                <w:lang w:eastAsia="it-IT"/>
              </w:rPr>
            </w:pPr>
          </w:p>
          <w:p w14:paraId="2E457127" w14:textId="77777777" w:rsidR="00623213" w:rsidRPr="001930BA" w:rsidRDefault="00623213" w:rsidP="00543324">
            <w:pPr>
              <w:spacing w:after="0" w:line="252" w:lineRule="auto"/>
              <w:rPr>
                <w:rFonts w:cs="Tahoma"/>
                <w:color w:val="00000A"/>
                <w:szCs w:val="20"/>
                <w:lang w:eastAsia="it-IT"/>
              </w:rPr>
            </w:pPr>
          </w:p>
          <w:p w14:paraId="3912B1D2" w14:textId="77777777" w:rsidR="00623213" w:rsidRPr="001930BA" w:rsidRDefault="00623213" w:rsidP="00543324">
            <w:pPr>
              <w:spacing w:after="0" w:line="252" w:lineRule="auto"/>
              <w:rPr>
                <w:rFonts w:cs="Tahoma"/>
                <w:color w:val="00000A"/>
                <w:szCs w:val="20"/>
                <w:lang w:eastAsia="it-IT"/>
              </w:rPr>
            </w:pPr>
          </w:p>
        </w:tc>
      </w:tr>
    </w:tbl>
    <w:p w14:paraId="38A632B0" w14:textId="77777777" w:rsidR="00623213" w:rsidRPr="001930BA" w:rsidRDefault="00623213" w:rsidP="00623213">
      <w:pPr>
        <w:spacing w:after="0"/>
        <w:rPr>
          <w:rFonts w:cs="Tahoma"/>
          <w:color w:val="00000A"/>
          <w:szCs w:val="20"/>
        </w:rPr>
      </w:pPr>
    </w:p>
    <w:p w14:paraId="5AF362F3" w14:textId="77777777" w:rsidR="00623213" w:rsidRPr="001930BA" w:rsidRDefault="00623213" w:rsidP="00623213">
      <w:pPr>
        <w:spacing w:after="0"/>
        <w:rPr>
          <w:rFonts w:cs="Tahoma"/>
          <w:color w:val="00000A"/>
          <w:szCs w:val="20"/>
        </w:rPr>
      </w:pPr>
      <w:r w:rsidRPr="001930BA">
        <w:rPr>
          <w:rFonts w:cs="Tahoma"/>
          <w:color w:val="00000A"/>
          <w:szCs w:val="20"/>
        </w:rPr>
        <w:tab/>
        <w:t xml:space="preserve">DATA </w:t>
      </w:r>
      <w:r w:rsidRPr="001930BA">
        <w:rPr>
          <w:rFonts w:cs="Tahoma"/>
          <w:color w:val="00000A"/>
          <w:szCs w:val="20"/>
        </w:rPr>
        <w:tab/>
      </w:r>
      <w:r w:rsidRPr="001930BA">
        <w:rPr>
          <w:rFonts w:cs="Tahoma"/>
          <w:color w:val="00000A"/>
          <w:szCs w:val="20"/>
        </w:rPr>
        <w:tab/>
      </w:r>
      <w:r w:rsidRPr="001930BA">
        <w:rPr>
          <w:rFonts w:cs="Tahoma"/>
          <w:color w:val="00000A"/>
          <w:szCs w:val="20"/>
        </w:rPr>
        <w:tab/>
      </w:r>
      <w:r w:rsidRPr="001930BA">
        <w:rPr>
          <w:rFonts w:cs="Tahoma"/>
          <w:color w:val="00000A"/>
          <w:szCs w:val="20"/>
        </w:rPr>
        <w:tab/>
      </w:r>
      <w:r w:rsidRPr="001930BA">
        <w:rPr>
          <w:rFonts w:cs="Tahoma"/>
          <w:color w:val="00000A"/>
          <w:szCs w:val="20"/>
        </w:rPr>
        <w:tab/>
        <w:t>FIRMA DEL RUP</w:t>
      </w:r>
    </w:p>
    <w:p w14:paraId="4627FC63" w14:textId="77777777" w:rsidR="00623213" w:rsidRPr="001930BA" w:rsidRDefault="00623213" w:rsidP="00623213">
      <w:pPr>
        <w:spacing w:after="0"/>
        <w:rPr>
          <w:rFonts w:cs="Tahoma"/>
          <w:noProof/>
          <w:color w:val="00000A"/>
          <w:szCs w:val="20"/>
        </w:rPr>
      </w:pPr>
      <w:r w:rsidRPr="001930BA">
        <w:rPr>
          <w:rFonts w:cs="Tahoma"/>
          <w:noProof/>
          <w:color w:val="00000A"/>
          <w:szCs w:val="20"/>
        </w:rPr>
        <w:tab/>
        <w:t>__________________</w:t>
      </w:r>
      <w:r w:rsidRPr="001930BA">
        <w:rPr>
          <w:rFonts w:cs="Tahoma"/>
          <w:noProof/>
          <w:color w:val="00000A"/>
          <w:szCs w:val="20"/>
        </w:rPr>
        <w:tab/>
      </w:r>
      <w:r w:rsidRPr="001930BA">
        <w:rPr>
          <w:rFonts w:cs="Tahoma"/>
          <w:noProof/>
          <w:color w:val="00000A"/>
          <w:szCs w:val="20"/>
        </w:rPr>
        <w:tab/>
      </w:r>
      <w:r w:rsidRPr="001930BA">
        <w:rPr>
          <w:rFonts w:cs="Tahoma"/>
          <w:noProof/>
          <w:color w:val="00000A"/>
          <w:szCs w:val="20"/>
        </w:rPr>
        <w:tab/>
        <w:t>___________________________</w:t>
      </w:r>
    </w:p>
    <w:p w14:paraId="070A4254" w14:textId="77777777" w:rsidR="00623213" w:rsidRPr="001930BA" w:rsidRDefault="00623213" w:rsidP="00623213">
      <w:pPr>
        <w:spacing w:after="0"/>
        <w:rPr>
          <w:rFonts w:cs="Tahoma"/>
          <w:b/>
          <w:szCs w:val="20"/>
        </w:rPr>
      </w:pPr>
    </w:p>
    <w:p w14:paraId="2F9F3442" w14:textId="77777777" w:rsidR="00623213" w:rsidRPr="001930BA" w:rsidRDefault="00623213" w:rsidP="00623213">
      <w:pPr>
        <w:spacing w:after="0"/>
        <w:rPr>
          <w:rFonts w:cs="Tahoma"/>
          <w:b/>
          <w:szCs w:val="20"/>
        </w:rPr>
      </w:pPr>
    </w:p>
    <w:p w14:paraId="09A4941B" w14:textId="77777777" w:rsidR="00623213" w:rsidRPr="001930BA" w:rsidRDefault="00623213" w:rsidP="00623213">
      <w:pPr>
        <w:spacing w:after="0"/>
        <w:rPr>
          <w:rFonts w:cs="Tahoma"/>
          <w:b/>
          <w:szCs w:val="20"/>
        </w:rPr>
      </w:pPr>
    </w:p>
    <w:p w14:paraId="09D29845" w14:textId="77777777" w:rsidR="00623213" w:rsidRPr="001930BA" w:rsidRDefault="00623213" w:rsidP="00623213">
      <w:pPr>
        <w:spacing w:after="0"/>
        <w:rPr>
          <w:rFonts w:cs="Tahoma"/>
          <w:b/>
          <w:szCs w:val="20"/>
        </w:rPr>
      </w:pPr>
    </w:p>
    <w:p w14:paraId="6F2834FA" w14:textId="77777777" w:rsidR="00623213" w:rsidRPr="001930BA" w:rsidRDefault="00623213" w:rsidP="00623213">
      <w:pPr>
        <w:spacing w:after="0"/>
        <w:rPr>
          <w:rFonts w:cs="Tahoma"/>
          <w:b/>
          <w:szCs w:val="20"/>
        </w:rPr>
      </w:pPr>
    </w:p>
    <w:p w14:paraId="3A7D8CE0" w14:textId="77777777" w:rsidR="00623213" w:rsidRPr="001930BA" w:rsidRDefault="00623213" w:rsidP="00623213">
      <w:pPr>
        <w:spacing w:after="0"/>
        <w:rPr>
          <w:rFonts w:cs="Tahoma"/>
          <w:b/>
          <w:szCs w:val="20"/>
        </w:rPr>
      </w:pPr>
    </w:p>
    <w:p w14:paraId="7D924B8E" w14:textId="77777777" w:rsidR="00623213" w:rsidRPr="001930BA" w:rsidRDefault="00623213" w:rsidP="00623213">
      <w:pPr>
        <w:spacing w:after="0"/>
        <w:rPr>
          <w:rFonts w:cs="Tahoma"/>
          <w:b/>
          <w:szCs w:val="20"/>
        </w:rPr>
      </w:pPr>
    </w:p>
    <w:p w14:paraId="1D3F0FB8" w14:textId="77777777" w:rsidR="00623213" w:rsidRPr="001930BA" w:rsidRDefault="00623213" w:rsidP="00623213">
      <w:pPr>
        <w:spacing w:after="0"/>
        <w:rPr>
          <w:rFonts w:cs="Tahoma"/>
          <w:b/>
          <w:szCs w:val="20"/>
        </w:rPr>
      </w:pPr>
    </w:p>
    <w:p w14:paraId="174AC383" w14:textId="77777777" w:rsidR="00623213" w:rsidRPr="001930BA" w:rsidRDefault="00623213" w:rsidP="00623213">
      <w:pPr>
        <w:spacing w:after="0"/>
        <w:rPr>
          <w:rFonts w:cs="Tahoma"/>
          <w:b/>
          <w:szCs w:val="20"/>
        </w:rPr>
      </w:pPr>
    </w:p>
    <w:p w14:paraId="2A3B3EE0" w14:textId="77777777" w:rsidR="00623213" w:rsidRPr="001930BA" w:rsidRDefault="00623213" w:rsidP="00623213">
      <w:pPr>
        <w:spacing w:after="0"/>
        <w:rPr>
          <w:rFonts w:cs="Tahoma"/>
          <w:b/>
        </w:rPr>
      </w:pPr>
    </w:p>
    <w:p w14:paraId="3DE7D963" w14:textId="77777777" w:rsidR="00623213" w:rsidRPr="001930BA" w:rsidRDefault="00623213" w:rsidP="00623213">
      <w:pPr>
        <w:spacing w:after="0"/>
        <w:rPr>
          <w:rFonts w:cs="Tahoma"/>
          <w:b/>
          <w:szCs w:val="20"/>
        </w:rPr>
      </w:pPr>
      <w:r w:rsidRPr="001930BA">
        <w:rPr>
          <w:rFonts w:cs="Tahoma"/>
          <w:b/>
          <w:szCs w:val="20"/>
        </w:rPr>
        <w:lastRenderedPageBreak/>
        <w:t>AFFIDAMENTO DI SERVIZI</w:t>
      </w:r>
    </w:p>
    <w:p w14:paraId="028B85C8" w14:textId="77777777" w:rsidR="00623213" w:rsidRPr="001930BA" w:rsidRDefault="00623213" w:rsidP="00623213">
      <w:pPr>
        <w:spacing w:after="0"/>
        <w:rPr>
          <w:rFonts w:cs="Tahoma"/>
          <w:b/>
          <w:szCs w:val="20"/>
        </w:rPr>
      </w:pPr>
    </w:p>
    <w:p w14:paraId="3D9802D4" w14:textId="77777777"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3</w:t>
      </w:r>
    </w:p>
    <w:p w14:paraId="0BB14933" w14:textId="77777777"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3</w:t>
      </w:r>
      <w:r w:rsidRPr="001930BA">
        <w:rPr>
          <w:rFonts w:cs="Tahoma"/>
          <w:bCs/>
          <w:szCs w:val="20"/>
        </w:rPr>
        <w:t>) Indicare il valore dell’appalto a base d’asta e se trattasi di appalto sopra o sotto soglia comunitaria</w:t>
      </w:r>
    </w:p>
    <w:p w14:paraId="2B51ED44"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62"/>
      </w:tblGrid>
      <w:tr w:rsidR="00623213" w:rsidRPr="001930BA" w14:paraId="22F250A0" w14:textId="77777777" w:rsidTr="00543324">
        <w:trPr>
          <w:trHeight w:val="437"/>
        </w:trPr>
        <w:tc>
          <w:tcPr>
            <w:tcW w:w="3698" w:type="dxa"/>
          </w:tcPr>
          <w:p w14:paraId="010804FA" w14:textId="77777777"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Cs/>
                <w:szCs w:val="20"/>
                <w:lang w:eastAsia="it-IT"/>
              </w:rPr>
              <w:t xml:space="preserve">                 </w:t>
            </w:r>
            <w:r w:rsidRPr="001930BA">
              <w:rPr>
                <w:rFonts w:cs="Tahoma"/>
                <w:b/>
                <w:bCs/>
                <w:szCs w:val="20"/>
                <w:lang w:eastAsia="it-IT"/>
              </w:rPr>
              <w:t>€</w:t>
            </w:r>
          </w:p>
        </w:tc>
        <w:tc>
          <w:tcPr>
            <w:tcW w:w="2762" w:type="dxa"/>
            <w:tcBorders>
              <w:top w:val="single" w:sz="4" w:space="0" w:color="auto"/>
              <w:left w:val="single" w:sz="4" w:space="0" w:color="auto"/>
              <w:bottom w:val="single" w:sz="4" w:space="0" w:color="auto"/>
              <w:right w:val="single" w:sz="4" w:space="0" w:color="auto"/>
            </w:tcBorders>
          </w:tcPr>
          <w:p w14:paraId="2BB391EF" w14:textId="77777777" w:rsidR="00623213" w:rsidRPr="001930BA" w:rsidRDefault="00623213" w:rsidP="00543324">
            <w:pPr>
              <w:spacing w:after="0" w:line="252" w:lineRule="auto"/>
              <w:rPr>
                <w:rFonts w:cs="Tahoma"/>
                <w:b/>
                <w:szCs w:val="20"/>
                <w:lang w:eastAsia="it-IT"/>
              </w:rPr>
            </w:pPr>
          </w:p>
        </w:tc>
      </w:tr>
    </w:tbl>
    <w:p w14:paraId="450BBE16"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88"/>
      </w:tblGrid>
      <w:tr w:rsidR="00623213" w:rsidRPr="001930BA" w14:paraId="2EE7B8DD" w14:textId="77777777" w:rsidTr="00543324">
        <w:trPr>
          <w:trHeight w:val="348"/>
        </w:trPr>
        <w:tc>
          <w:tcPr>
            <w:tcW w:w="5974" w:type="dxa"/>
          </w:tcPr>
          <w:p w14:paraId="6E883DC6" w14:textId="77777777"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tcPr>
          <w:p w14:paraId="7BB6CD1D" w14:textId="77777777" w:rsidR="00623213" w:rsidRPr="001930BA" w:rsidRDefault="00623213" w:rsidP="00543324">
            <w:pPr>
              <w:spacing w:after="0" w:line="252" w:lineRule="auto"/>
              <w:rPr>
                <w:rFonts w:cs="Tahoma"/>
                <w:b/>
                <w:szCs w:val="20"/>
                <w:lang w:eastAsia="it-IT"/>
              </w:rPr>
            </w:pPr>
          </w:p>
        </w:tc>
      </w:tr>
      <w:tr w:rsidR="00623213" w:rsidRPr="001930BA" w14:paraId="3EA562DD" w14:textId="77777777" w:rsidTr="00543324">
        <w:trPr>
          <w:trHeight w:val="348"/>
        </w:trPr>
        <w:tc>
          <w:tcPr>
            <w:tcW w:w="5974" w:type="dxa"/>
          </w:tcPr>
          <w:p w14:paraId="0AABBC59" w14:textId="77777777" w:rsidR="00623213" w:rsidRPr="001930BA" w:rsidRDefault="00623213" w:rsidP="00543324">
            <w:pPr>
              <w:spacing w:after="0" w:line="252" w:lineRule="auto"/>
              <w:rPr>
                <w:rFonts w:cs="Tahoma"/>
                <w:b/>
                <w:i/>
                <w:noProof/>
                <w:szCs w:val="20"/>
                <w:lang w:eastAsia="it-IT"/>
              </w:rPr>
            </w:pPr>
            <w:r w:rsidRPr="001930BA">
              <w:rPr>
                <w:rFonts w:cs="Tahoma"/>
                <w:i/>
                <w:noProof/>
                <w:szCs w:val="20"/>
                <w:lang w:eastAsia="it-IT"/>
              </w:rPr>
              <w:t>= &gt; € 209.000 (applicabile dal 19/04/16 ad oggi)</w:t>
            </w:r>
          </w:p>
        </w:tc>
        <w:tc>
          <w:tcPr>
            <w:tcW w:w="488" w:type="dxa"/>
            <w:tcBorders>
              <w:top w:val="single" w:sz="4" w:space="0" w:color="auto"/>
            </w:tcBorders>
          </w:tcPr>
          <w:p w14:paraId="79654F70" w14:textId="77777777" w:rsidR="00623213" w:rsidRPr="001930BA" w:rsidRDefault="00623213" w:rsidP="00543324">
            <w:pPr>
              <w:spacing w:after="0" w:line="252" w:lineRule="auto"/>
              <w:rPr>
                <w:rFonts w:cs="Tahoma"/>
                <w:b/>
                <w:szCs w:val="20"/>
                <w:lang w:eastAsia="it-IT"/>
              </w:rPr>
            </w:pPr>
          </w:p>
        </w:tc>
      </w:tr>
    </w:tbl>
    <w:p w14:paraId="69CE96C4"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87"/>
      </w:tblGrid>
      <w:tr w:rsidR="00623213" w:rsidRPr="001930BA" w14:paraId="063A82CD" w14:textId="77777777" w:rsidTr="00543324">
        <w:trPr>
          <w:trHeight w:val="328"/>
        </w:trPr>
        <w:tc>
          <w:tcPr>
            <w:tcW w:w="5962" w:type="dxa"/>
          </w:tcPr>
          <w:p w14:paraId="357ADF48" w14:textId="77777777"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tcPr>
          <w:p w14:paraId="45D48D38" w14:textId="77777777" w:rsidR="00623213" w:rsidRPr="001930BA" w:rsidRDefault="00623213" w:rsidP="00543324">
            <w:pPr>
              <w:spacing w:after="0" w:line="252" w:lineRule="auto"/>
              <w:rPr>
                <w:rFonts w:cs="Tahoma"/>
                <w:b/>
                <w:szCs w:val="20"/>
                <w:lang w:eastAsia="it-IT"/>
              </w:rPr>
            </w:pPr>
          </w:p>
        </w:tc>
      </w:tr>
      <w:tr w:rsidR="00623213" w:rsidRPr="001930BA" w14:paraId="115FD6F3" w14:textId="77777777" w:rsidTr="00543324">
        <w:trPr>
          <w:trHeight w:val="293"/>
        </w:trPr>
        <w:tc>
          <w:tcPr>
            <w:tcW w:w="5962" w:type="dxa"/>
          </w:tcPr>
          <w:p w14:paraId="0DB8A3B4" w14:textId="77777777" w:rsidR="00623213" w:rsidRPr="001930BA" w:rsidRDefault="00623213" w:rsidP="00543324">
            <w:pPr>
              <w:spacing w:after="0" w:line="252" w:lineRule="auto"/>
              <w:rPr>
                <w:rFonts w:cs="Tahoma"/>
                <w:i/>
                <w:noProof/>
                <w:szCs w:val="20"/>
                <w:lang w:eastAsia="it-IT"/>
              </w:rPr>
            </w:pPr>
            <w:r w:rsidRPr="001930BA">
              <w:rPr>
                <w:rFonts w:cs="Tahoma"/>
                <w:i/>
                <w:noProof/>
                <w:szCs w:val="20"/>
                <w:lang w:eastAsia="it-IT"/>
              </w:rPr>
              <w:t>&lt; € 209.000 (applicabile dal 19/04/16 ad oggi)</w:t>
            </w:r>
          </w:p>
        </w:tc>
        <w:tc>
          <w:tcPr>
            <w:tcW w:w="487" w:type="dxa"/>
            <w:tcBorders>
              <w:top w:val="single" w:sz="4" w:space="0" w:color="auto"/>
            </w:tcBorders>
          </w:tcPr>
          <w:p w14:paraId="7F6CF0D3" w14:textId="77777777" w:rsidR="00623213" w:rsidRPr="001930BA" w:rsidRDefault="00623213" w:rsidP="00543324">
            <w:pPr>
              <w:spacing w:after="0" w:line="252" w:lineRule="auto"/>
              <w:rPr>
                <w:rFonts w:cs="Tahoma"/>
                <w:i/>
                <w:noProof/>
                <w:szCs w:val="20"/>
                <w:lang w:eastAsia="it-IT"/>
              </w:rPr>
            </w:pPr>
          </w:p>
        </w:tc>
      </w:tr>
    </w:tbl>
    <w:p w14:paraId="24C5EB57" w14:textId="77777777" w:rsidR="00623213" w:rsidRPr="001930BA" w:rsidRDefault="00623213" w:rsidP="00623213">
      <w:pPr>
        <w:spacing w:after="0"/>
        <w:rPr>
          <w:rFonts w:cs="Tahoma"/>
          <w:b/>
          <w:szCs w:val="20"/>
        </w:rPr>
      </w:pPr>
    </w:p>
    <w:p w14:paraId="57E231E2" w14:textId="77777777" w:rsidR="00623213" w:rsidRPr="001930BA" w:rsidRDefault="00623213" w:rsidP="00623213">
      <w:pPr>
        <w:spacing w:after="0"/>
        <w:rPr>
          <w:rFonts w:cs="Tahoma"/>
          <w:b/>
          <w:bCs/>
          <w:caps/>
          <w:szCs w:val="20"/>
        </w:rPr>
      </w:pPr>
      <w:r w:rsidRPr="001930BA">
        <w:rPr>
          <w:rFonts w:cs="Tahoma"/>
          <w:b/>
          <w:bCs/>
          <w:caps/>
          <w:szCs w:val="20"/>
        </w:rPr>
        <w:t>PROCEDURA ADOTTATA</w:t>
      </w:r>
    </w:p>
    <w:p w14:paraId="1BA09DAB" w14:textId="77777777" w:rsidR="00623213" w:rsidRPr="001930BA"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930BA" w14:paraId="672E7F4B" w14:textId="77777777" w:rsidTr="00543324">
        <w:trPr>
          <w:cantSplit/>
        </w:trPr>
        <w:tc>
          <w:tcPr>
            <w:tcW w:w="9322" w:type="dxa"/>
            <w:vAlign w:val="center"/>
          </w:tcPr>
          <w:p w14:paraId="7BCD788B"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Contratti  per servizi di importo  &lt; € 209.000</w:t>
            </w:r>
          </w:p>
        </w:tc>
        <w:tc>
          <w:tcPr>
            <w:tcW w:w="492" w:type="dxa"/>
            <w:vAlign w:val="center"/>
          </w:tcPr>
          <w:p w14:paraId="14965B05" w14:textId="77777777" w:rsidR="00623213" w:rsidRPr="001930BA" w:rsidRDefault="00623213" w:rsidP="00543324">
            <w:pPr>
              <w:spacing w:after="0" w:line="252" w:lineRule="auto"/>
              <w:rPr>
                <w:rFonts w:cs="Tahoma"/>
                <w:b/>
                <w:szCs w:val="20"/>
                <w:lang w:eastAsia="it-IT"/>
              </w:rPr>
            </w:pPr>
          </w:p>
        </w:tc>
      </w:tr>
      <w:tr w:rsidR="00623213" w:rsidRPr="001930BA" w14:paraId="13C4D708" w14:textId="77777777" w:rsidTr="00543324">
        <w:trPr>
          <w:cantSplit/>
        </w:trPr>
        <w:tc>
          <w:tcPr>
            <w:tcW w:w="9322" w:type="dxa"/>
            <w:vAlign w:val="center"/>
          </w:tcPr>
          <w:p w14:paraId="7DD64E16"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217EAD23" w14:textId="77777777" w:rsidR="00623213" w:rsidRPr="001930BA" w:rsidRDefault="00623213" w:rsidP="00543324">
            <w:pPr>
              <w:spacing w:after="0" w:line="252" w:lineRule="auto"/>
              <w:rPr>
                <w:rFonts w:cs="Tahoma"/>
                <w:b/>
                <w:bCs/>
                <w:noProof/>
                <w:szCs w:val="20"/>
                <w:lang w:eastAsia="it-IT"/>
              </w:rPr>
            </w:pPr>
          </w:p>
        </w:tc>
      </w:tr>
      <w:tr w:rsidR="00623213" w:rsidRPr="001930BA" w14:paraId="463FFB98" w14:textId="77777777" w:rsidTr="00543324">
        <w:trPr>
          <w:cantSplit/>
        </w:trPr>
        <w:tc>
          <w:tcPr>
            <w:tcW w:w="9322" w:type="dxa"/>
            <w:vAlign w:val="center"/>
          </w:tcPr>
          <w:p w14:paraId="017A140B" w14:textId="77777777"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servizi di </w:t>
            </w:r>
            <w:r w:rsidRPr="001930BA">
              <w:rPr>
                <w:rFonts w:cs="Tahoma"/>
                <w:b/>
                <w:bCs/>
                <w:noProof/>
                <w:szCs w:val="20"/>
                <w:lang w:eastAsia="it-IT"/>
              </w:rPr>
              <w:t>importo inferiore a € 40.000</w:t>
            </w:r>
          </w:p>
        </w:tc>
        <w:tc>
          <w:tcPr>
            <w:tcW w:w="492" w:type="dxa"/>
            <w:vAlign w:val="center"/>
          </w:tcPr>
          <w:p w14:paraId="435F9E12" w14:textId="77777777" w:rsidR="00623213" w:rsidRPr="001930BA" w:rsidRDefault="00623213" w:rsidP="00543324">
            <w:pPr>
              <w:spacing w:after="0" w:line="252" w:lineRule="auto"/>
              <w:rPr>
                <w:rFonts w:cs="Tahoma"/>
                <w:b/>
                <w:szCs w:val="20"/>
                <w:lang w:eastAsia="it-IT"/>
              </w:rPr>
            </w:pPr>
          </w:p>
        </w:tc>
      </w:tr>
      <w:tr w:rsidR="00623213" w:rsidRPr="001930BA" w14:paraId="7A7B91B4" w14:textId="77777777" w:rsidTr="00543324">
        <w:trPr>
          <w:cantSplit/>
        </w:trPr>
        <w:tc>
          <w:tcPr>
            <w:tcW w:w="9322" w:type="dxa"/>
            <w:vAlign w:val="center"/>
          </w:tcPr>
          <w:p w14:paraId="1FA3E078"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6CE724CC" w14:textId="77777777" w:rsidR="00623213" w:rsidRPr="001930BA" w:rsidRDefault="00623213" w:rsidP="00543324">
            <w:pPr>
              <w:spacing w:after="0" w:line="252" w:lineRule="auto"/>
              <w:rPr>
                <w:rFonts w:cs="Tahoma"/>
                <w:b/>
                <w:szCs w:val="20"/>
                <w:lang w:eastAsia="it-IT"/>
              </w:rPr>
            </w:pPr>
          </w:p>
        </w:tc>
      </w:tr>
      <w:tr w:rsidR="00623213" w:rsidRPr="001930BA" w14:paraId="1D7EB35A" w14:textId="77777777" w:rsidTr="00543324">
        <w:trPr>
          <w:cantSplit/>
        </w:trPr>
        <w:tc>
          <w:tcPr>
            <w:tcW w:w="9322" w:type="dxa"/>
            <w:vAlign w:val="center"/>
          </w:tcPr>
          <w:p w14:paraId="7191A04C" w14:textId="77777777"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 xml:space="preserve"> </w:t>
            </w:r>
            <w:r w:rsidRPr="001930BA">
              <w:rPr>
                <w:rFonts w:cs="Tahoma"/>
                <w:bCs/>
                <w:noProof/>
                <w:szCs w:val="20"/>
                <w:lang w:eastAsia="it-IT"/>
              </w:rPr>
              <w:t xml:space="preserve">amministrazione diretta </w:t>
            </w:r>
          </w:p>
        </w:tc>
        <w:tc>
          <w:tcPr>
            <w:tcW w:w="492" w:type="dxa"/>
            <w:vAlign w:val="center"/>
          </w:tcPr>
          <w:p w14:paraId="7ABF71D3"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14:paraId="01806D0D" w14:textId="77777777" w:rsidTr="00543324">
        <w:trPr>
          <w:cantSplit/>
        </w:trPr>
        <w:tc>
          <w:tcPr>
            <w:tcW w:w="9322" w:type="dxa"/>
            <w:vAlign w:val="center"/>
          </w:tcPr>
          <w:p w14:paraId="20B33560"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161367C3" w14:textId="77777777" w:rsidR="00623213" w:rsidRPr="001930BA" w:rsidRDefault="00623213" w:rsidP="00543324">
            <w:pPr>
              <w:spacing w:after="0" w:line="252" w:lineRule="auto"/>
              <w:rPr>
                <w:rFonts w:cs="Tahoma"/>
                <w:b/>
                <w:bCs/>
                <w:noProof/>
                <w:szCs w:val="20"/>
                <w:lang w:eastAsia="it-IT"/>
              </w:rPr>
            </w:pPr>
          </w:p>
        </w:tc>
      </w:tr>
      <w:tr w:rsidR="00623213" w:rsidRPr="001930BA" w14:paraId="221C1E73" w14:textId="77777777" w:rsidTr="00543324">
        <w:trPr>
          <w:cantSplit/>
        </w:trPr>
        <w:tc>
          <w:tcPr>
            <w:tcW w:w="9322" w:type="dxa"/>
            <w:vAlign w:val="center"/>
          </w:tcPr>
          <w:p w14:paraId="36E42A98" w14:textId="77777777"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 affidamento diretto </w:t>
            </w:r>
          </w:p>
        </w:tc>
        <w:tc>
          <w:tcPr>
            <w:tcW w:w="492" w:type="dxa"/>
            <w:vAlign w:val="center"/>
          </w:tcPr>
          <w:p w14:paraId="6A42DCC3"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14:paraId="677FFAF8" w14:textId="77777777" w:rsidTr="00543324">
        <w:trPr>
          <w:cantSplit/>
        </w:trPr>
        <w:tc>
          <w:tcPr>
            <w:tcW w:w="9322" w:type="dxa"/>
            <w:vAlign w:val="center"/>
          </w:tcPr>
          <w:p w14:paraId="2BC8F40D"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57475B22" w14:textId="77777777" w:rsidR="00623213" w:rsidRPr="001930BA" w:rsidRDefault="00623213" w:rsidP="00543324">
            <w:pPr>
              <w:spacing w:after="0" w:line="252" w:lineRule="auto"/>
              <w:rPr>
                <w:rFonts w:cs="Tahoma"/>
                <w:b/>
                <w:bCs/>
                <w:noProof/>
                <w:szCs w:val="20"/>
                <w:lang w:eastAsia="it-IT"/>
              </w:rPr>
            </w:pPr>
          </w:p>
        </w:tc>
      </w:tr>
      <w:tr w:rsidR="00623213" w:rsidRPr="001930BA" w14:paraId="124088BB" w14:textId="77777777" w:rsidTr="00543324">
        <w:trPr>
          <w:cantSplit/>
        </w:trPr>
        <w:tc>
          <w:tcPr>
            <w:tcW w:w="9322" w:type="dxa"/>
            <w:vAlign w:val="center"/>
          </w:tcPr>
          <w:p w14:paraId="33CBF135" w14:textId="77777777"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servizi di </w:t>
            </w:r>
            <w:r w:rsidRPr="001930BA">
              <w:rPr>
                <w:rFonts w:cs="Tahoma"/>
                <w:b/>
                <w:szCs w:val="20"/>
                <w:lang w:eastAsia="it-IT"/>
              </w:rPr>
              <w:t xml:space="preserve">importo pari o superiore a € 40.000 e inferiore a € </w:t>
            </w:r>
            <w:r w:rsidRPr="001930BA">
              <w:rPr>
                <w:rFonts w:cs="Tahoma"/>
                <w:b/>
                <w:bCs/>
                <w:noProof/>
                <w:szCs w:val="20"/>
                <w:lang w:eastAsia="it-IT"/>
              </w:rPr>
              <w:t>209</w:t>
            </w:r>
            <w:r w:rsidRPr="001930BA">
              <w:rPr>
                <w:rFonts w:cs="Tahoma"/>
                <w:b/>
                <w:szCs w:val="20"/>
                <w:lang w:eastAsia="it-IT"/>
              </w:rPr>
              <w:t>.000</w:t>
            </w:r>
          </w:p>
        </w:tc>
        <w:tc>
          <w:tcPr>
            <w:tcW w:w="492" w:type="dxa"/>
            <w:vAlign w:val="center"/>
          </w:tcPr>
          <w:p w14:paraId="31F1546C" w14:textId="77777777" w:rsidR="00623213" w:rsidRPr="001930BA" w:rsidRDefault="00623213" w:rsidP="00543324">
            <w:pPr>
              <w:spacing w:after="0" w:line="252" w:lineRule="auto"/>
              <w:rPr>
                <w:rFonts w:cs="Tahoma"/>
                <w:b/>
                <w:szCs w:val="20"/>
                <w:lang w:eastAsia="it-IT"/>
              </w:rPr>
            </w:pPr>
          </w:p>
        </w:tc>
      </w:tr>
      <w:tr w:rsidR="00623213" w:rsidRPr="001930BA" w14:paraId="0B05A937" w14:textId="77777777" w:rsidTr="00543324">
        <w:trPr>
          <w:cantSplit/>
        </w:trPr>
        <w:tc>
          <w:tcPr>
            <w:tcW w:w="9322" w:type="dxa"/>
            <w:vAlign w:val="center"/>
          </w:tcPr>
          <w:p w14:paraId="50CA2B13"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76E35A21" w14:textId="77777777" w:rsidR="00623213" w:rsidRPr="001930BA" w:rsidRDefault="00623213" w:rsidP="00543324">
            <w:pPr>
              <w:spacing w:after="0" w:line="252" w:lineRule="auto"/>
              <w:rPr>
                <w:rFonts w:cs="Tahoma"/>
                <w:b/>
                <w:szCs w:val="20"/>
                <w:lang w:eastAsia="it-IT"/>
              </w:rPr>
            </w:pPr>
          </w:p>
        </w:tc>
      </w:tr>
      <w:tr w:rsidR="00623213" w:rsidRPr="001930BA" w14:paraId="4F788A13" w14:textId="77777777" w:rsidTr="00543324">
        <w:trPr>
          <w:cantSplit/>
        </w:trPr>
        <w:tc>
          <w:tcPr>
            <w:tcW w:w="9322" w:type="dxa"/>
            <w:vAlign w:val="center"/>
          </w:tcPr>
          <w:p w14:paraId="733954F4" w14:textId="77777777"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procedura negoziata previa consultazione di almeno 10 operatori ove esistenti, individuati sulla base di indagini di mercato o tramite elenchi di operatori economici</w:t>
            </w:r>
          </w:p>
        </w:tc>
        <w:tc>
          <w:tcPr>
            <w:tcW w:w="492" w:type="dxa"/>
            <w:vAlign w:val="center"/>
          </w:tcPr>
          <w:p w14:paraId="797D1AC2"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bl>
    <w:p w14:paraId="5E55CFA5" w14:textId="77777777" w:rsidR="00623213" w:rsidRPr="001930BA" w:rsidRDefault="00623213" w:rsidP="00623213">
      <w:pPr>
        <w:spacing w:after="0"/>
        <w:rPr>
          <w:rFonts w:cs="Tahoma"/>
          <w:bCs/>
          <w:szCs w:val="20"/>
        </w:rPr>
      </w:pPr>
    </w:p>
    <w:p w14:paraId="1D0BD77E" w14:textId="77777777" w:rsidR="00623213" w:rsidRPr="001930BA" w:rsidRDefault="00623213" w:rsidP="00623213">
      <w:pPr>
        <w:spacing w:after="0"/>
        <w:rPr>
          <w:rFonts w:cs="Tahoma"/>
          <w:bCs/>
          <w:szCs w:val="20"/>
        </w:rPr>
      </w:pPr>
    </w:p>
    <w:p w14:paraId="6A56BB7C" w14:textId="77777777" w:rsidR="00623213" w:rsidRPr="001930BA" w:rsidRDefault="00623213" w:rsidP="00623213">
      <w:pPr>
        <w:spacing w:after="0"/>
        <w:rPr>
          <w:rFonts w:cs="Tahoma"/>
          <w:b/>
          <w:noProof/>
          <w:szCs w:val="20"/>
        </w:rPr>
      </w:pPr>
      <w:r w:rsidRPr="001930BA">
        <w:rPr>
          <w:rFonts w:cs="Tahoma"/>
          <w:b/>
          <w:noProof/>
          <w:szCs w:val="20"/>
        </w:rPr>
        <w:t xml:space="preserve">Motivazione della scelta effettuata come da determina dell’Ente </w:t>
      </w:r>
    </w:p>
    <w:p w14:paraId="1C638587" w14:textId="77777777" w:rsidR="00623213" w:rsidRPr="001930BA" w:rsidRDefault="00623213" w:rsidP="00623213">
      <w:pPr>
        <w:spacing w:after="0"/>
        <w:rPr>
          <w:rFonts w:cs="Tahoma"/>
          <w:i/>
          <w:noProof/>
          <w:szCs w:val="20"/>
        </w:rPr>
      </w:pPr>
      <w:r w:rsidRPr="001930BA">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14:paraId="2E9FB533" w14:textId="77777777" w:rsidTr="00543324">
        <w:tc>
          <w:tcPr>
            <w:tcW w:w="9778" w:type="dxa"/>
          </w:tcPr>
          <w:p w14:paraId="31063AB9" w14:textId="77777777" w:rsidR="00623213" w:rsidRPr="001930BA" w:rsidRDefault="00623213" w:rsidP="00543324">
            <w:pPr>
              <w:spacing w:after="0" w:line="252" w:lineRule="auto"/>
              <w:rPr>
                <w:rFonts w:cs="Tahoma"/>
                <w:bCs/>
                <w:szCs w:val="20"/>
                <w:lang w:eastAsia="it-IT"/>
              </w:rPr>
            </w:pPr>
          </w:p>
          <w:p w14:paraId="5707AB44" w14:textId="77777777" w:rsidR="00623213" w:rsidRPr="001930BA" w:rsidRDefault="00623213" w:rsidP="00543324">
            <w:pPr>
              <w:spacing w:after="0" w:line="252" w:lineRule="auto"/>
              <w:rPr>
                <w:rFonts w:cs="Tahoma"/>
                <w:bCs/>
                <w:szCs w:val="20"/>
                <w:lang w:eastAsia="it-IT"/>
              </w:rPr>
            </w:pPr>
          </w:p>
          <w:p w14:paraId="5C42244C" w14:textId="77777777" w:rsidR="00623213" w:rsidRPr="001930BA" w:rsidRDefault="00623213" w:rsidP="00543324">
            <w:pPr>
              <w:spacing w:after="0" w:line="252" w:lineRule="auto"/>
              <w:rPr>
                <w:rFonts w:cs="Tahoma"/>
                <w:bCs/>
                <w:szCs w:val="20"/>
                <w:lang w:eastAsia="it-IT"/>
              </w:rPr>
            </w:pPr>
          </w:p>
          <w:p w14:paraId="70775438" w14:textId="77777777" w:rsidR="00623213" w:rsidRPr="001930BA" w:rsidRDefault="00623213" w:rsidP="00543324">
            <w:pPr>
              <w:spacing w:after="0" w:line="252" w:lineRule="auto"/>
              <w:rPr>
                <w:rFonts w:cs="Tahoma"/>
                <w:bCs/>
                <w:szCs w:val="20"/>
                <w:lang w:eastAsia="it-IT"/>
              </w:rPr>
            </w:pPr>
          </w:p>
          <w:p w14:paraId="2CE6D5AA" w14:textId="77777777" w:rsidR="00623213" w:rsidRPr="001930BA" w:rsidRDefault="00623213" w:rsidP="00543324">
            <w:pPr>
              <w:spacing w:after="0" w:line="252" w:lineRule="auto"/>
              <w:rPr>
                <w:rFonts w:cs="Tahoma"/>
                <w:bCs/>
                <w:szCs w:val="20"/>
                <w:lang w:eastAsia="it-IT"/>
              </w:rPr>
            </w:pPr>
          </w:p>
        </w:tc>
      </w:tr>
    </w:tbl>
    <w:p w14:paraId="3FF72238" w14:textId="77777777" w:rsidR="00623213" w:rsidRPr="001930BA" w:rsidRDefault="00623213" w:rsidP="00623213">
      <w:pPr>
        <w:spacing w:after="0"/>
        <w:rPr>
          <w:rFonts w:cs="Tahoma"/>
          <w:szCs w:val="20"/>
        </w:rPr>
      </w:pPr>
    </w:p>
    <w:p w14:paraId="06E89D22" w14:textId="77777777" w:rsidR="00623213" w:rsidRPr="001930BA" w:rsidRDefault="00623213" w:rsidP="00623213">
      <w:pPr>
        <w:spacing w:after="0"/>
        <w:rPr>
          <w:rFonts w:cs="Tahoma"/>
          <w:szCs w:val="20"/>
        </w:rPr>
      </w:pPr>
      <w:r w:rsidRPr="001930BA">
        <w:rPr>
          <w:rFonts w:cs="Tahoma"/>
          <w:szCs w:val="20"/>
        </w:rPr>
        <w:tab/>
        <w:t xml:space="preserve">DATA </w:t>
      </w:r>
      <w:r w:rsidRPr="001930BA">
        <w:rPr>
          <w:rFonts w:cs="Tahoma"/>
          <w:szCs w:val="20"/>
        </w:rPr>
        <w:tab/>
      </w:r>
      <w:r w:rsidRPr="001930BA">
        <w:rPr>
          <w:rFonts w:cs="Tahoma"/>
          <w:szCs w:val="20"/>
        </w:rPr>
        <w:tab/>
      </w:r>
      <w:r w:rsidRPr="001930BA">
        <w:rPr>
          <w:rFonts w:cs="Tahoma"/>
          <w:szCs w:val="20"/>
        </w:rPr>
        <w:tab/>
      </w:r>
      <w:r w:rsidRPr="001930BA">
        <w:rPr>
          <w:rFonts w:cs="Tahoma"/>
          <w:szCs w:val="20"/>
        </w:rPr>
        <w:tab/>
      </w:r>
      <w:r w:rsidRPr="001930BA">
        <w:rPr>
          <w:rFonts w:cs="Tahoma"/>
          <w:szCs w:val="20"/>
        </w:rPr>
        <w:tab/>
        <w:t>FIRMA DEL RUP</w:t>
      </w:r>
    </w:p>
    <w:p w14:paraId="24E0CC36" w14:textId="77777777" w:rsidR="00623213" w:rsidRPr="001930BA" w:rsidRDefault="00623213" w:rsidP="00623213">
      <w:pPr>
        <w:spacing w:after="0"/>
        <w:rPr>
          <w:rFonts w:cs="Tahoma"/>
          <w:b/>
          <w:noProof/>
          <w:szCs w:val="20"/>
        </w:rPr>
      </w:pPr>
      <w:r w:rsidRPr="001930BA">
        <w:rPr>
          <w:rFonts w:cs="Tahoma"/>
          <w:b/>
          <w:noProof/>
          <w:szCs w:val="20"/>
        </w:rPr>
        <w:tab/>
        <w:t>__________________</w:t>
      </w:r>
      <w:r w:rsidRPr="001930BA">
        <w:rPr>
          <w:rFonts w:cs="Tahoma"/>
          <w:b/>
          <w:noProof/>
          <w:szCs w:val="20"/>
        </w:rPr>
        <w:tab/>
      </w:r>
      <w:r w:rsidRPr="001930BA">
        <w:rPr>
          <w:rFonts w:cs="Tahoma"/>
          <w:b/>
          <w:noProof/>
          <w:szCs w:val="20"/>
        </w:rPr>
        <w:tab/>
      </w:r>
      <w:r w:rsidRPr="001930BA">
        <w:rPr>
          <w:rFonts w:cs="Tahoma"/>
          <w:b/>
          <w:noProof/>
          <w:szCs w:val="20"/>
        </w:rPr>
        <w:tab/>
        <w:t>___________________________</w:t>
      </w:r>
    </w:p>
    <w:p w14:paraId="5F07098F" w14:textId="77777777" w:rsidR="00623213" w:rsidRPr="001930BA" w:rsidRDefault="00623213" w:rsidP="00623213">
      <w:pPr>
        <w:spacing w:after="0"/>
        <w:rPr>
          <w:rFonts w:cs="Tahoma"/>
          <w:b/>
        </w:rPr>
      </w:pPr>
      <w:r w:rsidRPr="001930BA">
        <w:rPr>
          <w:rFonts w:cs="Tahoma"/>
          <w:b/>
        </w:rPr>
        <w:br w:type="page"/>
      </w:r>
    </w:p>
    <w:p w14:paraId="144AFC6D" w14:textId="77777777" w:rsidR="00623213" w:rsidRPr="001930BA" w:rsidRDefault="00623213" w:rsidP="00623213">
      <w:pPr>
        <w:spacing w:after="0"/>
        <w:rPr>
          <w:rFonts w:cs="Tahoma"/>
          <w:b/>
          <w:szCs w:val="20"/>
        </w:rPr>
      </w:pPr>
      <w:r w:rsidRPr="001930BA">
        <w:rPr>
          <w:rFonts w:cs="Tahoma"/>
          <w:b/>
          <w:szCs w:val="20"/>
        </w:rPr>
        <w:lastRenderedPageBreak/>
        <w:t>AFFIDAMENTO DI FORNITURE</w:t>
      </w:r>
    </w:p>
    <w:p w14:paraId="1BC29C58" w14:textId="77777777" w:rsidR="00623213" w:rsidRPr="001930BA" w:rsidRDefault="00623213" w:rsidP="00623213">
      <w:pPr>
        <w:spacing w:after="0"/>
        <w:rPr>
          <w:rFonts w:cs="Tahoma"/>
          <w:b/>
          <w:szCs w:val="20"/>
        </w:rPr>
      </w:pPr>
    </w:p>
    <w:p w14:paraId="13F49F08" w14:textId="77777777" w:rsidR="00623213" w:rsidRPr="001930BA" w:rsidRDefault="00623213" w:rsidP="00623213">
      <w:pPr>
        <w:spacing w:after="0"/>
        <w:rPr>
          <w:rFonts w:cs="Tahoma"/>
          <w:b/>
          <w:bCs/>
          <w:caps/>
          <w:szCs w:val="20"/>
          <w:vertAlign w:val="superscript"/>
        </w:rPr>
      </w:pPr>
      <w:r w:rsidRPr="001930BA">
        <w:rPr>
          <w:rFonts w:cs="Tahoma"/>
          <w:b/>
          <w:bCs/>
          <w:caps/>
          <w:szCs w:val="20"/>
        </w:rPr>
        <w:t>VALORE DELL’APPALTO</w:t>
      </w:r>
      <w:r w:rsidRPr="001930BA">
        <w:rPr>
          <w:rFonts w:cs="Tahoma"/>
          <w:b/>
          <w:bCs/>
          <w:caps/>
          <w:szCs w:val="20"/>
          <w:vertAlign w:val="superscript"/>
        </w:rPr>
        <w:t>4</w:t>
      </w:r>
    </w:p>
    <w:p w14:paraId="2A85BF30" w14:textId="77777777" w:rsidR="00623213" w:rsidRPr="001930BA" w:rsidRDefault="00623213" w:rsidP="00623213">
      <w:pPr>
        <w:spacing w:after="0"/>
        <w:rPr>
          <w:rFonts w:cs="Tahoma"/>
          <w:bCs/>
          <w:szCs w:val="20"/>
        </w:rPr>
      </w:pPr>
      <w:r w:rsidRPr="001930BA">
        <w:rPr>
          <w:rFonts w:cs="Tahoma"/>
          <w:bCs/>
          <w:szCs w:val="20"/>
        </w:rPr>
        <w:t>(</w:t>
      </w:r>
      <w:r w:rsidRPr="001930BA">
        <w:rPr>
          <w:rFonts w:cs="Tahoma"/>
          <w:bCs/>
          <w:szCs w:val="20"/>
          <w:vertAlign w:val="superscript"/>
        </w:rPr>
        <w:t>4</w:t>
      </w:r>
      <w:r w:rsidRPr="001930BA">
        <w:rPr>
          <w:rFonts w:cs="Tahoma"/>
          <w:bCs/>
          <w:szCs w:val="20"/>
        </w:rPr>
        <w:t>) Indicare il valore dell’appalto a base d’asta e se trattasi di appalto sopra o sotto soglia comunitaria</w:t>
      </w:r>
    </w:p>
    <w:p w14:paraId="680460A3"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67"/>
      </w:tblGrid>
      <w:tr w:rsidR="00623213" w:rsidRPr="001930BA" w14:paraId="34AED616" w14:textId="77777777" w:rsidTr="00543324">
        <w:trPr>
          <w:trHeight w:val="497"/>
        </w:trPr>
        <w:tc>
          <w:tcPr>
            <w:tcW w:w="3705" w:type="dxa"/>
          </w:tcPr>
          <w:p w14:paraId="0AFC4301" w14:textId="77777777" w:rsidR="00623213" w:rsidRPr="001930BA" w:rsidRDefault="00623213" w:rsidP="00543324">
            <w:pPr>
              <w:spacing w:after="0" w:line="252" w:lineRule="auto"/>
              <w:rPr>
                <w:rFonts w:cs="Tahoma"/>
                <w:b/>
                <w:szCs w:val="20"/>
                <w:lang w:eastAsia="it-IT"/>
              </w:rPr>
            </w:pPr>
            <w:r w:rsidRPr="001930BA">
              <w:rPr>
                <w:rFonts w:cs="Tahoma"/>
                <w:b/>
                <w:szCs w:val="20"/>
                <w:lang w:eastAsia="it-IT"/>
              </w:rPr>
              <w:t>VALORE DELL’APPALTO</w:t>
            </w:r>
            <w:r w:rsidRPr="001930BA">
              <w:rPr>
                <w:rFonts w:cs="Tahoma"/>
                <w:b/>
                <w:bCs/>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tcPr>
          <w:p w14:paraId="0AA34586" w14:textId="77777777" w:rsidR="00623213" w:rsidRPr="001930BA" w:rsidRDefault="00623213" w:rsidP="00543324">
            <w:pPr>
              <w:spacing w:after="0" w:line="252" w:lineRule="auto"/>
              <w:rPr>
                <w:rFonts w:cs="Tahoma"/>
                <w:b/>
                <w:szCs w:val="20"/>
                <w:lang w:eastAsia="it-IT"/>
              </w:rPr>
            </w:pPr>
          </w:p>
        </w:tc>
      </w:tr>
    </w:tbl>
    <w:p w14:paraId="3257CA82"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88"/>
      </w:tblGrid>
      <w:tr w:rsidR="00623213" w:rsidRPr="001930BA" w14:paraId="65B0324C" w14:textId="77777777" w:rsidTr="00543324">
        <w:trPr>
          <w:trHeight w:val="356"/>
        </w:trPr>
        <w:tc>
          <w:tcPr>
            <w:tcW w:w="5985" w:type="dxa"/>
          </w:tcPr>
          <w:p w14:paraId="6D009FC3" w14:textId="77777777"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14:paraId="4BFDE111" w14:textId="77777777" w:rsidR="00623213" w:rsidRPr="001930BA" w:rsidRDefault="00623213" w:rsidP="00543324">
            <w:pPr>
              <w:spacing w:after="0" w:line="252" w:lineRule="auto"/>
              <w:rPr>
                <w:rFonts w:cs="Tahoma"/>
                <w:b/>
                <w:szCs w:val="20"/>
                <w:lang w:eastAsia="it-IT"/>
              </w:rPr>
            </w:pPr>
          </w:p>
        </w:tc>
      </w:tr>
      <w:tr w:rsidR="00623213" w:rsidRPr="001930BA" w14:paraId="1B14F40C" w14:textId="77777777" w:rsidTr="00543324">
        <w:trPr>
          <w:trHeight w:val="168"/>
        </w:trPr>
        <w:tc>
          <w:tcPr>
            <w:tcW w:w="5985" w:type="dxa"/>
          </w:tcPr>
          <w:p w14:paraId="338687BE" w14:textId="77777777" w:rsidR="00623213" w:rsidRPr="001930BA" w:rsidRDefault="00623213" w:rsidP="00543324">
            <w:pPr>
              <w:spacing w:after="0" w:line="252" w:lineRule="auto"/>
              <w:rPr>
                <w:rFonts w:cs="Tahoma"/>
                <w:b/>
                <w:i/>
                <w:noProof/>
                <w:szCs w:val="20"/>
                <w:lang w:eastAsia="it-IT"/>
              </w:rPr>
            </w:pPr>
            <w:r w:rsidRPr="001930BA">
              <w:rPr>
                <w:rFonts w:cs="Tahoma"/>
                <w:i/>
                <w:noProof/>
                <w:szCs w:val="20"/>
                <w:lang w:eastAsia="it-IT"/>
              </w:rPr>
              <w:t>= &gt; 209.000 Euro (applicabile dal 19/04/16 ad oggi)</w:t>
            </w:r>
          </w:p>
        </w:tc>
        <w:tc>
          <w:tcPr>
            <w:tcW w:w="488" w:type="dxa"/>
            <w:tcBorders>
              <w:top w:val="single" w:sz="4" w:space="0" w:color="auto"/>
            </w:tcBorders>
          </w:tcPr>
          <w:p w14:paraId="4B1260B6" w14:textId="77777777" w:rsidR="00623213" w:rsidRPr="001930BA" w:rsidRDefault="00623213" w:rsidP="00543324">
            <w:pPr>
              <w:spacing w:after="0" w:line="252" w:lineRule="auto"/>
              <w:rPr>
                <w:rFonts w:cs="Tahoma"/>
                <w:b/>
                <w:szCs w:val="20"/>
                <w:lang w:eastAsia="it-IT"/>
              </w:rPr>
            </w:pPr>
          </w:p>
        </w:tc>
      </w:tr>
    </w:tbl>
    <w:p w14:paraId="0DE3203E" w14:textId="77777777" w:rsidR="00623213" w:rsidRPr="001930BA" w:rsidRDefault="00623213" w:rsidP="00623213">
      <w:pPr>
        <w:spacing w:after="0"/>
        <w:rPr>
          <w:rFonts w:cs="Tahoma"/>
          <w:b/>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87"/>
      </w:tblGrid>
      <w:tr w:rsidR="00623213" w:rsidRPr="001930BA" w14:paraId="02AF150D" w14:textId="77777777" w:rsidTr="00543324">
        <w:trPr>
          <w:trHeight w:val="342"/>
        </w:trPr>
        <w:tc>
          <w:tcPr>
            <w:tcW w:w="5976" w:type="dxa"/>
          </w:tcPr>
          <w:p w14:paraId="5D58A09F" w14:textId="77777777" w:rsidR="00623213" w:rsidRPr="001930BA" w:rsidRDefault="00623213" w:rsidP="00543324">
            <w:pPr>
              <w:spacing w:after="0" w:line="252" w:lineRule="auto"/>
              <w:rPr>
                <w:rFonts w:cs="Tahoma"/>
                <w:b/>
                <w:szCs w:val="20"/>
                <w:lang w:eastAsia="it-IT"/>
              </w:rPr>
            </w:pPr>
            <w:r w:rsidRPr="001930BA">
              <w:rPr>
                <w:rFonts w:cs="Tahoma"/>
                <w:b/>
                <w:noProof/>
                <w:szCs w:val="20"/>
                <w:lang w:eastAsia="it-IT"/>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tcPr>
          <w:p w14:paraId="2C16D326" w14:textId="77777777" w:rsidR="00623213" w:rsidRPr="001930BA" w:rsidRDefault="00623213" w:rsidP="00543324">
            <w:pPr>
              <w:spacing w:after="0" w:line="252" w:lineRule="auto"/>
              <w:rPr>
                <w:rFonts w:cs="Tahoma"/>
                <w:b/>
                <w:szCs w:val="20"/>
                <w:lang w:eastAsia="it-IT"/>
              </w:rPr>
            </w:pPr>
          </w:p>
        </w:tc>
      </w:tr>
      <w:tr w:rsidR="00623213" w:rsidRPr="001930BA" w14:paraId="266977BC" w14:textId="77777777" w:rsidTr="00543324">
        <w:trPr>
          <w:trHeight w:val="200"/>
        </w:trPr>
        <w:tc>
          <w:tcPr>
            <w:tcW w:w="5976" w:type="dxa"/>
          </w:tcPr>
          <w:p w14:paraId="11C748B3" w14:textId="77777777" w:rsidR="00623213" w:rsidRPr="001930BA" w:rsidRDefault="00623213" w:rsidP="00543324">
            <w:pPr>
              <w:spacing w:after="0" w:line="252" w:lineRule="auto"/>
              <w:rPr>
                <w:rFonts w:cs="Tahoma"/>
                <w:i/>
                <w:noProof/>
                <w:szCs w:val="20"/>
                <w:lang w:eastAsia="it-IT"/>
              </w:rPr>
            </w:pPr>
            <w:r w:rsidRPr="001930BA">
              <w:rPr>
                <w:rFonts w:cs="Tahoma"/>
                <w:i/>
                <w:noProof/>
                <w:szCs w:val="20"/>
                <w:lang w:eastAsia="it-IT"/>
              </w:rPr>
              <w:t>&lt; 209.000 Euro (applicabile dal 19/04/16 ad oggi)</w:t>
            </w:r>
          </w:p>
        </w:tc>
        <w:tc>
          <w:tcPr>
            <w:tcW w:w="487" w:type="dxa"/>
            <w:tcBorders>
              <w:top w:val="single" w:sz="4" w:space="0" w:color="auto"/>
            </w:tcBorders>
          </w:tcPr>
          <w:p w14:paraId="253CBE9E" w14:textId="77777777" w:rsidR="00623213" w:rsidRPr="001930BA" w:rsidRDefault="00623213" w:rsidP="00543324">
            <w:pPr>
              <w:spacing w:after="0" w:line="252" w:lineRule="auto"/>
              <w:rPr>
                <w:rFonts w:cs="Tahoma"/>
                <w:i/>
                <w:noProof/>
                <w:szCs w:val="20"/>
                <w:lang w:eastAsia="it-IT"/>
              </w:rPr>
            </w:pPr>
          </w:p>
        </w:tc>
      </w:tr>
    </w:tbl>
    <w:p w14:paraId="372333F3" w14:textId="77777777" w:rsidR="00623213" w:rsidRPr="001930BA" w:rsidRDefault="00623213" w:rsidP="00623213">
      <w:pPr>
        <w:spacing w:after="0"/>
        <w:rPr>
          <w:rFonts w:cs="Tahoma"/>
          <w:b/>
          <w:szCs w:val="20"/>
        </w:rPr>
      </w:pPr>
    </w:p>
    <w:p w14:paraId="5C8CC426" w14:textId="77777777" w:rsidR="00623213" w:rsidRPr="001930BA" w:rsidRDefault="00623213" w:rsidP="00623213">
      <w:pPr>
        <w:spacing w:after="0"/>
        <w:rPr>
          <w:rFonts w:cs="Tahoma"/>
          <w:b/>
          <w:szCs w:val="20"/>
        </w:rPr>
      </w:pPr>
    </w:p>
    <w:p w14:paraId="1F4DBB9A" w14:textId="77777777" w:rsidR="00623213" w:rsidRPr="001930BA" w:rsidRDefault="00623213" w:rsidP="00623213">
      <w:pPr>
        <w:spacing w:after="0"/>
        <w:rPr>
          <w:rFonts w:cs="Tahoma"/>
          <w:b/>
          <w:bCs/>
          <w:caps/>
          <w:szCs w:val="20"/>
        </w:rPr>
      </w:pPr>
      <w:r w:rsidRPr="001930BA">
        <w:rPr>
          <w:rFonts w:cs="Tahoma"/>
          <w:b/>
          <w:bCs/>
          <w:caps/>
          <w:szCs w:val="20"/>
        </w:rPr>
        <w:t>PROCEDURA ADOTTATA</w:t>
      </w:r>
    </w:p>
    <w:p w14:paraId="0422B59A" w14:textId="77777777" w:rsidR="00623213" w:rsidRPr="001930BA" w:rsidRDefault="00623213" w:rsidP="00623213">
      <w:pPr>
        <w:spacing w:after="0"/>
        <w:rPr>
          <w:rFonts w:cs="Tahoma"/>
          <w:bCs/>
          <w:szCs w:val="20"/>
        </w:rPr>
      </w:pPr>
    </w:p>
    <w:tbl>
      <w:tblPr>
        <w:tblStyle w:val="Grigliatabel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8"/>
        <w:gridCol w:w="490"/>
      </w:tblGrid>
      <w:tr w:rsidR="00623213" w:rsidRPr="001930BA" w14:paraId="501BB97A" w14:textId="77777777" w:rsidTr="00543324">
        <w:trPr>
          <w:cantSplit/>
        </w:trPr>
        <w:tc>
          <w:tcPr>
            <w:tcW w:w="9322" w:type="dxa"/>
            <w:vAlign w:val="center"/>
          </w:tcPr>
          <w:p w14:paraId="429D8054" w14:textId="77777777" w:rsidR="00623213" w:rsidRPr="001930BA" w:rsidRDefault="00623213" w:rsidP="00543324">
            <w:pPr>
              <w:spacing w:after="0" w:line="252" w:lineRule="auto"/>
              <w:rPr>
                <w:rFonts w:cs="Tahoma"/>
                <w:b/>
                <w:szCs w:val="20"/>
                <w:lang w:eastAsia="it-IT"/>
              </w:rPr>
            </w:pPr>
            <w:r w:rsidRPr="001930BA">
              <w:rPr>
                <w:rFonts w:cs="Tahoma"/>
                <w:b/>
                <w:bCs/>
                <w:noProof/>
                <w:szCs w:val="20"/>
                <w:lang w:eastAsia="it-IT"/>
              </w:rPr>
              <w:t>Contratti  per forniture di importo  &lt; € 209.000</w:t>
            </w:r>
          </w:p>
        </w:tc>
        <w:tc>
          <w:tcPr>
            <w:tcW w:w="492" w:type="dxa"/>
            <w:vAlign w:val="center"/>
          </w:tcPr>
          <w:p w14:paraId="2F50F6E0" w14:textId="77777777" w:rsidR="00623213" w:rsidRPr="001930BA" w:rsidRDefault="00623213" w:rsidP="00543324">
            <w:pPr>
              <w:spacing w:after="0" w:line="252" w:lineRule="auto"/>
              <w:rPr>
                <w:rFonts w:cs="Tahoma"/>
                <w:b/>
                <w:szCs w:val="20"/>
                <w:lang w:eastAsia="it-IT"/>
              </w:rPr>
            </w:pPr>
          </w:p>
        </w:tc>
      </w:tr>
      <w:tr w:rsidR="00623213" w:rsidRPr="001930BA" w14:paraId="53A65718" w14:textId="77777777" w:rsidTr="00543324">
        <w:trPr>
          <w:cantSplit/>
        </w:trPr>
        <w:tc>
          <w:tcPr>
            <w:tcW w:w="9322" w:type="dxa"/>
            <w:vAlign w:val="center"/>
          </w:tcPr>
          <w:p w14:paraId="52A76FCF"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7C794704" w14:textId="77777777" w:rsidR="00623213" w:rsidRPr="001930BA" w:rsidRDefault="00623213" w:rsidP="00543324">
            <w:pPr>
              <w:spacing w:after="0" w:line="252" w:lineRule="auto"/>
              <w:rPr>
                <w:rFonts w:cs="Tahoma"/>
                <w:b/>
                <w:bCs/>
                <w:noProof/>
                <w:szCs w:val="20"/>
                <w:lang w:eastAsia="it-IT"/>
              </w:rPr>
            </w:pPr>
          </w:p>
        </w:tc>
      </w:tr>
      <w:tr w:rsidR="00623213" w:rsidRPr="001930BA" w14:paraId="552091F6" w14:textId="77777777" w:rsidTr="00543324">
        <w:trPr>
          <w:cantSplit/>
        </w:trPr>
        <w:tc>
          <w:tcPr>
            <w:tcW w:w="9322" w:type="dxa"/>
            <w:vAlign w:val="center"/>
          </w:tcPr>
          <w:p w14:paraId="2F680A43" w14:textId="77777777"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forniture di </w:t>
            </w:r>
            <w:r w:rsidRPr="001930BA">
              <w:rPr>
                <w:rFonts w:cs="Tahoma"/>
                <w:b/>
                <w:bCs/>
                <w:noProof/>
                <w:szCs w:val="20"/>
                <w:lang w:eastAsia="it-IT"/>
              </w:rPr>
              <w:t>importo inferiore a € 40.000</w:t>
            </w:r>
          </w:p>
        </w:tc>
        <w:tc>
          <w:tcPr>
            <w:tcW w:w="492" w:type="dxa"/>
            <w:vAlign w:val="center"/>
          </w:tcPr>
          <w:p w14:paraId="455E7E50" w14:textId="77777777" w:rsidR="00623213" w:rsidRPr="001930BA" w:rsidRDefault="00623213" w:rsidP="00543324">
            <w:pPr>
              <w:spacing w:after="0" w:line="252" w:lineRule="auto"/>
              <w:rPr>
                <w:rFonts w:cs="Tahoma"/>
                <w:b/>
                <w:szCs w:val="20"/>
                <w:lang w:eastAsia="it-IT"/>
              </w:rPr>
            </w:pPr>
          </w:p>
        </w:tc>
      </w:tr>
      <w:tr w:rsidR="00623213" w:rsidRPr="001930BA" w14:paraId="3F440682" w14:textId="77777777" w:rsidTr="00543324">
        <w:trPr>
          <w:cantSplit/>
        </w:trPr>
        <w:tc>
          <w:tcPr>
            <w:tcW w:w="9322" w:type="dxa"/>
            <w:vAlign w:val="center"/>
          </w:tcPr>
          <w:p w14:paraId="5D8C6E78"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6F76E535" w14:textId="77777777" w:rsidR="00623213" w:rsidRPr="001930BA" w:rsidRDefault="00623213" w:rsidP="00543324">
            <w:pPr>
              <w:spacing w:after="0" w:line="252" w:lineRule="auto"/>
              <w:rPr>
                <w:rFonts w:cs="Tahoma"/>
                <w:b/>
                <w:szCs w:val="20"/>
                <w:lang w:eastAsia="it-IT"/>
              </w:rPr>
            </w:pPr>
          </w:p>
        </w:tc>
      </w:tr>
      <w:tr w:rsidR="00623213" w:rsidRPr="001930BA" w14:paraId="3E384809" w14:textId="77777777" w:rsidTr="00543324">
        <w:trPr>
          <w:cantSplit/>
        </w:trPr>
        <w:tc>
          <w:tcPr>
            <w:tcW w:w="9322" w:type="dxa"/>
            <w:vAlign w:val="center"/>
          </w:tcPr>
          <w:p w14:paraId="2FBA8491" w14:textId="77777777" w:rsidR="00623213" w:rsidRPr="001930BA" w:rsidRDefault="00623213" w:rsidP="00543324">
            <w:pPr>
              <w:spacing w:after="0" w:line="252" w:lineRule="auto"/>
              <w:rPr>
                <w:rFonts w:cs="Tahoma"/>
                <w:b/>
                <w:bCs/>
                <w:noProof/>
                <w:szCs w:val="20"/>
                <w:lang w:eastAsia="it-IT"/>
              </w:rPr>
            </w:pPr>
            <w:r w:rsidRPr="001930BA">
              <w:rPr>
                <w:rFonts w:cs="Tahoma"/>
                <w:b/>
                <w:bCs/>
                <w:noProof/>
                <w:szCs w:val="20"/>
                <w:lang w:eastAsia="it-IT"/>
              </w:rPr>
              <w:t xml:space="preserve"> </w:t>
            </w:r>
            <w:r w:rsidRPr="001930BA">
              <w:rPr>
                <w:rFonts w:cs="Tahoma"/>
                <w:bCs/>
                <w:noProof/>
                <w:szCs w:val="20"/>
                <w:lang w:eastAsia="it-IT"/>
              </w:rPr>
              <w:t xml:space="preserve">amministrazione diretta </w:t>
            </w:r>
          </w:p>
        </w:tc>
        <w:tc>
          <w:tcPr>
            <w:tcW w:w="492" w:type="dxa"/>
            <w:vAlign w:val="center"/>
          </w:tcPr>
          <w:p w14:paraId="217C7243"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14:paraId="13D301E0" w14:textId="77777777" w:rsidTr="00543324">
        <w:trPr>
          <w:cantSplit/>
        </w:trPr>
        <w:tc>
          <w:tcPr>
            <w:tcW w:w="9322" w:type="dxa"/>
            <w:vAlign w:val="center"/>
          </w:tcPr>
          <w:p w14:paraId="103056FE"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2985F9F5" w14:textId="77777777" w:rsidR="00623213" w:rsidRPr="001930BA" w:rsidRDefault="00623213" w:rsidP="00543324">
            <w:pPr>
              <w:spacing w:after="0" w:line="252" w:lineRule="auto"/>
              <w:rPr>
                <w:rFonts w:cs="Tahoma"/>
                <w:b/>
                <w:bCs/>
                <w:noProof/>
                <w:szCs w:val="20"/>
                <w:lang w:eastAsia="it-IT"/>
              </w:rPr>
            </w:pPr>
          </w:p>
        </w:tc>
      </w:tr>
      <w:tr w:rsidR="00623213" w:rsidRPr="001930BA" w14:paraId="58187E12" w14:textId="77777777" w:rsidTr="00543324">
        <w:trPr>
          <w:cantSplit/>
        </w:trPr>
        <w:tc>
          <w:tcPr>
            <w:tcW w:w="9322" w:type="dxa"/>
            <w:vAlign w:val="center"/>
          </w:tcPr>
          <w:p w14:paraId="20FBA7FF" w14:textId="77777777" w:rsidR="00623213" w:rsidRPr="001930BA" w:rsidRDefault="00623213" w:rsidP="00543324">
            <w:pPr>
              <w:spacing w:after="0" w:line="252" w:lineRule="auto"/>
              <w:rPr>
                <w:rFonts w:cs="Tahoma"/>
                <w:b/>
                <w:bCs/>
                <w:noProof/>
                <w:szCs w:val="20"/>
                <w:lang w:eastAsia="it-IT"/>
              </w:rPr>
            </w:pPr>
            <w:r w:rsidRPr="001930BA">
              <w:rPr>
                <w:rFonts w:cs="Tahoma"/>
                <w:bCs/>
                <w:noProof/>
                <w:szCs w:val="20"/>
                <w:lang w:eastAsia="it-IT"/>
              </w:rPr>
              <w:t xml:space="preserve"> affidamento diretto </w:t>
            </w:r>
          </w:p>
        </w:tc>
        <w:tc>
          <w:tcPr>
            <w:tcW w:w="492" w:type="dxa"/>
            <w:vAlign w:val="center"/>
          </w:tcPr>
          <w:p w14:paraId="7168AF42"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r w:rsidR="00623213" w:rsidRPr="001930BA" w14:paraId="2C60BC0C" w14:textId="77777777" w:rsidTr="00543324">
        <w:trPr>
          <w:cantSplit/>
        </w:trPr>
        <w:tc>
          <w:tcPr>
            <w:tcW w:w="9322" w:type="dxa"/>
            <w:vAlign w:val="center"/>
          </w:tcPr>
          <w:p w14:paraId="3EA9658F"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03AA03CF" w14:textId="77777777" w:rsidR="00623213" w:rsidRPr="001930BA" w:rsidRDefault="00623213" w:rsidP="00543324">
            <w:pPr>
              <w:spacing w:after="0" w:line="252" w:lineRule="auto"/>
              <w:rPr>
                <w:rFonts w:cs="Tahoma"/>
                <w:b/>
                <w:bCs/>
                <w:noProof/>
                <w:szCs w:val="20"/>
                <w:lang w:eastAsia="it-IT"/>
              </w:rPr>
            </w:pPr>
          </w:p>
        </w:tc>
      </w:tr>
      <w:tr w:rsidR="00623213" w:rsidRPr="001930BA" w14:paraId="3DCD5CDB" w14:textId="77777777" w:rsidTr="00543324">
        <w:trPr>
          <w:cantSplit/>
        </w:trPr>
        <w:tc>
          <w:tcPr>
            <w:tcW w:w="9322" w:type="dxa"/>
            <w:vAlign w:val="center"/>
          </w:tcPr>
          <w:p w14:paraId="161AD368" w14:textId="77777777"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 xml:space="preserve">forniture di </w:t>
            </w:r>
            <w:r w:rsidRPr="001930BA">
              <w:rPr>
                <w:rFonts w:cs="Tahoma"/>
                <w:b/>
                <w:szCs w:val="20"/>
                <w:lang w:eastAsia="it-IT"/>
              </w:rPr>
              <w:t xml:space="preserve">importo pari o superiore a € 40.000 e inferiore a € </w:t>
            </w:r>
            <w:r w:rsidRPr="001930BA">
              <w:rPr>
                <w:rFonts w:cs="Tahoma"/>
                <w:b/>
                <w:bCs/>
                <w:noProof/>
                <w:szCs w:val="20"/>
                <w:lang w:eastAsia="it-IT"/>
              </w:rPr>
              <w:t>209</w:t>
            </w:r>
            <w:r w:rsidRPr="001930BA">
              <w:rPr>
                <w:rFonts w:cs="Tahoma"/>
                <w:b/>
                <w:szCs w:val="20"/>
                <w:lang w:eastAsia="it-IT"/>
              </w:rPr>
              <w:t>.000</w:t>
            </w:r>
          </w:p>
        </w:tc>
        <w:tc>
          <w:tcPr>
            <w:tcW w:w="492" w:type="dxa"/>
            <w:vAlign w:val="center"/>
          </w:tcPr>
          <w:p w14:paraId="1E2CF55B" w14:textId="77777777" w:rsidR="00623213" w:rsidRPr="001930BA" w:rsidRDefault="00623213" w:rsidP="00543324">
            <w:pPr>
              <w:spacing w:after="0" w:line="252" w:lineRule="auto"/>
              <w:rPr>
                <w:rFonts w:cs="Tahoma"/>
                <w:b/>
                <w:szCs w:val="20"/>
                <w:lang w:eastAsia="it-IT"/>
              </w:rPr>
            </w:pPr>
          </w:p>
        </w:tc>
      </w:tr>
      <w:tr w:rsidR="00623213" w:rsidRPr="001930BA" w14:paraId="73A837AB" w14:textId="77777777" w:rsidTr="00543324">
        <w:trPr>
          <w:cantSplit/>
        </w:trPr>
        <w:tc>
          <w:tcPr>
            <w:tcW w:w="9322" w:type="dxa"/>
            <w:vAlign w:val="center"/>
          </w:tcPr>
          <w:p w14:paraId="0A700B43" w14:textId="77777777" w:rsidR="00623213" w:rsidRPr="001930BA" w:rsidRDefault="00623213" w:rsidP="00543324">
            <w:pPr>
              <w:spacing w:after="0" w:line="252" w:lineRule="auto"/>
              <w:rPr>
                <w:rFonts w:cs="Tahoma"/>
                <w:b/>
                <w:bCs/>
                <w:noProof/>
                <w:szCs w:val="20"/>
                <w:lang w:eastAsia="it-IT"/>
              </w:rPr>
            </w:pPr>
          </w:p>
        </w:tc>
        <w:tc>
          <w:tcPr>
            <w:tcW w:w="492" w:type="dxa"/>
            <w:vAlign w:val="center"/>
          </w:tcPr>
          <w:p w14:paraId="076CCAAE" w14:textId="77777777" w:rsidR="00623213" w:rsidRPr="001930BA" w:rsidRDefault="00623213" w:rsidP="00543324">
            <w:pPr>
              <w:spacing w:after="0" w:line="252" w:lineRule="auto"/>
              <w:rPr>
                <w:rFonts w:cs="Tahoma"/>
                <w:b/>
                <w:szCs w:val="20"/>
                <w:lang w:eastAsia="it-IT"/>
              </w:rPr>
            </w:pPr>
          </w:p>
        </w:tc>
      </w:tr>
      <w:tr w:rsidR="00623213" w:rsidRPr="001930BA" w14:paraId="54F3EF55" w14:textId="77777777" w:rsidTr="00543324">
        <w:trPr>
          <w:cantSplit/>
        </w:trPr>
        <w:tc>
          <w:tcPr>
            <w:tcW w:w="9322" w:type="dxa"/>
            <w:vAlign w:val="center"/>
          </w:tcPr>
          <w:p w14:paraId="176C9FBF" w14:textId="77777777" w:rsidR="00623213" w:rsidRPr="001930BA" w:rsidRDefault="00623213" w:rsidP="00543324">
            <w:pPr>
              <w:spacing w:after="0" w:line="252" w:lineRule="auto"/>
              <w:rPr>
                <w:rFonts w:cs="Tahoma"/>
                <w:b/>
                <w:bCs/>
                <w:noProof/>
                <w:szCs w:val="20"/>
                <w:lang w:eastAsia="it-IT"/>
              </w:rPr>
            </w:pPr>
            <w:r w:rsidRPr="001930BA">
              <w:rPr>
                <w:rFonts w:cs="Tahoma"/>
                <w:szCs w:val="20"/>
                <w:lang w:eastAsia="it-IT"/>
              </w:rPr>
              <w:t>procedura negoziata previa consultazione di almeno 10 operatori ove esistenti, individuati sulla base di indagini di mercato o tramite elenchi di operatori economici</w:t>
            </w:r>
          </w:p>
        </w:tc>
        <w:tc>
          <w:tcPr>
            <w:tcW w:w="492" w:type="dxa"/>
            <w:vAlign w:val="center"/>
          </w:tcPr>
          <w:p w14:paraId="3D392958" w14:textId="77777777" w:rsidR="00623213" w:rsidRPr="001930BA" w:rsidRDefault="00623213" w:rsidP="00543324">
            <w:pPr>
              <w:spacing w:after="0" w:line="252" w:lineRule="auto"/>
              <w:rPr>
                <w:rFonts w:cs="Tahoma"/>
                <w:b/>
                <w:szCs w:val="20"/>
                <w:lang w:eastAsia="it-IT"/>
              </w:rPr>
            </w:pPr>
            <w:r w:rsidRPr="001930BA">
              <w:rPr>
                <w:rFonts w:ascii="Segoe UI Symbol" w:eastAsia="MS Gothic" w:hAnsi="Segoe UI Symbol" w:cs="Segoe UI Symbol"/>
                <w:szCs w:val="20"/>
                <w:lang w:eastAsia="it-IT"/>
              </w:rPr>
              <w:t>☐</w:t>
            </w:r>
          </w:p>
        </w:tc>
      </w:tr>
    </w:tbl>
    <w:p w14:paraId="2D316BF8" w14:textId="77777777" w:rsidR="00623213" w:rsidRPr="001930BA" w:rsidRDefault="00623213" w:rsidP="00623213">
      <w:pPr>
        <w:spacing w:after="0"/>
        <w:rPr>
          <w:rFonts w:cs="Tahoma"/>
          <w:bCs/>
          <w:szCs w:val="20"/>
        </w:rPr>
      </w:pPr>
    </w:p>
    <w:p w14:paraId="5C07C5A2" w14:textId="77777777" w:rsidR="00623213" w:rsidRPr="001930BA" w:rsidRDefault="00623213" w:rsidP="00623213">
      <w:pPr>
        <w:spacing w:after="0"/>
        <w:rPr>
          <w:rFonts w:cs="Tahoma"/>
          <w:bCs/>
          <w:szCs w:val="20"/>
        </w:rPr>
      </w:pPr>
    </w:p>
    <w:p w14:paraId="3135CF10" w14:textId="77777777" w:rsidR="00623213" w:rsidRPr="001930BA" w:rsidRDefault="00623213" w:rsidP="00623213">
      <w:pPr>
        <w:spacing w:after="0"/>
        <w:rPr>
          <w:rFonts w:cs="Tahoma"/>
          <w:b/>
          <w:noProof/>
          <w:szCs w:val="20"/>
        </w:rPr>
      </w:pPr>
      <w:r w:rsidRPr="001930BA">
        <w:rPr>
          <w:rFonts w:cs="Tahoma"/>
          <w:b/>
          <w:noProof/>
          <w:szCs w:val="20"/>
        </w:rPr>
        <w:t xml:space="preserve">Motivazione della scelta effettuata come da determina dell’Ente </w:t>
      </w:r>
    </w:p>
    <w:p w14:paraId="78557246" w14:textId="77777777" w:rsidR="00623213" w:rsidRPr="001930BA" w:rsidRDefault="00623213" w:rsidP="00623213">
      <w:pPr>
        <w:spacing w:after="0"/>
        <w:rPr>
          <w:rFonts w:cs="Tahoma"/>
          <w:i/>
          <w:noProof/>
          <w:szCs w:val="20"/>
        </w:rPr>
      </w:pPr>
      <w:r w:rsidRPr="001930BA">
        <w:rPr>
          <w:rFonts w:cs="Tahoma"/>
          <w:i/>
          <w:noProof/>
          <w:szCs w:val="20"/>
        </w:rPr>
        <w:t>(riportare una sintesi, indicare e allegare atto/provvedimento di approvazione della procedura scelta)</w:t>
      </w:r>
    </w:p>
    <w:tbl>
      <w:tblPr>
        <w:tblStyle w:val="Grigliatabella12"/>
        <w:tblW w:w="0" w:type="auto"/>
        <w:tblLook w:val="04A0" w:firstRow="1" w:lastRow="0" w:firstColumn="1" w:lastColumn="0" w:noHBand="0" w:noVBand="1"/>
      </w:tblPr>
      <w:tblGrid>
        <w:gridCol w:w="9628"/>
      </w:tblGrid>
      <w:tr w:rsidR="00623213" w:rsidRPr="001930BA" w14:paraId="3C877F55" w14:textId="77777777" w:rsidTr="00543324">
        <w:tc>
          <w:tcPr>
            <w:tcW w:w="9778" w:type="dxa"/>
          </w:tcPr>
          <w:p w14:paraId="010DE2FE" w14:textId="77777777" w:rsidR="00623213" w:rsidRPr="001930BA" w:rsidRDefault="00623213" w:rsidP="00543324">
            <w:pPr>
              <w:spacing w:after="0" w:line="252" w:lineRule="auto"/>
              <w:rPr>
                <w:rFonts w:cs="Tahoma"/>
                <w:bCs/>
                <w:szCs w:val="20"/>
                <w:lang w:eastAsia="it-IT"/>
              </w:rPr>
            </w:pPr>
          </w:p>
          <w:p w14:paraId="0CC9CB9F" w14:textId="77777777" w:rsidR="00623213" w:rsidRPr="001930BA" w:rsidRDefault="00623213" w:rsidP="00543324">
            <w:pPr>
              <w:spacing w:after="0" w:line="252" w:lineRule="auto"/>
              <w:rPr>
                <w:rFonts w:cs="Tahoma"/>
                <w:bCs/>
                <w:szCs w:val="20"/>
                <w:lang w:eastAsia="it-IT"/>
              </w:rPr>
            </w:pPr>
          </w:p>
          <w:p w14:paraId="34953FB9" w14:textId="77777777" w:rsidR="00623213" w:rsidRPr="001930BA" w:rsidRDefault="00623213" w:rsidP="00543324">
            <w:pPr>
              <w:spacing w:after="0" w:line="252" w:lineRule="auto"/>
              <w:rPr>
                <w:rFonts w:cs="Tahoma"/>
                <w:bCs/>
                <w:szCs w:val="20"/>
                <w:lang w:eastAsia="it-IT"/>
              </w:rPr>
            </w:pPr>
          </w:p>
          <w:p w14:paraId="5CBA5A95" w14:textId="77777777" w:rsidR="00623213" w:rsidRPr="001930BA" w:rsidRDefault="00623213" w:rsidP="00543324">
            <w:pPr>
              <w:spacing w:after="0" w:line="252" w:lineRule="auto"/>
              <w:rPr>
                <w:rFonts w:cs="Tahoma"/>
                <w:bCs/>
                <w:szCs w:val="20"/>
                <w:lang w:eastAsia="it-IT"/>
              </w:rPr>
            </w:pPr>
          </w:p>
          <w:p w14:paraId="7431FB6D" w14:textId="77777777" w:rsidR="00623213" w:rsidRPr="001930BA" w:rsidRDefault="00623213" w:rsidP="00543324">
            <w:pPr>
              <w:spacing w:after="0" w:line="252" w:lineRule="auto"/>
              <w:rPr>
                <w:rFonts w:cs="Tahoma"/>
                <w:bCs/>
                <w:szCs w:val="20"/>
                <w:lang w:eastAsia="it-IT"/>
              </w:rPr>
            </w:pPr>
          </w:p>
        </w:tc>
      </w:tr>
    </w:tbl>
    <w:p w14:paraId="352CA7BC" w14:textId="77777777" w:rsidR="00623213" w:rsidRPr="001930BA" w:rsidRDefault="00623213" w:rsidP="00623213">
      <w:pPr>
        <w:spacing w:after="0"/>
        <w:rPr>
          <w:rFonts w:cs="Tahoma"/>
          <w:szCs w:val="20"/>
        </w:rPr>
      </w:pPr>
    </w:p>
    <w:p w14:paraId="0D2BB88F" w14:textId="77777777" w:rsidR="00623213" w:rsidRPr="001930BA" w:rsidRDefault="00623213" w:rsidP="00623213">
      <w:pPr>
        <w:spacing w:after="0"/>
        <w:rPr>
          <w:rFonts w:cs="Tahoma"/>
          <w:szCs w:val="20"/>
        </w:rPr>
      </w:pPr>
      <w:r w:rsidRPr="001930BA">
        <w:rPr>
          <w:rFonts w:cs="Tahoma"/>
          <w:szCs w:val="20"/>
        </w:rPr>
        <w:tab/>
        <w:t xml:space="preserve">DATA </w:t>
      </w:r>
      <w:r w:rsidRPr="001930BA">
        <w:rPr>
          <w:rFonts w:cs="Tahoma"/>
          <w:szCs w:val="20"/>
        </w:rPr>
        <w:tab/>
      </w:r>
      <w:r w:rsidRPr="001930BA">
        <w:rPr>
          <w:rFonts w:cs="Tahoma"/>
          <w:szCs w:val="20"/>
        </w:rPr>
        <w:tab/>
      </w:r>
      <w:r w:rsidRPr="001930BA">
        <w:rPr>
          <w:rFonts w:cs="Tahoma"/>
          <w:szCs w:val="20"/>
        </w:rPr>
        <w:tab/>
      </w:r>
      <w:r w:rsidRPr="001930BA">
        <w:rPr>
          <w:rFonts w:cs="Tahoma"/>
          <w:szCs w:val="20"/>
        </w:rPr>
        <w:tab/>
      </w:r>
      <w:r w:rsidRPr="001930BA">
        <w:rPr>
          <w:rFonts w:cs="Tahoma"/>
          <w:szCs w:val="20"/>
        </w:rPr>
        <w:tab/>
        <w:t>FIRMA DEL RUP</w:t>
      </w:r>
    </w:p>
    <w:p w14:paraId="6153F095" w14:textId="77777777" w:rsidR="00623213" w:rsidRPr="001930BA" w:rsidRDefault="00623213" w:rsidP="00623213">
      <w:pPr>
        <w:spacing w:after="0"/>
        <w:rPr>
          <w:rFonts w:cs="Tahoma"/>
          <w:b/>
          <w:noProof/>
          <w:szCs w:val="20"/>
        </w:rPr>
      </w:pPr>
      <w:r w:rsidRPr="001930BA">
        <w:rPr>
          <w:rFonts w:cs="Tahoma"/>
          <w:b/>
          <w:noProof/>
          <w:szCs w:val="20"/>
        </w:rPr>
        <w:tab/>
        <w:t>__________________</w:t>
      </w:r>
      <w:r w:rsidRPr="001930BA">
        <w:rPr>
          <w:rFonts w:cs="Tahoma"/>
          <w:b/>
          <w:noProof/>
          <w:szCs w:val="20"/>
        </w:rPr>
        <w:tab/>
      </w:r>
      <w:r w:rsidRPr="001930BA">
        <w:rPr>
          <w:rFonts w:cs="Tahoma"/>
          <w:b/>
          <w:noProof/>
          <w:szCs w:val="20"/>
        </w:rPr>
        <w:tab/>
      </w:r>
      <w:r w:rsidRPr="001930BA">
        <w:rPr>
          <w:rFonts w:cs="Tahoma"/>
          <w:b/>
          <w:noProof/>
          <w:szCs w:val="20"/>
        </w:rPr>
        <w:tab/>
        <w:t>___________________________</w:t>
      </w:r>
    </w:p>
    <w:p w14:paraId="6C416B87" w14:textId="77777777" w:rsidR="00623213" w:rsidRPr="001930BA" w:rsidRDefault="00623213" w:rsidP="00623213">
      <w:pPr>
        <w:spacing w:after="0"/>
        <w:rPr>
          <w:rFonts w:cs="Tahoma"/>
          <w:b/>
          <w:noProof/>
          <w:szCs w:val="20"/>
        </w:rPr>
      </w:pPr>
    </w:p>
    <w:p w14:paraId="24C70D5C" w14:textId="77777777" w:rsidR="00623213" w:rsidRPr="001930BA" w:rsidRDefault="00623213" w:rsidP="00257246">
      <w:pPr>
        <w:keepNext/>
        <w:keepLines/>
        <w:numPr>
          <w:ilvl w:val="0"/>
          <w:numId w:val="12"/>
        </w:numPr>
        <w:suppressAutoHyphens w:val="0"/>
        <w:spacing w:after="0" w:line="252" w:lineRule="auto"/>
        <w:ind w:left="0" w:firstLine="0"/>
        <w:outlineLvl w:val="1"/>
        <w:rPr>
          <w:rFonts w:cs="Tahoma"/>
          <w:b/>
          <w:bCs/>
        </w:rPr>
        <w:sectPr w:rsidR="00623213" w:rsidRPr="001930BA" w:rsidSect="00EB13FC">
          <w:footerReference w:type="even" r:id="rId15"/>
          <w:footerReference w:type="default" r:id="rId16"/>
          <w:footerReference w:type="first" r:id="rId17"/>
          <w:pgSz w:w="11906" w:h="16838"/>
          <w:pgMar w:top="1417" w:right="1134" w:bottom="1134" w:left="1134" w:header="708" w:footer="708" w:gutter="0"/>
          <w:pgNumType w:start="57"/>
          <w:cols w:space="708"/>
          <w:titlePg/>
          <w:docGrid w:linePitch="360"/>
        </w:sectPr>
      </w:pPr>
    </w:p>
    <w:p w14:paraId="03584AE2" w14:textId="0C3244CD" w:rsidR="00623213" w:rsidRPr="00051717" w:rsidRDefault="001154F7" w:rsidP="001154F7">
      <w:pPr>
        <w:rPr>
          <w:rFonts w:cs="Tahoma"/>
          <w:b/>
        </w:rPr>
      </w:pPr>
      <w:r w:rsidRPr="00051717">
        <w:rPr>
          <w:rFonts w:cs="Tahoma"/>
          <w:b/>
        </w:rPr>
        <w:lastRenderedPageBreak/>
        <w:t>MODELLO</w:t>
      </w:r>
      <w:r w:rsidR="00623213" w:rsidRPr="00051717">
        <w:rPr>
          <w:rFonts w:cs="Tahoma"/>
          <w:b/>
        </w:rPr>
        <w:t xml:space="preserve"> 3.1</w:t>
      </w:r>
    </w:p>
    <w:p w14:paraId="210BB1F2" w14:textId="77777777" w:rsidR="00623213" w:rsidRPr="001930BA" w:rsidRDefault="00623213" w:rsidP="001154F7">
      <w:pPr>
        <w:rPr>
          <w:rFonts w:cs="Tahoma"/>
          <w:b/>
        </w:rPr>
      </w:pPr>
      <w:r w:rsidRPr="001930BA">
        <w:rPr>
          <w:rFonts w:cs="Tahoma"/>
          <w:b/>
        </w:rPr>
        <w:t>Lista di controllo procedura affidamento diretto</w:t>
      </w:r>
    </w:p>
    <w:p w14:paraId="58B648A9" w14:textId="77777777" w:rsidR="00623213" w:rsidRPr="001930BA" w:rsidRDefault="00623213" w:rsidP="001154F7">
      <w:pPr>
        <w:rPr>
          <w:rFonts w:cs="Tahoma"/>
          <w:caps/>
        </w:rPr>
      </w:pPr>
    </w:p>
    <w:p w14:paraId="640E5AA0" w14:textId="77777777" w:rsidR="00623213" w:rsidRPr="001930BA"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
          <w:bCs/>
          <w:caps/>
          <w:szCs w:val="20"/>
        </w:rPr>
      </w:pPr>
      <w:r w:rsidRPr="001930BA">
        <w:rPr>
          <w:rFonts w:cs="Tahoma"/>
          <w:b/>
          <w:bCs/>
          <w:caps/>
          <w:szCs w:val="20"/>
        </w:rPr>
        <w:t xml:space="preserve">APPALTI DI LAVORI PUBBLICI - affidamento diretto </w:t>
      </w:r>
    </w:p>
    <w:p w14:paraId="15B7A729" w14:textId="77777777" w:rsidR="00623213" w:rsidRPr="001930BA" w:rsidRDefault="00623213" w:rsidP="00623213">
      <w:pPr>
        <w:pBdr>
          <w:top w:val="single" w:sz="4" w:space="1" w:color="auto"/>
          <w:left w:val="single" w:sz="4" w:space="0" w:color="auto"/>
          <w:bottom w:val="single" w:sz="4" w:space="1" w:color="auto"/>
          <w:right w:val="single" w:sz="4" w:space="4" w:color="auto"/>
        </w:pBdr>
        <w:shd w:val="clear" w:color="auto" w:fill="E0E0E0"/>
        <w:spacing w:after="0"/>
        <w:jc w:val="center"/>
        <w:rPr>
          <w:rFonts w:cs="Tahoma"/>
          <w:bCs/>
          <w:i/>
          <w:caps/>
          <w:szCs w:val="20"/>
        </w:rPr>
      </w:pPr>
      <w:r w:rsidRPr="001930BA">
        <w:rPr>
          <w:rFonts w:cs="Tahoma"/>
          <w:bCs/>
          <w:i/>
          <w:szCs w:val="20"/>
        </w:rPr>
        <w:t>(importo inferiore a € 40.000)</w:t>
      </w:r>
    </w:p>
    <w:p w14:paraId="41948D1C" w14:textId="77777777" w:rsidR="00623213" w:rsidRPr="001930BA" w:rsidRDefault="00623213" w:rsidP="00623213">
      <w:pPr>
        <w:tabs>
          <w:tab w:val="left" w:pos="284"/>
        </w:tabs>
        <w:spacing w:after="0"/>
        <w:rPr>
          <w:rFonts w:cs="Tahoma"/>
          <w:bCs/>
          <w:noProof/>
          <w:szCs w:val="20"/>
        </w:rPr>
      </w:pPr>
    </w:p>
    <w:p w14:paraId="7AF6545E" w14:textId="77777777"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14:paraId="570F9B40"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0CC3BEE5"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Importo dei lavori affidati direttamente (IVA esclusa) € _____________________</w:t>
      </w:r>
    </w:p>
    <w:p w14:paraId="4C7F0619"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4019BBAF" w14:textId="77777777" w:rsidR="00623213" w:rsidRPr="001930BA" w:rsidRDefault="00623213" w:rsidP="00623213">
      <w:pPr>
        <w:tabs>
          <w:tab w:val="left" w:pos="284"/>
        </w:tabs>
        <w:spacing w:after="0"/>
        <w:rPr>
          <w:rFonts w:cs="Tahoma"/>
          <w:bCs/>
          <w:noProof/>
          <w:szCs w:val="20"/>
        </w:rPr>
      </w:pPr>
    </w:p>
    <w:tbl>
      <w:tblPr>
        <w:tblStyle w:val="Grigliatabella12"/>
        <w:tblW w:w="15366" w:type="dxa"/>
        <w:tblInd w:w="-5" w:type="dxa"/>
        <w:tblLayout w:type="fixed"/>
        <w:tblLook w:val="04A0" w:firstRow="1" w:lastRow="0" w:firstColumn="1" w:lastColumn="0" w:noHBand="0" w:noVBand="1"/>
      </w:tblPr>
      <w:tblGrid>
        <w:gridCol w:w="680"/>
        <w:gridCol w:w="7088"/>
        <w:gridCol w:w="661"/>
        <w:gridCol w:w="661"/>
        <w:gridCol w:w="662"/>
        <w:gridCol w:w="1701"/>
        <w:gridCol w:w="1305"/>
        <w:gridCol w:w="2608"/>
      </w:tblGrid>
      <w:tr w:rsidR="00623213" w:rsidRPr="001930BA" w14:paraId="7711BEB6" w14:textId="77777777" w:rsidTr="001154F7">
        <w:trPr>
          <w:tblHeader/>
        </w:trPr>
        <w:tc>
          <w:tcPr>
            <w:tcW w:w="680" w:type="dxa"/>
            <w:shd w:val="clear" w:color="auto" w:fill="E0E0E0"/>
            <w:vAlign w:val="center"/>
          </w:tcPr>
          <w:p w14:paraId="3641F0CE"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N.</w:t>
            </w:r>
          </w:p>
        </w:tc>
        <w:tc>
          <w:tcPr>
            <w:tcW w:w="7088" w:type="dxa"/>
            <w:shd w:val="clear" w:color="auto" w:fill="E0E0E0"/>
            <w:vAlign w:val="center"/>
          </w:tcPr>
          <w:p w14:paraId="1ABFEC93"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ADEMPIMENTO PREVISTO</w:t>
            </w:r>
          </w:p>
        </w:tc>
        <w:tc>
          <w:tcPr>
            <w:tcW w:w="661" w:type="dxa"/>
            <w:shd w:val="clear" w:color="auto" w:fill="E0E0E0"/>
            <w:vAlign w:val="center"/>
          </w:tcPr>
          <w:p w14:paraId="4FE37FCB"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SI</w:t>
            </w:r>
          </w:p>
        </w:tc>
        <w:tc>
          <w:tcPr>
            <w:tcW w:w="661" w:type="dxa"/>
            <w:shd w:val="clear" w:color="auto" w:fill="E0E0E0"/>
            <w:vAlign w:val="center"/>
          </w:tcPr>
          <w:p w14:paraId="65AA7805"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szCs w:val="20"/>
                <w:lang w:eastAsia="it-IT"/>
              </w:rPr>
              <w:t>NO</w:t>
            </w:r>
          </w:p>
        </w:tc>
        <w:tc>
          <w:tcPr>
            <w:tcW w:w="662" w:type="dxa"/>
            <w:shd w:val="clear" w:color="auto" w:fill="E0E0E0"/>
            <w:vAlign w:val="center"/>
          </w:tcPr>
          <w:p w14:paraId="57CB3986"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8"/>
            </w:r>
          </w:p>
        </w:tc>
        <w:tc>
          <w:tcPr>
            <w:tcW w:w="1701" w:type="dxa"/>
            <w:shd w:val="clear" w:color="auto" w:fill="E0E0E0"/>
            <w:vAlign w:val="center"/>
          </w:tcPr>
          <w:p w14:paraId="2A6A9E20"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Estremi atti</w:t>
            </w:r>
          </w:p>
        </w:tc>
        <w:tc>
          <w:tcPr>
            <w:tcW w:w="1305" w:type="dxa"/>
            <w:shd w:val="clear" w:color="auto" w:fill="E0E0E0"/>
            <w:vAlign w:val="center"/>
          </w:tcPr>
          <w:p w14:paraId="5741004C"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
                <w:bCs/>
                <w:szCs w:val="20"/>
                <w:lang w:eastAsia="it-IT"/>
              </w:rPr>
              <w:t>NOTE</w:t>
            </w:r>
          </w:p>
        </w:tc>
        <w:tc>
          <w:tcPr>
            <w:tcW w:w="2608" w:type="dxa"/>
            <w:shd w:val="clear" w:color="auto" w:fill="E0E0E0"/>
            <w:vAlign w:val="center"/>
          </w:tcPr>
          <w:p w14:paraId="73B5592B" w14:textId="77777777" w:rsidR="00623213" w:rsidRPr="001930BA" w:rsidRDefault="00623213" w:rsidP="00543324">
            <w:pPr>
              <w:spacing w:after="0" w:line="252" w:lineRule="auto"/>
              <w:jc w:val="center"/>
              <w:rPr>
                <w:rFonts w:cs="Tahoma"/>
                <w:szCs w:val="20"/>
                <w:lang w:val="en-US" w:eastAsia="it-IT"/>
              </w:rPr>
            </w:pPr>
            <w:r w:rsidRPr="001930BA">
              <w:rPr>
                <w:rFonts w:cs="Tahoma"/>
                <w:b/>
                <w:szCs w:val="20"/>
                <w:lang w:val="en-US" w:eastAsia="it-IT"/>
              </w:rPr>
              <w:t>RIFERIMENTI NORMATIVI</w:t>
            </w:r>
          </w:p>
          <w:p w14:paraId="0F2AC69A" w14:textId="77777777" w:rsidR="00623213" w:rsidRPr="001930BA" w:rsidRDefault="00623213" w:rsidP="00543324">
            <w:pPr>
              <w:tabs>
                <w:tab w:val="left" w:pos="6237"/>
              </w:tabs>
              <w:spacing w:after="0" w:line="252" w:lineRule="auto"/>
              <w:jc w:val="center"/>
              <w:rPr>
                <w:rFonts w:cs="Tahoma"/>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1930BA" w14:paraId="66E4CD7D" w14:textId="77777777" w:rsidTr="001154F7">
        <w:trPr>
          <w:trHeight w:val="881"/>
        </w:trPr>
        <w:tc>
          <w:tcPr>
            <w:tcW w:w="680" w:type="dxa"/>
            <w:vAlign w:val="center"/>
          </w:tcPr>
          <w:p w14:paraId="7ECE31DE"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vAlign w:val="center"/>
          </w:tcPr>
          <w:p w14:paraId="475C0543" w14:textId="77777777" w:rsidR="00623213" w:rsidRPr="001930BA" w:rsidRDefault="00623213" w:rsidP="00543324">
            <w:pPr>
              <w:tabs>
                <w:tab w:val="left" w:pos="-3697"/>
              </w:tabs>
              <w:spacing w:after="0" w:line="252" w:lineRule="auto"/>
              <w:rPr>
                <w:rFonts w:cs="Tahoma"/>
                <w:bCs/>
                <w:noProof/>
                <w:szCs w:val="20"/>
                <w:lang w:eastAsia="it-IT"/>
              </w:rPr>
            </w:pPr>
            <w:r w:rsidRPr="001930BA">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tcPr>
          <w:p w14:paraId="3042BFAC"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0BBFE548"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5BCBACAF"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2FAC91E3"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0A6582EA"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35C0F7D" w14:textId="77777777" w:rsidR="00623213" w:rsidRPr="001930BA" w:rsidRDefault="00623213" w:rsidP="00543324">
            <w:pPr>
              <w:tabs>
                <w:tab w:val="left" w:pos="6237"/>
              </w:tabs>
              <w:spacing w:after="0" w:line="252" w:lineRule="auto"/>
              <w:jc w:val="center"/>
              <w:rPr>
                <w:rFonts w:cs="Tahoma"/>
                <w:bCs/>
                <w:noProof/>
                <w:szCs w:val="20"/>
                <w:lang w:val="en-US" w:eastAsia="it-IT"/>
              </w:rPr>
            </w:pPr>
            <w:r w:rsidRPr="001930BA">
              <w:rPr>
                <w:rFonts w:cs="Tahoma"/>
                <w:bCs/>
                <w:noProof/>
                <w:szCs w:val="20"/>
                <w:lang w:val="en-US" w:eastAsia="it-IT"/>
              </w:rPr>
              <w:t>Art. 36, comma 2 lettera a)</w:t>
            </w:r>
          </w:p>
          <w:p w14:paraId="2DCB2F5D" w14:textId="77777777" w:rsidR="00623213" w:rsidRPr="001930BA" w:rsidRDefault="00623213" w:rsidP="00543324">
            <w:pPr>
              <w:tabs>
                <w:tab w:val="left" w:pos="6237"/>
              </w:tabs>
              <w:spacing w:after="0" w:line="252" w:lineRule="auto"/>
              <w:jc w:val="center"/>
              <w:rPr>
                <w:rFonts w:cs="Tahoma"/>
                <w:bCs/>
                <w:noProof/>
                <w:szCs w:val="20"/>
                <w:lang w:val="en-US" w:eastAsia="it-IT"/>
              </w:rPr>
            </w:pPr>
            <w:r w:rsidRPr="001930BA">
              <w:rPr>
                <w:rFonts w:cs="Tahoma"/>
                <w:bCs/>
                <w:noProof/>
                <w:szCs w:val="20"/>
                <w:lang w:val="en-US" w:eastAsia="it-IT"/>
              </w:rPr>
              <w:t>Art. 32 comma 2</w:t>
            </w:r>
          </w:p>
        </w:tc>
      </w:tr>
      <w:tr w:rsidR="00623213" w:rsidRPr="001930BA" w14:paraId="116276ED" w14:textId="77777777" w:rsidTr="001154F7">
        <w:trPr>
          <w:trHeight w:val="396"/>
        </w:trPr>
        <w:tc>
          <w:tcPr>
            <w:tcW w:w="680" w:type="dxa"/>
            <w:vAlign w:val="center"/>
          </w:tcPr>
          <w:p w14:paraId="72AC11EB"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1.1</w:t>
            </w:r>
          </w:p>
        </w:tc>
        <w:tc>
          <w:tcPr>
            <w:tcW w:w="7088" w:type="dxa"/>
            <w:vAlign w:val="center"/>
          </w:tcPr>
          <w:p w14:paraId="4E385896" w14:textId="77777777" w:rsidR="00623213" w:rsidRPr="001930BA" w:rsidRDefault="00623213" w:rsidP="00543324">
            <w:pPr>
              <w:spacing w:after="0" w:line="252" w:lineRule="auto"/>
              <w:rPr>
                <w:rFonts w:cs="Tahoma"/>
                <w:bCs/>
                <w:szCs w:val="20"/>
                <w:lang w:eastAsia="it-IT"/>
              </w:rPr>
            </w:pPr>
            <w:r w:rsidRPr="001930BA">
              <w:rPr>
                <w:rFonts w:cs="Tahoma"/>
                <w:bCs/>
                <w:szCs w:val="20"/>
                <w:lang w:eastAsia="it-IT"/>
              </w:rPr>
              <w:t>individuazione dell’operatore economico</w:t>
            </w:r>
          </w:p>
        </w:tc>
        <w:tc>
          <w:tcPr>
            <w:tcW w:w="661" w:type="dxa"/>
          </w:tcPr>
          <w:p w14:paraId="62AB41D7"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5F09BCA8"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139753EC"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2F7B44E0"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270E0B6F"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60D974CB" w14:textId="77777777" w:rsidR="00623213" w:rsidRPr="001930BA" w:rsidRDefault="00623213" w:rsidP="00543324">
            <w:pPr>
              <w:tabs>
                <w:tab w:val="left" w:pos="6237"/>
              </w:tabs>
              <w:spacing w:after="0" w:line="252" w:lineRule="auto"/>
              <w:jc w:val="center"/>
              <w:rPr>
                <w:rFonts w:cs="Tahoma"/>
                <w:szCs w:val="20"/>
                <w:lang w:val="en-US" w:eastAsia="it-IT"/>
              </w:rPr>
            </w:pPr>
          </w:p>
        </w:tc>
      </w:tr>
      <w:tr w:rsidR="00623213" w:rsidRPr="001930BA" w14:paraId="16E9896F" w14:textId="77777777" w:rsidTr="001154F7">
        <w:trPr>
          <w:trHeight w:val="396"/>
        </w:trPr>
        <w:tc>
          <w:tcPr>
            <w:tcW w:w="680" w:type="dxa"/>
            <w:vAlign w:val="center"/>
          </w:tcPr>
          <w:p w14:paraId="09791A26"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1.2</w:t>
            </w:r>
          </w:p>
        </w:tc>
        <w:tc>
          <w:tcPr>
            <w:tcW w:w="7088" w:type="dxa"/>
            <w:vAlign w:val="center"/>
          </w:tcPr>
          <w:p w14:paraId="05ECD230" w14:textId="77777777"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oggetto dell’affidamento, le ragioni della scelta del fornitore, il possesso da parte sua dei requisiti di carattere generale, nonché il possesso dei requisiti tecnico-professionali</w:t>
            </w:r>
          </w:p>
        </w:tc>
        <w:tc>
          <w:tcPr>
            <w:tcW w:w="661" w:type="dxa"/>
          </w:tcPr>
          <w:p w14:paraId="69483F9F"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13BD9BD8"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6C10623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4B94D363"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277E5D1A"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35C663A5"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287DFDAA" w14:textId="77777777" w:rsidTr="001154F7">
        <w:trPr>
          <w:trHeight w:val="396"/>
        </w:trPr>
        <w:tc>
          <w:tcPr>
            <w:tcW w:w="680" w:type="dxa"/>
            <w:vAlign w:val="center"/>
          </w:tcPr>
          <w:p w14:paraId="184A2EA9"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vAlign w:val="center"/>
          </w:tcPr>
          <w:p w14:paraId="70ECB9DF" w14:textId="77777777" w:rsidR="00623213" w:rsidRPr="001930BA" w:rsidRDefault="00623213" w:rsidP="00257246">
            <w:pPr>
              <w:numPr>
                <w:ilvl w:val="0"/>
                <w:numId w:val="12"/>
              </w:numPr>
              <w:suppressAutoHyphens w:val="0"/>
              <w:spacing w:after="0" w:line="252" w:lineRule="auto"/>
              <w:ind w:left="482" w:hanging="482"/>
              <w:rPr>
                <w:rFonts w:cs="Tahoma"/>
                <w:bCs/>
                <w:szCs w:val="20"/>
                <w:lang w:eastAsia="it-IT"/>
              </w:rPr>
            </w:pPr>
            <w:r w:rsidRPr="001930BA">
              <w:rPr>
                <w:rFonts w:cs="Tahoma"/>
                <w:bCs/>
                <w:szCs w:val="20"/>
                <w:lang w:eastAsia="it-IT"/>
              </w:rPr>
              <w:t>le ragioni della scelta del fornitore</w:t>
            </w:r>
          </w:p>
        </w:tc>
        <w:tc>
          <w:tcPr>
            <w:tcW w:w="661" w:type="dxa"/>
          </w:tcPr>
          <w:p w14:paraId="44A38DD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5185EF7C"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1A415B9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586366C7"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786ABF99"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32455295"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3DC45CE7" w14:textId="77777777" w:rsidTr="001154F7">
        <w:trPr>
          <w:trHeight w:val="396"/>
        </w:trPr>
        <w:tc>
          <w:tcPr>
            <w:tcW w:w="680" w:type="dxa"/>
            <w:vAlign w:val="center"/>
          </w:tcPr>
          <w:p w14:paraId="04792CF1"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1.4</w:t>
            </w:r>
          </w:p>
        </w:tc>
        <w:tc>
          <w:tcPr>
            <w:tcW w:w="7088" w:type="dxa"/>
            <w:vAlign w:val="center"/>
          </w:tcPr>
          <w:p w14:paraId="37BDC649" w14:textId="77777777" w:rsidR="00623213" w:rsidRPr="001930BA" w:rsidRDefault="00623213" w:rsidP="00543324">
            <w:pPr>
              <w:spacing w:after="0" w:line="252" w:lineRule="auto"/>
              <w:ind w:left="34"/>
              <w:rPr>
                <w:rFonts w:cs="Tahoma"/>
                <w:bCs/>
                <w:szCs w:val="20"/>
                <w:lang w:eastAsia="it-IT"/>
              </w:rPr>
            </w:pPr>
            <w:r w:rsidRPr="001930BA">
              <w:rPr>
                <w:rFonts w:cs="Tahoma"/>
                <w:bCs/>
                <w:szCs w:val="20"/>
                <w:lang w:eastAsia="it-IT"/>
              </w:rPr>
              <w:t>Importo stimato dell’affidamento IVA esclusa</w:t>
            </w:r>
          </w:p>
        </w:tc>
        <w:tc>
          <w:tcPr>
            <w:tcW w:w="661" w:type="dxa"/>
          </w:tcPr>
          <w:p w14:paraId="066CA2DC"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10B07837"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5D00827D"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779ACB33"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087262E9"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27493008"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5D41E9FB" w14:textId="77777777" w:rsidTr="001154F7">
        <w:trPr>
          <w:trHeight w:val="396"/>
        </w:trPr>
        <w:tc>
          <w:tcPr>
            <w:tcW w:w="680" w:type="dxa"/>
            <w:vAlign w:val="center"/>
          </w:tcPr>
          <w:p w14:paraId="312CD406" w14:textId="77777777" w:rsidR="00623213" w:rsidRPr="001930BA" w:rsidDel="00DF4EF8"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1.5</w:t>
            </w:r>
          </w:p>
        </w:tc>
        <w:tc>
          <w:tcPr>
            <w:tcW w:w="7088" w:type="dxa"/>
            <w:vAlign w:val="center"/>
          </w:tcPr>
          <w:p w14:paraId="1FCEB64F" w14:textId="77777777" w:rsidR="00623213" w:rsidRPr="001930BA" w:rsidDel="00DF4EF8"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il possesso dei requisiti di carattere generale, nonché il possesso dei requisiti tecnico-professionali </w:t>
            </w:r>
          </w:p>
        </w:tc>
        <w:tc>
          <w:tcPr>
            <w:tcW w:w="661" w:type="dxa"/>
          </w:tcPr>
          <w:p w14:paraId="5834BD27"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7A4973CE"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6EECA29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07266555"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670A25B3"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0B552A3C"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7FCEA2E7" w14:textId="77777777" w:rsidTr="001154F7">
        <w:trPr>
          <w:trHeight w:val="396"/>
        </w:trPr>
        <w:tc>
          <w:tcPr>
            <w:tcW w:w="680" w:type="dxa"/>
            <w:vAlign w:val="center"/>
          </w:tcPr>
          <w:p w14:paraId="44BA2623" w14:textId="77777777" w:rsidR="00623213" w:rsidRPr="001930BA" w:rsidRDefault="00623213" w:rsidP="00543324">
            <w:pPr>
              <w:tabs>
                <w:tab w:val="left" w:pos="6237"/>
              </w:tabs>
              <w:spacing w:after="0" w:line="252" w:lineRule="auto"/>
              <w:jc w:val="center"/>
              <w:rPr>
                <w:rFonts w:eastAsia="MS Gothic" w:cs="Tahoma"/>
                <w:bCs/>
                <w:i/>
                <w:iCs/>
                <w:noProof/>
                <w:color w:val="404040"/>
                <w:szCs w:val="20"/>
                <w:lang w:eastAsia="it-IT"/>
              </w:rPr>
            </w:pPr>
            <w:r w:rsidRPr="001930BA">
              <w:rPr>
                <w:rFonts w:cs="Tahoma"/>
                <w:bCs/>
                <w:szCs w:val="20"/>
                <w:lang w:eastAsia="it-IT"/>
              </w:rPr>
              <w:t>1.6</w:t>
            </w:r>
          </w:p>
        </w:tc>
        <w:tc>
          <w:tcPr>
            <w:tcW w:w="7088" w:type="dxa"/>
            <w:vAlign w:val="center"/>
          </w:tcPr>
          <w:p w14:paraId="3455F265" w14:textId="77777777"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Codice Identificativo di Gara (CIG)</w:t>
            </w:r>
          </w:p>
        </w:tc>
        <w:tc>
          <w:tcPr>
            <w:tcW w:w="661" w:type="dxa"/>
          </w:tcPr>
          <w:p w14:paraId="6040D2D3"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31E4C318"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301D2C69"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6A3D96ED"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57D3F9AF"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A1E8484"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38F14083" w14:textId="77777777" w:rsidTr="001154F7">
        <w:trPr>
          <w:trHeight w:val="396"/>
        </w:trPr>
        <w:tc>
          <w:tcPr>
            <w:tcW w:w="680" w:type="dxa"/>
            <w:vAlign w:val="center"/>
          </w:tcPr>
          <w:p w14:paraId="354C67F0" w14:textId="77777777" w:rsidR="00623213" w:rsidRPr="001930BA" w:rsidRDefault="00623213" w:rsidP="00543324">
            <w:pPr>
              <w:tabs>
                <w:tab w:val="left" w:pos="6237"/>
              </w:tabs>
              <w:spacing w:after="0" w:line="252" w:lineRule="auto"/>
              <w:jc w:val="center"/>
              <w:rPr>
                <w:rFonts w:eastAsia="MS Gothic" w:cs="Tahoma"/>
                <w:bCs/>
                <w:i/>
                <w:iCs/>
                <w:noProof/>
                <w:color w:val="404040"/>
                <w:szCs w:val="20"/>
                <w:lang w:eastAsia="it-IT"/>
              </w:rPr>
            </w:pPr>
            <w:r w:rsidRPr="001930BA">
              <w:rPr>
                <w:rFonts w:cs="Tahoma"/>
                <w:bCs/>
                <w:szCs w:val="20"/>
                <w:lang w:eastAsia="it-IT"/>
              </w:rPr>
              <w:t>1.7</w:t>
            </w:r>
          </w:p>
        </w:tc>
        <w:tc>
          <w:tcPr>
            <w:tcW w:w="7088" w:type="dxa"/>
            <w:vAlign w:val="center"/>
          </w:tcPr>
          <w:p w14:paraId="4F3C2AF1" w14:textId="77777777"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schema di lettera contratto</w:t>
            </w:r>
          </w:p>
        </w:tc>
        <w:tc>
          <w:tcPr>
            <w:tcW w:w="661" w:type="dxa"/>
          </w:tcPr>
          <w:p w14:paraId="524847B3"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39F38A4D"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4F0D7181"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51C85148"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0CE314D2"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7EA271B6"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val="en-US" w:eastAsia="it-IT"/>
              </w:rPr>
              <w:t>Art. 32, comma 14</w:t>
            </w:r>
          </w:p>
        </w:tc>
      </w:tr>
      <w:tr w:rsidR="00623213" w:rsidRPr="001930BA" w14:paraId="64829C8C" w14:textId="77777777" w:rsidTr="001154F7">
        <w:trPr>
          <w:trHeight w:val="732"/>
        </w:trPr>
        <w:tc>
          <w:tcPr>
            <w:tcW w:w="680" w:type="dxa"/>
            <w:vAlign w:val="center"/>
          </w:tcPr>
          <w:p w14:paraId="1A44C2ED"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2.</w:t>
            </w:r>
          </w:p>
        </w:tc>
        <w:tc>
          <w:tcPr>
            <w:tcW w:w="7088" w:type="dxa"/>
            <w:vAlign w:val="center"/>
          </w:tcPr>
          <w:p w14:paraId="5AF6AFB3" w14:textId="77777777"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Il Responsabile del Procedimento (RUP) è stato individuato nel provvedimento a contrarre</w:t>
            </w:r>
          </w:p>
        </w:tc>
        <w:tc>
          <w:tcPr>
            <w:tcW w:w="661" w:type="dxa"/>
          </w:tcPr>
          <w:p w14:paraId="44BF494F"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796C2906"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456EB66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4358648F"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3116A54E"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auto"/>
            <w:vAlign w:val="center"/>
          </w:tcPr>
          <w:p w14:paraId="4CD075A1" w14:textId="77777777" w:rsidR="00623213" w:rsidRPr="001930BA" w:rsidRDefault="00623213" w:rsidP="00543324">
            <w:pPr>
              <w:spacing w:after="0" w:line="252" w:lineRule="auto"/>
              <w:jc w:val="center"/>
              <w:rPr>
                <w:rFonts w:cs="Tahoma"/>
                <w:szCs w:val="20"/>
                <w:lang w:eastAsia="it-IT"/>
              </w:rPr>
            </w:pPr>
            <w:r w:rsidRPr="001930BA">
              <w:rPr>
                <w:rFonts w:cs="Tahoma"/>
                <w:szCs w:val="20"/>
                <w:lang w:eastAsia="it-IT"/>
              </w:rPr>
              <w:t>Art. 31</w:t>
            </w:r>
          </w:p>
          <w:p w14:paraId="77ADE04B" w14:textId="37564BBE" w:rsidR="00623213" w:rsidRPr="001930BA" w:rsidRDefault="00623213" w:rsidP="00543324">
            <w:pPr>
              <w:spacing w:after="0" w:line="252" w:lineRule="auto"/>
              <w:jc w:val="center"/>
              <w:rPr>
                <w:rFonts w:cs="Tahoma"/>
                <w:szCs w:val="20"/>
                <w:lang w:eastAsia="it-IT"/>
              </w:rPr>
            </w:pPr>
            <w:r w:rsidRPr="001930BA">
              <w:rPr>
                <w:rFonts w:cs="Tahoma"/>
                <w:szCs w:val="20"/>
                <w:lang w:eastAsia="it-IT"/>
              </w:rPr>
              <w:t xml:space="preserve">Linee guida n. 3 di </w:t>
            </w:r>
            <w:proofErr w:type="spellStart"/>
            <w:r w:rsidRPr="001930BA">
              <w:rPr>
                <w:rFonts w:cs="Tahoma"/>
                <w:szCs w:val="20"/>
                <w:lang w:eastAsia="it-IT"/>
              </w:rPr>
              <w:t>Anac</w:t>
            </w:r>
            <w:proofErr w:type="spellEnd"/>
          </w:p>
        </w:tc>
      </w:tr>
      <w:tr w:rsidR="00623213" w:rsidRPr="001930BA" w14:paraId="01440A47" w14:textId="77777777" w:rsidTr="001154F7">
        <w:trPr>
          <w:trHeight w:val="841"/>
        </w:trPr>
        <w:tc>
          <w:tcPr>
            <w:tcW w:w="680" w:type="dxa"/>
            <w:vAlign w:val="center"/>
          </w:tcPr>
          <w:p w14:paraId="01BC9815"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lastRenderedPageBreak/>
              <w:t>3</w:t>
            </w:r>
          </w:p>
        </w:tc>
        <w:tc>
          <w:tcPr>
            <w:tcW w:w="7088" w:type="dxa"/>
            <w:vAlign w:val="center"/>
          </w:tcPr>
          <w:p w14:paraId="3B22FC5A" w14:textId="77777777" w:rsidR="00623213" w:rsidRPr="001930BA" w:rsidRDefault="00623213" w:rsidP="00543324">
            <w:pPr>
              <w:tabs>
                <w:tab w:val="left" w:pos="-3697"/>
              </w:tabs>
              <w:spacing w:after="0" w:line="252" w:lineRule="auto"/>
              <w:rPr>
                <w:rFonts w:cs="Tahoma"/>
                <w:szCs w:val="20"/>
                <w:lang w:eastAsia="it-IT"/>
              </w:rPr>
            </w:pPr>
            <w:r w:rsidRPr="001930BA">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tcPr>
          <w:p w14:paraId="4837CE4E"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1FF26D5D"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325A5942"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4F1F15F6"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769A682A"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1C9AFF62"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792D3822" w14:textId="77777777" w:rsidTr="001154F7">
        <w:trPr>
          <w:trHeight w:val="841"/>
        </w:trPr>
        <w:tc>
          <w:tcPr>
            <w:tcW w:w="680" w:type="dxa"/>
            <w:vAlign w:val="center"/>
          </w:tcPr>
          <w:p w14:paraId="2A4AF7B2"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vAlign w:val="center"/>
          </w:tcPr>
          <w:p w14:paraId="190D4075"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I lavori eseguiti corrispondono a quanto previsto nel contratto ed oggetto di finanziamento e non sono stati affidati lavori complementari nell’ambito dello stesso contratto (ferme restando le condizioni previste dal Codice).</w:t>
            </w:r>
          </w:p>
        </w:tc>
        <w:tc>
          <w:tcPr>
            <w:tcW w:w="661" w:type="dxa"/>
          </w:tcPr>
          <w:p w14:paraId="2C6E90D9"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28B7A9D7"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28FB6680"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4F97FFF9"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1543CFE2"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658AD9C8" w14:textId="77777777" w:rsidR="00623213" w:rsidRPr="001930BA" w:rsidRDefault="00623213" w:rsidP="00543324">
            <w:pPr>
              <w:spacing w:after="0" w:line="252" w:lineRule="auto"/>
              <w:jc w:val="center"/>
              <w:rPr>
                <w:rFonts w:cs="Tahoma"/>
                <w:i/>
                <w:szCs w:val="20"/>
                <w:lang w:eastAsia="it-IT"/>
              </w:rPr>
            </w:pPr>
            <w:r w:rsidRPr="001930BA">
              <w:rPr>
                <w:rFonts w:cs="Tahoma"/>
                <w:szCs w:val="20"/>
                <w:lang w:eastAsia="it-IT"/>
              </w:rPr>
              <w:t>D</w:t>
            </w:r>
            <w:r w:rsidRPr="001930BA">
              <w:rPr>
                <w:rFonts w:cs="Tahoma"/>
                <w:i/>
                <w:szCs w:val="20"/>
                <w:lang w:eastAsia="it-IT"/>
              </w:rPr>
              <w:t>.M 2490 del 25/01/17</w:t>
            </w:r>
          </w:p>
          <w:p w14:paraId="1AD1AED7" w14:textId="77777777" w:rsidR="00623213" w:rsidRPr="001930BA" w:rsidRDefault="00623213" w:rsidP="00543324">
            <w:pPr>
              <w:spacing w:after="0" w:line="252" w:lineRule="auto"/>
              <w:jc w:val="center"/>
              <w:rPr>
                <w:rFonts w:cs="Tahoma"/>
                <w:szCs w:val="20"/>
                <w:lang w:eastAsia="it-IT"/>
              </w:rPr>
            </w:pPr>
            <w:r w:rsidRPr="001930BA">
              <w:rPr>
                <w:rFonts w:cs="Tahoma"/>
                <w:i/>
                <w:szCs w:val="20"/>
                <w:lang w:eastAsia="it-IT"/>
              </w:rPr>
              <w:t xml:space="preserve">Decisione </w:t>
            </w:r>
            <w:proofErr w:type="gramStart"/>
            <w:r w:rsidRPr="001930BA">
              <w:rPr>
                <w:rFonts w:cs="Tahoma"/>
                <w:i/>
                <w:szCs w:val="20"/>
                <w:lang w:eastAsia="it-IT"/>
              </w:rPr>
              <w:t>C(</w:t>
            </w:r>
            <w:proofErr w:type="gramEnd"/>
            <w:r w:rsidRPr="001930BA">
              <w:rPr>
                <w:rFonts w:cs="Tahoma"/>
                <w:i/>
                <w:szCs w:val="20"/>
                <w:lang w:eastAsia="it-IT"/>
              </w:rPr>
              <w:t>2013)9527 del 19 dicembre 2013</w:t>
            </w:r>
          </w:p>
        </w:tc>
      </w:tr>
      <w:tr w:rsidR="00623213" w:rsidRPr="001930BA" w14:paraId="4DB67304" w14:textId="77777777" w:rsidTr="001154F7">
        <w:trPr>
          <w:trHeight w:val="841"/>
        </w:trPr>
        <w:tc>
          <w:tcPr>
            <w:tcW w:w="680" w:type="dxa"/>
            <w:vAlign w:val="center"/>
          </w:tcPr>
          <w:p w14:paraId="56CF5BDF"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5</w:t>
            </w:r>
          </w:p>
        </w:tc>
        <w:tc>
          <w:tcPr>
            <w:tcW w:w="7088" w:type="dxa"/>
            <w:vAlign w:val="center"/>
          </w:tcPr>
          <w:p w14:paraId="6C046D06"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Eventuali varianti dell’appalto sono state approvate secondo quanto stabilito dalla normativa</w:t>
            </w:r>
          </w:p>
        </w:tc>
        <w:tc>
          <w:tcPr>
            <w:tcW w:w="661" w:type="dxa"/>
          </w:tcPr>
          <w:p w14:paraId="00D7786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65335073"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7CA232BA"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758104E6"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71A5EB28"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053B4443" w14:textId="77777777"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106</w:t>
            </w:r>
          </w:p>
        </w:tc>
      </w:tr>
      <w:tr w:rsidR="00623213" w:rsidRPr="001930BA" w14:paraId="3EBACA65" w14:textId="77777777" w:rsidTr="001154F7">
        <w:trPr>
          <w:trHeight w:val="841"/>
        </w:trPr>
        <w:tc>
          <w:tcPr>
            <w:tcW w:w="680" w:type="dxa"/>
            <w:vAlign w:val="center"/>
          </w:tcPr>
          <w:p w14:paraId="6B672E87"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6</w:t>
            </w:r>
          </w:p>
        </w:tc>
        <w:tc>
          <w:tcPr>
            <w:tcW w:w="7088" w:type="dxa"/>
            <w:vAlign w:val="center"/>
          </w:tcPr>
          <w:p w14:paraId="7070D538"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Redazione del certificato di verifica di conformità / regolare esecuzione dei lavori</w:t>
            </w:r>
          </w:p>
        </w:tc>
        <w:tc>
          <w:tcPr>
            <w:tcW w:w="661" w:type="dxa"/>
          </w:tcPr>
          <w:p w14:paraId="33B0C001"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tcPr>
          <w:p w14:paraId="1EC2A72E"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tcPr>
          <w:p w14:paraId="2C9447C2"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tcPr>
          <w:p w14:paraId="4F91B238" w14:textId="77777777" w:rsidR="00623213" w:rsidRPr="001930BA" w:rsidRDefault="00623213" w:rsidP="00543324">
            <w:pPr>
              <w:tabs>
                <w:tab w:val="left" w:pos="6237"/>
              </w:tabs>
              <w:spacing w:after="0" w:line="252" w:lineRule="auto"/>
              <w:rPr>
                <w:rFonts w:cs="Tahoma"/>
                <w:bCs/>
                <w:noProof/>
                <w:szCs w:val="20"/>
                <w:lang w:eastAsia="it-IT"/>
              </w:rPr>
            </w:pPr>
          </w:p>
        </w:tc>
        <w:tc>
          <w:tcPr>
            <w:tcW w:w="1305" w:type="dxa"/>
          </w:tcPr>
          <w:p w14:paraId="236EF8E5" w14:textId="77777777" w:rsidR="00623213" w:rsidRPr="001930BA" w:rsidRDefault="00623213" w:rsidP="00543324">
            <w:pPr>
              <w:tabs>
                <w:tab w:val="left" w:pos="6237"/>
              </w:tabs>
              <w:spacing w:after="0" w:line="252" w:lineRule="auto"/>
              <w:rPr>
                <w:rFonts w:cs="Tahoma"/>
                <w:bCs/>
                <w:noProof/>
                <w:szCs w:val="20"/>
                <w:lang w:eastAsia="it-IT"/>
              </w:rPr>
            </w:pPr>
          </w:p>
        </w:tc>
        <w:tc>
          <w:tcPr>
            <w:tcW w:w="2608" w:type="dxa"/>
            <w:shd w:val="clear" w:color="auto" w:fill="E0E0E0"/>
            <w:vAlign w:val="center"/>
          </w:tcPr>
          <w:p w14:paraId="734F27E7" w14:textId="77777777"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102</w:t>
            </w:r>
          </w:p>
        </w:tc>
      </w:tr>
    </w:tbl>
    <w:p w14:paraId="1EF359BD" w14:textId="77777777" w:rsidR="00623213" w:rsidRPr="001930BA" w:rsidRDefault="00623213" w:rsidP="00623213">
      <w:pPr>
        <w:tabs>
          <w:tab w:val="left" w:pos="6237"/>
        </w:tabs>
        <w:spacing w:after="0"/>
        <w:rPr>
          <w:rFonts w:cs="Tahoma"/>
          <w:bCs/>
          <w:noProof/>
          <w:szCs w:val="20"/>
        </w:rPr>
      </w:pPr>
    </w:p>
    <w:p w14:paraId="78C6615A"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6D91B4A6" w14:textId="77777777"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14:paraId="09CC475C" w14:textId="77777777" w:rsidR="00623213" w:rsidRPr="001930BA" w:rsidRDefault="00623213" w:rsidP="00623213">
      <w:pPr>
        <w:tabs>
          <w:tab w:val="left" w:pos="6237"/>
        </w:tabs>
        <w:spacing w:after="0"/>
        <w:rPr>
          <w:rFonts w:cs="Tahoma"/>
          <w:bCs/>
          <w:noProof/>
          <w:szCs w:val="20"/>
        </w:rPr>
      </w:pPr>
    </w:p>
    <w:p w14:paraId="7CDA3C0E" w14:textId="77777777" w:rsidR="00623213" w:rsidRPr="001930BA" w:rsidRDefault="00623213" w:rsidP="00623213">
      <w:pPr>
        <w:spacing w:after="0"/>
        <w:rPr>
          <w:rFonts w:cs="Tahoma"/>
          <w:b/>
          <w:i/>
          <w:szCs w:val="20"/>
          <w:u w:val="single"/>
        </w:rPr>
      </w:pPr>
    </w:p>
    <w:p w14:paraId="5B3EE8A9" w14:textId="77777777" w:rsidR="00623213" w:rsidRPr="001930BA" w:rsidRDefault="00623213" w:rsidP="00623213">
      <w:pPr>
        <w:spacing w:after="0"/>
        <w:rPr>
          <w:rFonts w:cs="Tahoma"/>
          <w:b/>
          <w:szCs w:val="20"/>
        </w:rPr>
      </w:pPr>
      <w:r w:rsidRPr="001930BA">
        <w:rPr>
          <w:rFonts w:cs="Tahoma"/>
          <w:szCs w:val="20"/>
        </w:rPr>
        <w:br w:type="page"/>
      </w:r>
    </w:p>
    <w:p w14:paraId="177073BD" w14:textId="50F08461"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3.2 </w:t>
      </w:r>
    </w:p>
    <w:p w14:paraId="557421B7" w14:textId="77777777" w:rsidR="00623213" w:rsidRPr="001930BA" w:rsidRDefault="00623213" w:rsidP="00543324">
      <w:pPr>
        <w:rPr>
          <w:rFonts w:cs="Tahoma"/>
          <w:b/>
        </w:rPr>
      </w:pPr>
      <w:r w:rsidRPr="001930BA">
        <w:rPr>
          <w:rFonts w:cs="Tahoma"/>
          <w:b/>
        </w:rPr>
        <w:t>Lista di controllo procedura negoziata</w:t>
      </w:r>
    </w:p>
    <w:p w14:paraId="633E554D" w14:textId="77777777" w:rsidR="00623213" w:rsidRPr="001930BA" w:rsidRDefault="00623213" w:rsidP="00623213">
      <w:pPr>
        <w:spacing w:after="0"/>
        <w:jc w:val="center"/>
        <w:rPr>
          <w:rFonts w:cs="Tahoma"/>
          <w:bCs/>
          <w:caps/>
        </w:rPr>
      </w:pPr>
    </w:p>
    <w:p w14:paraId="695B536C" w14:textId="77777777" w:rsidR="00623213" w:rsidRPr="001930BA"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szCs w:val="20"/>
        </w:rPr>
      </w:pPr>
      <w:r w:rsidRPr="001930BA">
        <w:rPr>
          <w:rFonts w:cs="Tahoma"/>
          <w:b/>
          <w:szCs w:val="20"/>
        </w:rPr>
        <w:t>APPALTI PUBBLICI DI LAVORI – PROCEDURA NEGOZIATA</w:t>
      </w:r>
    </w:p>
    <w:p w14:paraId="6F9C3803" w14:textId="77777777" w:rsidR="00623213" w:rsidRPr="001930BA" w:rsidRDefault="00623213" w:rsidP="00543324">
      <w:pPr>
        <w:pBdr>
          <w:top w:val="single" w:sz="4" w:space="0"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pari o superiore a € 40.000 ed inferiore a € 1.000.000)</w:t>
      </w:r>
    </w:p>
    <w:p w14:paraId="571DCCDD" w14:textId="77777777" w:rsidR="00623213" w:rsidRPr="001930BA" w:rsidRDefault="00623213" w:rsidP="00623213">
      <w:pPr>
        <w:tabs>
          <w:tab w:val="left" w:pos="284"/>
        </w:tabs>
        <w:spacing w:after="0"/>
        <w:rPr>
          <w:rFonts w:cs="Tahoma"/>
          <w:bCs/>
          <w:noProof/>
          <w:szCs w:val="20"/>
        </w:rPr>
      </w:pPr>
    </w:p>
    <w:p w14:paraId="2D492B34"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14:paraId="6B0B3976"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28A86053"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Importo dell’appalto (IVA esclusa) € _____________________</w:t>
      </w:r>
    </w:p>
    <w:p w14:paraId="5E841EC0"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Comune capoluogo di provincia:</w:t>
      </w:r>
      <w:r w:rsidRPr="001930BA">
        <w:rPr>
          <w:rFonts w:cs="Tahoma"/>
          <w:bCs/>
          <w:noProof/>
          <w:szCs w:val="20"/>
        </w:rPr>
        <w:tab/>
        <w:t>Procedura di gara espletata tramite centrale di committenza/soggetto aggregatore:</w:t>
      </w:r>
    </w:p>
    <w:p w14:paraId="0D9C9A59"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SI  □</w:t>
      </w:r>
      <w:r w:rsidRPr="001930BA">
        <w:rPr>
          <w:rFonts w:cs="Tahoma"/>
          <w:bCs/>
          <w:noProof/>
          <w:szCs w:val="20"/>
        </w:rPr>
        <w:tab/>
        <w:t>NO □</w:t>
      </w:r>
      <w:r w:rsidRPr="001930BA">
        <w:rPr>
          <w:rFonts w:cs="Tahoma"/>
          <w:bCs/>
          <w:noProof/>
          <w:szCs w:val="20"/>
        </w:rPr>
        <w:tab/>
        <w:t>SI  □</w:t>
      </w:r>
      <w:r w:rsidRPr="001930BA">
        <w:rPr>
          <w:rFonts w:cs="Tahoma"/>
          <w:bCs/>
          <w:noProof/>
          <w:szCs w:val="20"/>
        </w:rPr>
        <w:tab/>
        <w:t>NO □</w:t>
      </w:r>
    </w:p>
    <w:p w14:paraId="4BD9FFB4"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 </w:t>
      </w:r>
      <w:r w:rsidRPr="001930BA">
        <w:rPr>
          <w:rFonts w:cs="Tahoma"/>
          <w:bCs/>
          <w:noProof/>
          <w:szCs w:val="20"/>
        </w:rPr>
        <w:tab/>
      </w:r>
      <w:r w:rsidRPr="001930BA">
        <w:rPr>
          <w:rFonts w:cs="Tahoma"/>
          <w:bCs/>
          <w:noProof/>
          <w:szCs w:val="20"/>
        </w:rPr>
        <w:tab/>
        <w:t>Se Sì:Centrale di committenza/soggetto aggregatore: _________________</w:t>
      </w:r>
    </w:p>
    <w:p w14:paraId="05337F26"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23A197B8" w14:textId="77777777" w:rsidR="00623213" w:rsidRPr="001930BA" w:rsidRDefault="00623213" w:rsidP="00623213">
      <w:pPr>
        <w:tabs>
          <w:tab w:val="left" w:pos="284"/>
        </w:tabs>
        <w:spacing w:after="0"/>
        <w:rPr>
          <w:rFonts w:cs="Tahoma"/>
          <w:b/>
          <w:bCs/>
          <w:noProof/>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8"/>
        <w:gridCol w:w="7229"/>
        <w:gridCol w:w="614"/>
        <w:gridCol w:w="614"/>
        <w:gridCol w:w="756"/>
        <w:gridCol w:w="1309"/>
        <w:gridCol w:w="1578"/>
        <w:gridCol w:w="1701"/>
      </w:tblGrid>
      <w:tr w:rsidR="00623213" w:rsidRPr="001930BA" w14:paraId="3C5227A2" w14:textId="77777777" w:rsidTr="00543324">
        <w:trPr>
          <w:trHeight w:val="20"/>
          <w:tblHeader/>
        </w:trPr>
        <w:tc>
          <w:tcPr>
            <w:tcW w:w="658" w:type="dxa"/>
            <w:tcBorders>
              <w:bottom w:val="single" w:sz="4" w:space="0" w:color="auto"/>
            </w:tcBorders>
            <w:shd w:val="clear" w:color="auto" w:fill="E0E0E0"/>
            <w:vAlign w:val="center"/>
          </w:tcPr>
          <w:p w14:paraId="09462931" w14:textId="77777777" w:rsidR="00623213" w:rsidRPr="001930BA" w:rsidRDefault="00623213" w:rsidP="00543324">
            <w:pPr>
              <w:spacing w:after="0"/>
              <w:jc w:val="center"/>
              <w:rPr>
                <w:rFonts w:cs="Tahoma"/>
                <w:b/>
                <w:bCs/>
                <w:szCs w:val="20"/>
              </w:rPr>
            </w:pPr>
            <w:r w:rsidRPr="001930BA">
              <w:rPr>
                <w:rFonts w:cs="Tahoma"/>
                <w:b/>
                <w:bCs/>
                <w:szCs w:val="20"/>
              </w:rPr>
              <w:t>N.</w:t>
            </w:r>
          </w:p>
        </w:tc>
        <w:tc>
          <w:tcPr>
            <w:tcW w:w="7229" w:type="dxa"/>
            <w:tcBorders>
              <w:bottom w:val="single" w:sz="4" w:space="0" w:color="auto"/>
            </w:tcBorders>
            <w:shd w:val="clear" w:color="auto" w:fill="E0E0E0"/>
            <w:vAlign w:val="center"/>
          </w:tcPr>
          <w:p w14:paraId="63A6EAE1" w14:textId="77777777"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614" w:type="dxa"/>
            <w:tcBorders>
              <w:bottom w:val="single" w:sz="4" w:space="0" w:color="auto"/>
            </w:tcBorders>
            <w:shd w:val="clear" w:color="auto" w:fill="E0E0E0"/>
            <w:vAlign w:val="center"/>
          </w:tcPr>
          <w:p w14:paraId="158DAEC7" w14:textId="77777777" w:rsidR="00623213" w:rsidRPr="001930BA" w:rsidRDefault="00623213" w:rsidP="00543324">
            <w:pPr>
              <w:spacing w:after="0"/>
              <w:jc w:val="center"/>
              <w:rPr>
                <w:rFonts w:cs="Tahoma"/>
                <w:b/>
                <w:bCs/>
                <w:szCs w:val="20"/>
              </w:rPr>
            </w:pPr>
            <w:r w:rsidRPr="001930BA">
              <w:rPr>
                <w:rFonts w:cs="Tahoma"/>
                <w:b/>
                <w:bCs/>
                <w:szCs w:val="20"/>
              </w:rPr>
              <w:t>SI</w:t>
            </w:r>
          </w:p>
        </w:tc>
        <w:tc>
          <w:tcPr>
            <w:tcW w:w="614" w:type="dxa"/>
            <w:tcBorders>
              <w:bottom w:val="single" w:sz="4" w:space="0" w:color="auto"/>
            </w:tcBorders>
            <w:shd w:val="clear" w:color="auto" w:fill="E0E0E0"/>
            <w:vAlign w:val="center"/>
          </w:tcPr>
          <w:p w14:paraId="7776D77D" w14:textId="77777777" w:rsidR="00623213" w:rsidRPr="001930BA" w:rsidRDefault="00623213" w:rsidP="00543324">
            <w:pPr>
              <w:spacing w:after="0"/>
              <w:jc w:val="center"/>
              <w:rPr>
                <w:rFonts w:cs="Tahoma"/>
                <w:b/>
                <w:bCs/>
                <w:szCs w:val="20"/>
              </w:rPr>
            </w:pPr>
            <w:r w:rsidRPr="001930BA">
              <w:rPr>
                <w:rFonts w:cs="Tahoma"/>
                <w:b/>
                <w:bCs/>
                <w:szCs w:val="20"/>
              </w:rPr>
              <w:t>NO</w:t>
            </w:r>
          </w:p>
        </w:tc>
        <w:tc>
          <w:tcPr>
            <w:tcW w:w="756" w:type="dxa"/>
            <w:tcBorders>
              <w:bottom w:val="single" w:sz="4" w:space="0" w:color="auto"/>
            </w:tcBorders>
            <w:shd w:val="clear" w:color="auto" w:fill="E0E0E0"/>
            <w:vAlign w:val="center"/>
          </w:tcPr>
          <w:p w14:paraId="2535D664" w14:textId="77777777" w:rsidR="00623213" w:rsidRPr="001930BA" w:rsidRDefault="00623213" w:rsidP="00543324">
            <w:pPr>
              <w:spacing w:after="0"/>
              <w:jc w:val="center"/>
              <w:rPr>
                <w:rFonts w:cs="Tahoma"/>
                <w:b/>
                <w:bCs/>
                <w:szCs w:val="20"/>
              </w:rPr>
            </w:pPr>
            <w:r w:rsidRPr="001930BA">
              <w:rPr>
                <w:rFonts w:cs="Tahoma"/>
                <w:b/>
                <w:bCs/>
                <w:szCs w:val="20"/>
              </w:rPr>
              <w:t>N/P</w:t>
            </w:r>
            <w:r w:rsidRPr="001930BA">
              <w:rPr>
                <w:rFonts w:cs="Tahoma"/>
                <w:b/>
                <w:bCs/>
                <w:szCs w:val="20"/>
              </w:rPr>
              <w:footnoteReference w:id="9"/>
            </w:r>
          </w:p>
        </w:tc>
        <w:tc>
          <w:tcPr>
            <w:tcW w:w="1309" w:type="dxa"/>
            <w:tcBorders>
              <w:bottom w:val="single" w:sz="4" w:space="0" w:color="auto"/>
            </w:tcBorders>
            <w:shd w:val="clear" w:color="auto" w:fill="E0E0E0"/>
            <w:vAlign w:val="center"/>
          </w:tcPr>
          <w:p w14:paraId="1D6E7719" w14:textId="77777777" w:rsidR="00623213" w:rsidRPr="001930BA" w:rsidRDefault="00623213" w:rsidP="00543324">
            <w:pPr>
              <w:spacing w:after="0"/>
              <w:jc w:val="center"/>
              <w:rPr>
                <w:rFonts w:cs="Tahoma"/>
                <w:b/>
                <w:bCs/>
                <w:szCs w:val="20"/>
              </w:rPr>
            </w:pPr>
            <w:r w:rsidRPr="001930BA">
              <w:rPr>
                <w:rFonts w:cs="Tahoma"/>
                <w:b/>
                <w:bCs/>
                <w:szCs w:val="20"/>
              </w:rPr>
              <w:t>Estremi atti</w:t>
            </w:r>
          </w:p>
        </w:tc>
        <w:tc>
          <w:tcPr>
            <w:tcW w:w="1578" w:type="dxa"/>
            <w:tcBorders>
              <w:bottom w:val="single" w:sz="4" w:space="0" w:color="auto"/>
            </w:tcBorders>
            <w:shd w:val="clear" w:color="auto" w:fill="E0E0E0"/>
            <w:vAlign w:val="center"/>
          </w:tcPr>
          <w:p w14:paraId="31DBB979" w14:textId="77777777" w:rsidR="00623213" w:rsidRPr="001930BA" w:rsidRDefault="00623213" w:rsidP="00543324">
            <w:pPr>
              <w:spacing w:after="0"/>
              <w:jc w:val="center"/>
              <w:rPr>
                <w:rFonts w:cs="Tahoma"/>
                <w:b/>
                <w:bCs/>
                <w:szCs w:val="20"/>
              </w:rPr>
            </w:pPr>
            <w:r w:rsidRPr="001930BA">
              <w:rPr>
                <w:rFonts w:cs="Tahoma"/>
                <w:b/>
                <w:bCs/>
                <w:szCs w:val="20"/>
              </w:rPr>
              <w:t>NOTE</w:t>
            </w:r>
          </w:p>
        </w:tc>
        <w:tc>
          <w:tcPr>
            <w:tcW w:w="1701" w:type="dxa"/>
            <w:tcBorders>
              <w:bottom w:val="single" w:sz="4" w:space="0" w:color="auto"/>
            </w:tcBorders>
            <w:shd w:val="clear" w:color="auto" w:fill="E0E0E0"/>
            <w:vAlign w:val="center"/>
          </w:tcPr>
          <w:p w14:paraId="5567240F" w14:textId="77777777" w:rsidR="00623213" w:rsidRPr="001930BA" w:rsidRDefault="00623213" w:rsidP="00543324">
            <w:pPr>
              <w:spacing w:after="0"/>
              <w:jc w:val="center"/>
              <w:rPr>
                <w:rFonts w:cs="Tahoma"/>
                <w:b/>
                <w:bCs/>
                <w:szCs w:val="20"/>
              </w:rPr>
            </w:pPr>
            <w:r w:rsidRPr="001930BA">
              <w:rPr>
                <w:rFonts w:cs="Tahoma"/>
                <w:b/>
                <w:bCs/>
                <w:szCs w:val="20"/>
              </w:rPr>
              <w:t>RIFERIMENTI NORMATIVI</w:t>
            </w:r>
          </w:p>
          <w:p w14:paraId="70DF29C4" w14:textId="77777777" w:rsidR="00623213" w:rsidRPr="001930BA" w:rsidRDefault="00623213" w:rsidP="00543324">
            <w:pPr>
              <w:spacing w:after="0"/>
              <w:jc w:val="center"/>
              <w:rPr>
                <w:rFonts w:cs="Tahoma"/>
                <w:b/>
                <w:bCs/>
                <w:szCs w:val="20"/>
              </w:rPr>
            </w:pPr>
            <w:r w:rsidRPr="001930BA">
              <w:rPr>
                <w:rFonts w:cs="Tahoma"/>
                <w:b/>
                <w:bCs/>
                <w:szCs w:val="20"/>
              </w:rPr>
              <w:t>D.lgs. 50/2016</w:t>
            </w:r>
          </w:p>
        </w:tc>
      </w:tr>
      <w:tr w:rsidR="00623213" w:rsidRPr="001930BA" w14:paraId="4346DEBD" w14:textId="77777777" w:rsidTr="00543324">
        <w:trPr>
          <w:trHeight w:val="20"/>
        </w:trPr>
        <w:tc>
          <w:tcPr>
            <w:tcW w:w="658" w:type="dxa"/>
            <w:shd w:val="clear" w:color="auto" w:fill="auto"/>
            <w:vAlign w:val="center"/>
          </w:tcPr>
          <w:p w14:paraId="36C74D31" w14:textId="77777777" w:rsidR="00623213" w:rsidRPr="001930BA" w:rsidRDefault="00623213" w:rsidP="00543324">
            <w:pPr>
              <w:spacing w:after="0"/>
              <w:jc w:val="center"/>
              <w:rPr>
                <w:rFonts w:cs="Tahoma"/>
                <w:szCs w:val="20"/>
              </w:rPr>
            </w:pPr>
            <w:r w:rsidRPr="001930BA">
              <w:rPr>
                <w:rFonts w:cs="Tahoma"/>
                <w:szCs w:val="20"/>
              </w:rPr>
              <w:t>1.</w:t>
            </w:r>
          </w:p>
        </w:tc>
        <w:tc>
          <w:tcPr>
            <w:tcW w:w="7229" w:type="dxa"/>
            <w:shd w:val="clear" w:color="auto" w:fill="auto"/>
            <w:vAlign w:val="center"/>
          </w:tcPr>
          <w:p w14:paraId="16E91464" w14:textId="77777777" w:rsidR="00623213" w:rsidRPr="001930BA" w:rsidRDefault="00623213" w:rsidP="00543324">
            <w:pPr>
              <w:spacing w:after="0"/>
              <w:rPr>
                <w:rFonts w:cs="Tahoma"/>
                <w:szCs w:val="20"/>
              </w:rPr>
            </w:pPr>
            <w:r w:rsidRPr="001930BA">
              <w:rPr>
                <w:rFonts w:cs="Tahoma"/>
                <w:szCs w:val="20"/>
              </w:rPr>
              <w:t>La Delibera/Determina a contrarre è stata pubblicata nella sezione “Amministrazione Trasparente” sul profilo internet della stazione appaltante e contiene la chiara indicazione di</w:t>
            </w:r>
          </w:p>
        </w:tc>
        <w:tc>
          <w:tcPr>
            <w:tcW w:w="614" w:type="dxa"/>
            <w:shd w:val="clear" w:color="auto" w:fill="auto"/>
            <w:vAlign w:val="center"/>
          </w:tcPr>
          <w:p w14:paraId="06BFEDAA" w14:textId="77777777" w:rsidR="00623213" w:rsidRPr="001930BA" w:rsidRDefault="00623213" w:rsidP="00543324">
            <w:pPr>
              <w:spacing w:after="0"/>
              <w:rPr>
                <w:rFonts w:cs="Tahoma"/>
                <w:szCs w:val="20"/>
              </w:rPr>
            </w:pPr>
          </w:p>
        </w:tc>
        <w:tc>
          <w:tcPr>
            <w:tcW w:w="614" w:type="dxa"/>
            <w:shd w:val="clear" w:color="auto" w:fill="auto"/>
            <w:vAlign w:val="center"/>
          </w:tcPr>
          <w:p w14:paraId="0C0D421E" w14:textId="77777777" w:rsidR="00623213" w:rsidRPr="001930BA" w:rsidRDefault="00623213" w:rsidP="00543324">
            <w:pPr>
              <w:spacing w:after="0"/>
              <w:rPr>
                <w:rFonts w:cs="Tahoma"/>
                <w:szCs w:val="20"/>
              </w:rPr>
            </w:pPr>
          </w:p>
        </w:tc>
        <w:tc>
          <w:tcPr>
            <w:tcW w:w="756" w:type="dxa"/>
            <w:shd w:val="clear" w:color="auto" w:fill="auto"/>
            <w:vAlign w:val="center"/>
          </w:tcPr>
          <w:p w14:paraId="73AE2494" w14:textId="77777777" w:rsidR="00623213" w:rsidRPr="001930BA" w:rsidRDefault="00623213" w:rsidP="00543324">
            <w:pPr>
              <w:spacing w:after="0"/>
              <w:rPr>
                <w:rFonts w:cs="Tahoma"/>
                <w:szCs w:val="20"/>
              </w:rPr>
            </w:pPr>
          </w:p>
        </w:tc>
        <w:tc>
          <w:tcPr>
            <w:tcW w:w="1309" w:type="dxa"/>
            <w:shd w:val="clear" w:color="auto" w:fill="auto"/>
            <w:vAlign w:val="center"/>
          </w:tcPr>
          <w:p w14:paraId="7ABE3DFE"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F5D3FC4"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67644434" w14:textId="77777777" w:rsidR="00623213" w:rsidRPr="001930BA" w:rsidRDefault="00623213" w:rsidP="00543324">
            <w:pPr>
              <w:spacing w:after="0"/>
              <w:rPr>
                <w:rFonts w:cs="Tahoma"/>
                <w:szCs w:val="20"/>
                <w:lang w:val="en-US"/>
              </w:rPr>
            </w:pPr>
            <w:r w:rsidRPr="001930BA">
              <w:rPr>
                <w:rFonts w:cs="Tahoma"/>
                <w:szCs w:val="20"/>
                <w:lang w:val="en-US"/>
              </w:rPr>
              <w:t>Art. 29</w:t>
            </w:r>
          </w:p>
          <w:p w14:paraId="0C995E6D" w14:textId="77777777" w:rsidR="00623213" w:rsidRPr="001930BA" w:rsidRDefault="00623213" w:rsidP="00543324">
            <w:pPr>
              <w:spacing w:after="0"/>
              <w:rPr>
                <w:rFonts w:cs="Tahoma"/>
                <w:szCs w:val="20"/>
                <w:lang w:val="en-US"/>
              </w:rPr>
            </w:pPr>
            <w:r w:rsidRPr="001930BA">
              <w:rPr>
                <w:rFonts w:cs="Tahoma"/>
                <w:szCs w:val="20"/>
                <w:lang w:val="en-US"/>
              </w:rPr>
              <w:t xml:space="preserve">Art. 32 </w:t>
            </w:r>
          </w:p>
          <w:p w14:paraId="72C845C6" w14:textId="77777777" w:rsidR="00623213" w:rsidRPr="001930BA" w:rsidRDefault="00623213" w:rsidP="00543324">
            <w:pPr>
              <w:spacing w:after="0"/>
              <w:rPr>
                <w:rFonts w:cs="Tahoma"/>
                <w:szCs w:val="20"/>
                <w:lang w:val="en-US"/>
              </w:rPr>
            </w:pPr>
            <w:r w:rsidRPr="001930BA">
              <w:rPr>
                <w:rFonts w:cs="Tahoma"/>
                <w:szCs w:val="20"/>
                <w:lang w:val="en-US"/>
              </w:rPr>
              <w:t>Art. 36</w:t>
            </w:r>
          </w:p>
          <w:p w14:paraId="0829B664" w14:textId="77777777" w:rsidR="00623213" w:rsidRPr="001930BA" w:rsidRDefault="00623213" w:rsidP="00543324">
            <w:pPr>
              <w:spacing w:after="0"/>
              <w:rPr>
                <w:rFonts w:cs="Tahoma"/>
                <w:szCs w:val="20"/>
                <w:lang w:val="en-US"/>
              </w:rPr>
            </w:pPr>
            <w:proofErr w:type="spellStart"/>
            <w:r w:rsidRPr="001930BA">
              <w:rPr>
                <w:rFonts w:cs="Tahoma"/>
                <w:szCs w:val="20"/>
                <w:lang w:val="en-US"/>
              </w:rPr>
              <w:t>Linee</w:t>
            </w:r>
            <w:proofErr w:type="spellEnd"/>
            <w:r w:rsidRPr="001930BA">
              <w:rPr>
                <w:rFonts w:cs="Tahoma"/>
                <w:szCs w:val="20"/>
                <w:lang w:val="en-US"/>
              </w:rPr>
              <w:t xml:space="preserve"> </w:t>
            </w:r>
            <w:proofErr w:type="spellStart"/>
            <w:r w:rsidRPr="001930BA">
              <w:rPr>
                <w:rFonts w:cs="Tahoma"/>
                <w:szCs w:val="20"/>
                <w:lang w:val="en-US"/>
              </w:rPr>
              <w:t>Guida</w:t>
            </w:r>
            <w:proofErr w:type="spellEnd"/>
            <w:r w:rsidRPr="001930BA">
              <w:rPr>
                <w:rFonts w:cs="Tahoma"/>
                <w:szCs w:val="20"/>
                <w:lang w:val="en-US"/>
              </w:rPr>
              <w:t xml:space="preserve"> n.4 di </w:t>
            </w:r>
            <w:proofErr w:type="spellStart"/>
            <w:r w:rsidRPr="001930BA">
              <w:rPr>
                <w:rFonts w:cs="Tahoma"/>
                <w:szCs w:val="20"/>
                <w:lang w:val="en-US"/>
              </w:rPr>
              <w:t>Anac</w:t>
            </w:r>
            <w:proofErr w:type="spellEnd"/>
          </w:p>
        </w:tc>
      </w:tr>
      <w:tr w:rsidR="00623213" w:rsidRPr="001930BA" w14:paraId="4A47B12B" w14:textId="77777777" w:rsidTr="00543324">
        <w:trPr>
          <w:trHeight w:val="20"/>
        </w:trPr>
        <w:tc>
          <w:tcPr>
            <w:tcW w:w="658" w:type="dxa"/>
            <w:vMerge w:val="restart"/>
            <w:shd w:val="clear" w:color="auto" w:fill="auto"/>
            <w:vAlign w:val="center"/>
          </w:tcPr>
          <w:p w14:paraId="10DBCC49" w14:textId="77777777" w:rsidR="00623213" w:rsidRPr="001930BA" w:rsidRDefault="00623213" w:rsidP="00543324">
            <w:pPr>
              <w:spacing w:after="0"/>
              <w:jc w:val="center"/>
              <w:rPr>
                <w:rFonts w:cs="Tahoma"/>
                <w:szCs w:val="20"/>
              </w:rPr>
            </w:pPr>
            <w:r w:rsidRPr="001930BA">
              <w:rPr>
                <w:rFonts w:cs="Tahoma"/>
                <w:szCs w:val="20"/>
              </w:rPr>
              <w:t>1.1</w:t>
            </w:r>
          </w:p>
        </w:tc>
        <w:tc>
          <w:tcPr>
            <w:tcW w:w="7229" w:type="dxa"/>
            <w:shd w:val="clear" w:color="auto" w:fill="auto"/>
            <w:vAlign w:val="center"/>
          </w:tcPr>
          <w:p w14:paraId="5B38B4E8" w14:textId="77777777" w:rsidR="00623213" w:rsidRPr="001930BA" w:rsidRDefault="00623213" w:rsidP="00543324">
            <w:pPr>
              <w:spacing w:after="0"/>
              <w:rPr>
                <w:rFonts w:cs="Tahoma"/>
                <w:szCs w:val="20"/>
              </w:rPr>
            </w:pPr>
            <w:r w:rsidRPr="001930BA">
              <w:rPr>
                <w:rFonts w:cs="Tahoma"/>
                <w:szCs w:val="20"/>
              </w:rPr>
              <w:t>□ ricorso a elenco di operatori economici</w:t>
            </w:r>
          </w:p>
        </w:tc>
        <w:tc>
          <w:tcPr>
            <w:tcW w:w="614" w:type="dxa"/>
            <w:shd w:val="clear" w:color="auto" w:fill="auto"/>
            <w:vAlign w:val="center"/>
          </w:tcPr>
          <w:p w14:paraId="2980FE73" w14:textId="77777777" w:rsidR="00623213" w:rsidRPr="001930BA" w:rsidRDefault="00623213" w:rsidP="00543324">
            <w:pPr>
              <w:spacing w:after="0"/>
              <w:rPr>
                <w:rFonts w:cs="Tahoma"/>
                <w:szCs w:val="20"/>
              </w:rPr>
            </w:pPr>
          </w:p>
        </w:tc>
        <w:tc>
          <w:tcPr>
            <w:tcW w:w="614" w:type="dxa"/>
            <w:shd w:val="clear" w:color="auto" w:fill="auto"/>
            <w:vAlign w:val="center"/>
          </w:tcPr>
          <w:p w14:paraId="54AE5745" w14:textId="77777777" w:rsidR="00623213" w:rsidRPr="001930BA" w:rsidRDefault="00623213" w:rsidP="00543324">
            <w:pPr>
              <w:spacing w:after="0"/>
              <w:rPr>
                <w:rFonts w:cs="Tahoma"/>
                <w:szCs w:val="20"/>
              </w:rPr>
            </w:pPr>
          </w:p>
        </w:tc>
        <w:tc>
          <w:tcPr>
            <w:tcW w:w="756" w:type="dxa"/>
            <w:shd w:val="clear" w:color="auto" w:fill="auto"/>
            <w:vAlign w:val="center"/>
          </w:tcPr>
          <w:p w14:paraId="3F56D592" w14:textId="77777777" w:rsidR="00623213" w:rsidRPr="001930BA" w:rsidRDefault="00623213" w:rsidP="00543324">
            <w:pPr>
              <w:spacing w:after="0"/>
              <w:rPr>
                <w:rFonts w:cs="Tahoma"/>
                <w:szCs w:val="20"/>
              </w:rPr>
            </w:pPr>
          </w:p>
        </w:tc>
        <w:tc>
          <w:tcPr>
            <w:tcW w:w="1309" w:type="dxa"/>
            <w:shd w:val="clear" w:color="auto" w:fill="auto"/>
            <w:vAlign w:val="center"/>
          </w:tcPr>
          <w:p w14:paraId="014C2446"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11849ED"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BD8E149" w14:textId="77777777" w:rsidR="00623213" w:rsidRPr="001930BA" w:rsidRDefault="00623213" w:rsidP="00543324">
            <w:pPr>
              <w:spacing w:after="0"/>
              <w:jc w:val="center"/>
              <w:rPr>
                <w:rFonts w:cs="Tahoma"/>
                <w:szCs w:val="20"/>
              </w:rPr>
            </w:pPr>
          </w:p>
        </w:tc>
      </w:tr>
      <w:tr w:rsidR="00623213" w:rsidRPr="001930BA" w14:paraId="7ED2A3AC" w14:textId="77777777" w:rsidTr="00543324">
        <w:trPr>
          <w:trHeight w:val="20"/>
        </w:trPr>
        <w:tc>
          <w:tcPr>
            <w:tcW w:w="658" w:type="dxa"/>
            <w:vMerge/>
            <w:shd w:val="clear" w:color="auto" w:fill="auto"/>
            <w:vAlign w:val="center"/>
          </w:tcPr>
          <w:p w14:paraId="3B649E01" w14:textId="77777777" w:rsidR="00623213" w:rsidRPr="001930BA" w:rsidRDefault="00623213" w:rsidP="00543324">
            <w:pPr>
              <w:spacing w:after="0"/>
              <w:jc w:val="center"/>
              <w:rPr>
                <w:rFonts w:cs="Tahoma"/>
                <w:szCs w:val="20"/>
              </w:rPr>
            </w:pPr>
          </w:p>
        </w:tc>
        <w:tc>
          <w:tcPr>
            <w:tcW w:w="7229" w:type="dxa"/>
            <w:shd w:val="clear" w:color="auto" w:fill="auto"/>
            <w:vAlign w:val="center"/>
          </w:tcPr>
          <w:p w14:paraId="1E0E6EF9" w14:textId="77777777" w:rsidR="00623213" w:rsidRPr="001930BA" w:rsidRDefault="00623213" w:rsidP="00543324">
            <w:pPr>
              <w:spacing w:after="0"/>
              <w:rPr>
                <w:rFonts w:cs="Tahoma"/>
                <w:szCs w:val="20"/>
              </w:rPr>
            </w:pPr>
            <w:r w:rsidRPr="001930BA">
              <w:rPr>
                <w:rFonts w:cs="Tahoma"/>
                <w:szCs w:val="20"/>
              </w:rPr>
              <w:t>□ esiti dell’indagine di mercato</w:t>
            </w:r>
          </w:p>
        </w:tc>
        <w:tc>
          <w:tcPr>
            <w:tcW w:w="614" w:type="dxa"/>
            <w:shd w:val="clear" w:color="auto" w:fill="auto"/>
            <w:vAlign w:val="center"/>
          </w:tcPr>
          <w:p w14:paraId="2AC3FB6F" w14:textId="77777777" w:rsidR="00623213" w:rsidRPr="001930BA" w:rsidRDefault="00623213" w:rsidP="00543324">
            <w:pPr>
              <w:spacing w:after="0"/>
              <w:rPr>
                <w:rFonts w:cs="Tahoma"/>
                <w:szCs w:val="20"/>
              </w:rPr>
            </w:pPr>
          </w:p>
        </w:tc>
        <w:tc>
          <w:tcPr>
            <w:tcW w:w="614" w:type="dxa"/>
            <w:shd w:val="clear" w:color="auto" w:fill="auto"/>
            <w:vAlign w:val="center"/>
          </w:tcPr>
          <w:p w14:paraId="3B9194E9" w14:textId="77777777" w:rsidR="00623213" w:rsidRPr="001930BA" w:rsidRDefault="00623213" w:rsidP="00543324">
            <w:pPr>
              <w:spacing w:after="0"/>
              <w:rPr>
                <w:rFonts w:cs="Tahoma"/>
                <w:szCs w:val="20"/>
              </w:rPr>
            </w:pPr>
          </w:p>
        </w:tc>
        <w:tc>
          <w:tcPr>
            <w:tcW w:w="756" w:type="dxa"/>
            <w:shd w:val="clear" w:color="auto" w:fill="auto"/>
            <w:vAlign w:val="center"/>
          </w:tcPr>
          <w:p w14:paraId="5B0A8257" w14:textId="77777777" w:rsidR="00623213" w:rsidRPr="001930BA" w:rsidRDefault="00623213" w:rsidP="00543324">
            <w:pPr>
              <w:spacing w:after="0"/>
              <w:rPr>
                <w:rFonts w:cs="Tahoma"/>
                <w:szCs w:val="20"/>
              </w:rPr>
            </w:pPr>
          </w:p>
        </w:tc>
        <w:tc>
          <w:tcPr>
            <w:tcW w:w="1309" w:type="dxa"/>
            <w:shd w:val="clear" w:color="auto" w:fill="auto"/>
            <w:vAlign w:val="center"/>
          </w:tcPr>
          <w:p w14:paraId="3D37195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5D3573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7C51566" w14:textId="77777777" w:rsidR="00623213" w:rsidRPr="001930BA" w:rsidRDefault="00623213" w:rsidP="00543324">
            <w:pPr>
              <w:spacing w:after="0"/>
              <w:jc w:val="center"/>
              <w:rPr>
                <w:rFonts w:cs="Tahoma"/>
                <w:szCs w:val="20"/>
                <w:lang w:val="en-US"/>
              </w:rPr>
            </w:pPr>
          </w:p>
        </w:tc>
      </w:tr>
      <w:tr w:rsidR="00623213" w:rsidRPr="001930BA" w14:paraId="52D23F38" w14:textId="77777777" w:rsidTr="00543324">
        <w:trPr>
          <w:trHeight w:val="20"/>
        </w:trPr>
        <w:tc>
          <w:tcPr>
            <w:tcW w:w="658" w:type="dxa"/>
            <w:shd w:val="clear" w:color="auto" w:fill="auto"/>
            <w:vAlign w:val="center"/>
          </w:tcPr>
          <w:p w14:paraId="71DDF178" w14:textId="77777777" w:rsidR="00623213" w:rsidRPr="001930BA" w:rsidRDefault="00623213" w:rsidP="00543324">
            <w:pPr>
              <w:spacing w:after="0"/>
              <w:jc w:val="center"/>
              <w:rPr>
                <w:rFonts w:cs="Tahoma"/>
                <w:szCs w:val="20"/>
              </w:rPr>
            </w:pPr>
            <w:r w:rsidRPr="001930BA">
              <w:rPr>
                <w:rFonts w:cs="Tahoma"/>
                <w:szCs w:val="20"/>
              </w:rPr>
              <w:t>1.2</w:t>
            </w:r>
          </w:p>
        </w:tc>
        <w:tc>
          <w:tcPr>
            <w:tcW w:w="7229" w:type="dxa"/>
            <w:shd w:val="clear" w:color="auto" w:fill="auto"/>
            <w:vAlign w:val="center"/>
          </w:tcPr>
          <w:p w14:paraId="6A858FB0" w14:textId="77777777" w:rsidR="00623213" w:rsidRPr="001930BA" w:rsidRDefault="00623213" w:rsidP="00543324">
            <w:pPr>
              <w:spacing w:after="0"/>
              <w:rPr>
                <w:rFonts w:cs="Tahoma"/>
                <w:szCs w:val="20"/>
              </w:rPr>
            </w:pPr>
            <w:r w:rsidRPr="001930BA">
              <w:rPr>
                <w:rFonts w:cs="Tahoma"/>
                <w:szCs w:val="20"/>
              </w:rPr>
              <w:t>procedura di scelta del contraente</w:t>
            </w:r>
          </w:p>
        </w:tc>
        <w:tc>
          <w:tcPr>
            <w:tcW w:w="614" w:type="dxa"/>
            <w:shd w:val="clear" w:color="auto" w:fill="auto"/>
            <w:vAlign w:val="center"/>
          </w:tcPr>
          <w:p w14:paraId="20E63FF6" w14:textId="77777777" w:rsidR="00623213" w:rsidRPr="001930BA" w:rsidRDefault="00623213" w:rsidP="00543324">
            <w:pPr>
              <w:spacing w:after="0"/>
              <w:rPr>
                <w:rFonts w:cs="Tahoma"/>
                <w:szCs w:val="20"/>
              </w:rPr>
            </w:pPr>
          </w:p>
        </w:tc>
        <w:tc>
          <w:tcPr>
            <w:tcW w:w="614" w:type="dxa"/>
            <w:shd w:val="clear" w:color="auto" w:fill="auto"/>
            <w:vAlign w:val="center"/>
          </w:tcPr>
          <w:p w14:paraId="3C307EDC" w14:textId="77777777" w:rsidR="00623213" w:rsidRPr="001930BA" w:rsidRDefault="00623213" w:rsidP="00543324">
            <w:pPr>
              <w:spacing w:after="0"/>
              <w:rPr>
                <w:rFonts w:cs="Tahoma"/>
                <w:szCs w:val="20"/>
              </w:rPr>
            </w:pPr>
          </w:p>
        </w:tc>
        <w:tc>
          <w:tcPr>
            <w:tcW w:w="756" w:type="dxa"/>
            <w:shd w:val="clear" w:color="auto" w:fill="auto"/>
            <w:vAlign w:val="center"/>
          </w:tcPr>
          <w:p w14:paraId="2B7F8422" w14:textId="77777777" w:rsidR="00623213" w:rsidRPr="001930BA" w:rsidRDefault="00623213" w:rsidP="00543324">
            <w:pPr>
              <w:spacing w:after="0"/>
              <w:rPr>
                <w:rFonts w:cs="Tahoma"/>
                <w:szCs w:val="20"/>
              </w:rPr>
            </w:pPr>
          </w:p>
        </w:tc>
        <w:tc>
          <w:tcPr>
            <w:tcW w:w="1309" w:type="dxa"/>
            <w:shd w:val="clear" w:color="auto" w:fill="auto"/>
            <w:vAlign w:val="center"/>
          </w:tcPr>
          <w:p w14:paraId="55FCC76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D7A4CA0"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37DA7549" w14:textId="77777777" w:rsidR="00623213" w:rsidRPr="001930BA" w:rsidRDefault="00623213" w:rsidP="00543324">
            <w:pPr>
              <w:spacing w:after="0"/>
              <w:jc w:val="center"/>
              <w:rPr>
                <w:rFonts w:cs="Tahoma"/>
                <w:szCs w:val="20"/>
              </w:rPr>
            </w:pPr>
          </w:p>
        </w:tc>
      </w:tr>
      <w:tr w:rsidR="00623213" w:rsidRPr="001930BA" w14:paraId="08685BA9" w14:textId="77777777" w:rsidTr="00543324">
        <w:trPr>
          <w:trHeight w:val="20"/>
        </w:trPr>
        <w:tc>
          <w:tcPr>
            <w:tcW w:w="658" w:type="dxa"/>
            <w:shd w:val="clear" w:color="auto" w:fill="auto"/>
            <w:vAlign w:val="center"/>
          </w:tcPr>
          <w:p w14:paraId="66D02F0B" w14:textId="77777777" w:rsidR="00623213" w:rsidRPr="001930BA" w:rsidRDefault="00623213" w:rsidP="00543324">
            <w:pPr>
              <w:spacing w:after="0"/>
              <w:jc w:val="center"/>
              <w:rPr>
                <w:rFonts w:cs="Tahoma"/>
                <w:szCs w:val="20"/>
              </w:rPr>
            </w:pPr>
            <w:r w:rsidRPr="001930BA">
              <w:rPr>
                <w:rFonts w:cs="Tahoma"/>
                <w:szCs w:val="20"/>
              </w:rPr>
              <w:t>1.3</w:t>
            </w:r>
          </w:p>
        </w:tc>
        <w:tc>
          <w:tcPr>
            <w:tcW w:w="7229" w:type="dxa"/>
            <w:shd w:val="clear" w:color="auto" w:fill="auto"/>
            <w:vAlign w:val="center"/>
          </w:tcPr>
          <w:p w14:paraId="5BA9A1D2" w14:textId="77777777" w:rsidR="00623213" w:rsidRPr="001930BA" w:rsidRDefault="00623213" w:rsidP="00543324">
            <w:pPr>
              <w:spacing w:after="0"/>
              <w:rPr>
                <w:rFonts w:cs="Tahoma"/>
                <w:szCs w:val="20"/>
              </w:rPr>
            </w:pPr>
            <w:r w:rsidRPr="001930BA">
              <w:rPr>
                <w:rFonts w:cs="Tahoma"/>
                <w:szCs w:val="20"/>
              </w:rPr>
              <w:t>criterio di aggiudicazione</w:t>
            </w:r>
          </w:p>
        </w:tc>
        <w:tc>
          <w:tcPr>
            <w:tcW w:w="614" w:type="dxa"/>
            <w:shd w:val="clear" w:color="auto" w:fill="auto"/>
            <w:vAlign w:val="center"/>
          </w:tcPr>
          <w:p w14:paraId="15B1D38D" w14:textId="77777777" w:rsidR="00623213" w:rsidRPr="001930BA" w:rsidRDefault="00623213" w:rsidP="00543324">
            <w:pPr>
              <w:spacing w:after="0"/>
              <w:rPr>
                <w:rFonts w:cs="Tahoma"/>
                <w:szCs w:val="20"/>
              </w:rPr>
            </w:pPr>
          </w:p>
        </w:tc>
        <w:tc>
          <w:tcPr>
            <w:tcW w:w="614" w:type="dxa"/>
            <w:shd w:val="clear" w:color="auto" w:fill="auto"/>
            <w:vAlign w:val="center"/>
          </w:tcPr>
          <w:p w14:paraId="620D8F07" w14:textId="77777777" w:rsidR="00623213" w:rsidRPr="001930BA" w:rsidRDefault="00623213" w:rsidP="00543324">
            <w:pPr>
              <w:spacing w:after="0"/>
              <w:rPr>
                <w:rFonts w:cs="Tahoma"/>
                <w:szCs w:val="20"/>
              </w:rPr>
            </w:pPr>
          </w:p>
        </w:tc>
        <w:tc>
          <w:tcPr>
            <w:tcW w:w="756" w:type="dxa"/>
            <w:shd w:val="clear" w:color="auto" w:fill="auto"/>
            <w:vAlign w:val="center"/>
          </w:tcPr>
          <w:p w14:paraId="3D34F255" w14:textId="77777777" w:rsidR="00623213" w:rsidRPr="001930BA" w:rsidRDefault="00623213" w:rsidP="00543324">
            <w:pPr>
              <w:spacing w:after="0"/>
              <w:rPr>
                <w:rFonts w:cs="Tahoma"/>
                <w:szCs w:val="20"/>
              </w:rPr>
            </w:pPr>
          </w:p>
        </w:tc>
        <w:tc>
          <w:tcPr>
            <w:tcW w:w="1309" w:type="dxa"/>
            <w:shd w:val="clear" w:color="auto" w:fill="auto"/>
            <w:vAlign w:val="center"/>
          </w:tcPr>
          <w:p w14:paraId="33418B36"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74865268"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0145E09" w14:textId="77777777" w:rsidR="00623213" w:rsidRPr="001930BA" w:rsidRDefault="00623213" w:rsidP="00543324">
            <w:pPr>
              <w:spacing w:after="0"/>
              <w:jc w:val="center"/>
              <w:rPr>
                <w:rFonts w:cs="Tahoma"/>
                <w:szCs w:val="20"/>
                <w:lang w:val="en-US"/>
              </w:rPr>
            </w:pPr>
          </w:p>
        </w:tc>
      </w:tr>
      <w:tr w:rsidR="00623213" w:rsidRPr="001930BA" w14:paraId="665F9F82" w14:textId="77777777" w:rsidTr="00543324">
        <w:trPr>
          <w:trHeight w:val="20"/>
        </w:trPr>
        <w:tc>
          <w:tcPr>
            <w:tcW w:w="658" w:type="dxa"/>
            <w:tcBorders>
              <w:bottom w:val="single" w:sz="4" w:space="0" w:color="auto"/>
            </w:tcBorders>
            <w:shd w:val="clear" w:color="auto" w:fill="auto"/>
            <w:vAlign w:val="center"/>
          </w:tcPr>
          <w:p w14:paraId="26911473" w14:textId="77777777" w:rsidR="00623213" w:rsidRPr="001930BA" w:rsidRDefault="00623213" w:rsidP="00543324">
            <w:pPr>
              <w:spacing w:after="0"/>
              <w:jc w:val="center"/>
              <w:rPr>
                <w:rFonts w:cs="Tahoma"/>
                <w:szCs w:val="20"/>
              </w:rPr>
            </w:pPr>
            <w:r w:rsidRPr="001930BA">
              <w:rPr>
                <w:rFonts w:cs="Tahoma"/>
                <w:szCs w:val="20"/>
              </w:rPr>
              <w:t>1.4</w:t>
            </w:r>
          </w:p>
        </w:tc>
        <w:tc>
          <w:tcPr>
            <w:tcW w:w="7229" w:type="dxa"/>
            <w:tcBorders>
              <w:bottom w:val="single" w:sz="4" w:space="0" w:color="auto"/>
            </w:tcBorders>
            <w:shd w:val="clear" w:color="auto" w:fill="auto"/>
            <w:vAlign w:val="center"/>
          </w:tcPr>
          <w:p w14:paraId="26CA4025" w14:textId="77777777" w:rsidR="00623213" w:rsidRPr="001930BA" w:rsidRDefault="00623213" w:rsidP="00543324">
            <w:pPr>
              <w:spacing w:after="0"/>
              <w:rPr>
                <w:rFonts w:cs="Tahoma"/>
                <w:szCs w:val="20"/>
              </w:rPr>
            </w:pPr>
            <w:r w:rsidRPr="001930BA">
              <w:rPr>
                <w:rFonts w:cs="Tahoma"/>
                <w:szCs w:val="20"/>
              </w:rPr>
              <w:t>atti di gara approvati con il provvedimento (delibera/determina) a contrarre (bando, capitolato, disciplinare)</w:t>
            </w:r>
          </w:p>
        </w:tc>
        <w:tc>
          <w:tcPr>
            <w:tcW w:w="614" w:type="dxa"/>
            <w:shd w:val="clear" w:color="auto" w:fill="auto"/>
            <w:vAlign w:val="center"/>
          </w:tcPr>
          <w:p w14:paraId="380B800B" w14:textId="77777777" w:rsidR="00623213" w:rsidRPr="001930BA" w:rsidRDefault="00623213" w:rsidP="00543324">
            <w:pPr>
              <w:spacing w:after="0"/>
              <w:rPr>
                <w:rFonts w:cs="Tahoma"/>
                <w:szCs w:val="20"/>
              </w:rPr>
            </w:pPr>
          </w:p>
        </w:tc>
        <w:tc>
          <w:tcPr>
            <w:tcW w:w="614" w:type="dxa"/>
            <w:shd w:val="clear" w:color="auto" w:fill="auto"/>
            <w:vAlign w:val="center"/>
          </w:tcPr>
          <w:p w14:paraId="2C3BED1B"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1203E6C0" w14:textId="77777777" w:rsidR="00623213" w:rsidRPr="001930BA" w:rsidRDefault="00623213" w:rsidP="00543324">
            <w:pPr>
              <w:spacing w:after="0"/>
              <w:rPr>
                <w:rFonts w:cs="Tahoma"/>
                <w:szCs w:val="20"/>
              </w:rPr>
            </w:pPr>
          </w:p>
        </w:tc>
        <w:tc>
          <w:tcPr>
            <w:tcW w:w="1309" w:type="dxa"/>
            <w:shd w:val="clear" w:color="auto" w:fill="auto"/>
            <w:vAlign w:val="center"/>
          </w:tcPr>
          <w:p w14:paraId="3AB8013B"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0141817"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DECF429" w14:textId="77777777" w:rsidR="00623213" w:rsidRPr="001930BA" w:rsidRDefault="00623213" w:rsidP="00543324">
            <w:pPr>
              <w:spacing w:after="0"/>
              <w:jc w:val="center"/>
              <w:rPr>
                <w:rFonts w:cs="Tahoma"/>
                <w:szCs w:val="20"/>
              </w:rPr>
            </w:pPr>
          </w:p>
        </w:tc>
      </w:tr>
      <w:tr w:rsidR="00623213" w:rsidRPr="001930BA" w14:paraId="36416A58" w14:textId="77777777" w:rsidTr="00543324">
        <w:trPr>
          <w:trHeight w:val="20"/>
        </w:trPr>
        <w:tc>
          <w:tcPr>
            <w:tcW w:w="658" w:type="dxa"/>
            <w:shd w:val="clear" w:color="auto" w:fill="auto"/>
            <w:vAlign w:val="center"/>
          </w:tcPr>
          <w:p w14:paraId="7D773D87" w14:textId="77777777" w:rsidR="00623213" w:rsidRPr="001930BA" w:rsidRDefault="00623213" w:rsidP="00543324">
            <w:pPr>
              <w:spacing w:after="0"/>
              <w:jc w:val="center"/>
              <w:rPr>
                <w:rFonts w:cs="Tahoma"/>
                <w:szCs w:val="20"/>
              </w:rPr>
            </w:pPr>
            <w:r w:rsidRPr="001930BA">
              <w:rPr>
                <w:rFonts w:cs="Tahoma"/>
                <w:szCs w:val="20"/>
              </w:rPr>
              <w:t>2.</w:t>
            </w:r>
          </w:p>
        </w:tc>
        <w:tc>
          <w:tcPr>
            <w:tcW w:w="7229" w:type="dxa"/>
            <w:shd w:val="clear" w:color="auto" w:fill="auto"/>
            <w:vAlign w:val="center"/>
          </w:tcPr>
          <w:p w14:paraId="6280552F" w14:textId="77777777" w:rsidR="00623213" w:rsidRPr="001930BA" w:rsidRDefault="00623213" w:rsidP="00543324">
            <w:pPr>
              <w:spacing w:after="0"/>
              <w:rPr>
                <w:rFonts w:cs="Tahoma"/>
                <w:szCs w:val="20"/>
              </w:rPr>
            </w:pPr>
            <w:r w:rsidRPr="001930BA">
              <w:rPr>
                <w:rFonts w:cs="Tahoma"/>
                <w:szCs w:val="20"/>
              </w:rPr>
              <w:t>Il Responsabile del Procedimento (RUP) è stato individuato nel provvedimento a contrarre</w:t>
            </w:r>
          </w:p>
        </w:tc>
        <w:tc>
          <w:tcPr>
            <w:tcW w:w="614" w:type="dxa"/>
            <w:tcBorders>
              <w:bottom w:val="single" w:sz="4" w:space="0" w:color="auto"/>
            </w:tcBorders>
            <w:shd w:val="clear" w:color="auto" w:fill="auto"/>
            <w:vAlign w:val="center"/>
          </w:tcPr>
          <w:p w14:paraId="7050D0B3" w14:textId="77777777"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6763610E"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6A8F4401" w14:textId="77777777"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1530C61D"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B2D01A8"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58A54992" w14:textId="77777777" w:rsidR="00623213" w:rsidRPr="001930BA" w:rsidRDefault="00623213" w:rsidP="00543324">
            <w:pPr>
              <w:spacing w:after="0"/>
              <w:jc w:val="center"/>
              <w:rPr>
                <w:rFonts w:cs="Tahoma"/>
                <w:szCs w:val="20"/>
              </w:rPr>
            </w:pPr>
            <w:r w:rsidRPr="001930BA">
              <w:rPr>
                <w:rFonts w:cs="Tahoma"/>
                <w:szCs w:val="20"/>
              </w:rPr>
              <w:t xml:space="preserve">Art. 31 </w:t>
            </w:r>
          </w:p>
          <w:p w14:paraId="58044113" w14:textId="77777777" w:rsidR="00623213" w:rsidRPr="001930BA" w:rsidRDefault="00623213" w:rsidP="00543324">
            <w:pPr>
              <w:spacing w:after="0"/>
              <w:jc w:val="center"/>
              <w:rPr>
                <w:rFonts w:cs="Tahoma"/>
                <w:szCs w:val="20"/>
              </w:rPr>
            </w:pPr>
            <w:r w:rsidRPr="001930BA">
              <w:rPr>
                <w:rFonts w:cs="Tahoma"/>
                <w:szCs w:val="20"/>
              </w:rPr>
              <w:t xml:space="preserve">Linee Guida n.3 di </w:t>
            </w:r>
            <w:proofErr w:type="spellStart"/>
            <w:r w:rsidRPr="001930BA">
              <w:rPr>
                <w:rFonts w:cs="Tahoma"/>
                <w:szCs w:val="20"/>
              </w:rPr>
              <w:t>Anac</w:t>
            </w:r>
            <w:proofErr w:type="spellEnd"/>
          </w:p>
        </w:tc>
      </w:tr>
      <w:tr w:rsidR="00623213" w:rsidRPr="001930BA" w14:paraId="36D1A139" w14:textId="77777777" w:rsidTr="00543324">
        <w:trPr>
          <w:trHeight w:val="308"/>
        </w:trPr>
        <w:tc>
          <w:tcPr>
            <w:tcW w:w="658" w:type="dxa"/>
            <w:shd w:val="clear" w:color="auto" w:fill="auto"/>
            <w:vAlign w:val="center"/>
          </w:tcPr>
          <w:p w14:paraId="06996FCA" w14:textId="77777777" w:rsidR="00623213" w:rsidRPr="001930BA" w:rsidRDefault="00623213" w:rsidP="00543324">
            <w:pPr>
              <w:spacing w:after="0"/>
              <w:jc w:val="center"/>
              <w:rPr>
                <w:rFonts w:cs="Tahoma"/>
                <w:szCs w:val="20"/>
              </w:rPr>
            </w:pPr>
            <w:r w:rsidRPr="001930BA">
              <w:rPr>
                <w:rFonts w:cs="Tahoma"/>
                <w:szCs w:val="20"/>
              </w:rPr>
              <w:lastRenderedPageBreak/>
              <w:t>3.</w:t>
            </w:r>
          </w:p>
        </w:tc>
        <w:tc>
          <w:tcPr>
            <w:tcW w:w="7229" w:type="dxa"/>
            <w:shd w:val="clear" w:color="auto" w:fill="auto"/>
            <w:vAlign w:val="center"/>
          </w:tcPr>
          <w:p w14:paraId="4762463D" w14:textId="77777777" w:rsidR="00623213" w:rsidRPr="001930BA" w:rsidRDefault="00623213" w:rsidP="00543324">
            <w:pPr>
              <w:spacing w:after="0"/>
              <w:rPr>
                <w:rFonts w:cs="Tahoma"/>
                <w:szCs w:val="20"/>
              </w:rPr>
            </w:pPr>
            <w:r w:rsidRPr="001930BA">
              <w:rPr>
                <w:rFonts w:cs="Tahoma"/>
                <w:szCs w:val="20"/>
              </w:rPr>
              <w:t>L’affidamento è avvenuto previa consultazione di almeno:</w:t>
            </w:r>
          </w:p>
        </w:tc>
        <w:tc>
          <w:tcPr>
            <w:tcW w:w="614" w:type="dxa"/>
            <w:shd w:val="clear" w:color="auto" w:fill="auto"/>
            <w:vAlign w:val="center"/>
          </w:tcPr>
          <w:p w14:paraId="202D724C" w14:textId="77777777" w:rsidR="00623213" w:rsidRPr="001930BA" w:rsidRDefault="00623213" w:rsidP="00543324">
            <w:pPr>
              <w:spacing w:after="0"/>
              <w:rPr>
                <w:rFonts w:cs="Tahoma"/>
                <w:szCs w:val="20"/>
              </w:rPr>
            </w:pPr>
          </w:p>
        </w:tc>
        <w:tc>
          <w:tcPr>
            <w:tcW w:w="614" w:type="dxa"/>
            <w:shd w:val="clear" w:color="auto" w:fill="auto"/>
            <w:vAlign w:val="center"/>
          </w:tcPr>
          <w:p w14:paraId="0A8682D0" w14:textId="77777777" w:rsidR="00623213" w:rsidRPr="001930BA" w:rsidRDefault="00623213" w:rsidP="00543324">
            <w:pPr>
              <w:spacing w:after="0"/>
              <w:rPr>
                <w:rFonts w:cs="Tahoma"/>
                <w:szCs w:val="20"/>
              </w:rPr>
            </w:pPr>
          </w:p>
        </w:tc>
        <w:tc>
          <w:tcPr>
            <w:tcW w:w="756" w:type="dxa"/>
            <w:shd w:val="clear" w:color="auto" w:fill="auto"/>
            <w:vAlign w:val="center"/>
          </w:tcPr>
          <w:p w14:paraId="655517B0" w14:textId="77777777" w:rsidR="00623213" w:rsidRPr="001930BA" w:rsidRDefault="00623213" w:rsidP="00543324">
            <w:pPr>
              <w:spacing w:after="0"/>
              <w:rPr>
                <w:rFonts w:cs="Tahoma"/>
                <w:szCs w:val="20"/>
              </w:rPr>
            </w:pPr>
          </w:p>
        </w:tc>
        <w:tc>
          <w:tcPr>
            <w:tcW w:w="1309" w:type="dxa"/>
            <w:shd w:val="clear" w:color="auto" w:fill="auto"/>
            <w:vAlign w:val="center"/>
          </w:tcPr>
          <w:p w14:paraId="0C7AA8A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8A425B1"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2C46E526" w14:textId="77777777" w:rsidR="00623213" w:rsidRPr="001930BA" w:rsidRDefault="00623213" w:rsidP="00543324">
            <w:pPr>
              <w:spacing w:after="0"/>
              <w:jc w:val="center"/>
              <w:rPr>
                <w:rFonts w:cs="Tahoma"/>
                <w:szCs w:val="20"/>
                <w:lang w:val="en-US"/>
              </w:rPr>
            </w:pPr>
            <w:r w:rsidRPr="001930BA">
              <w:rPr>
                <w:rFonts w:cs="Tahoma"/>
                <w:szCs w:val="20"/>
                <w:lang w:val="en-US"/>
              </w:rPr>
              <w:t>Art. 36</w:t>
            </w:r>
          </w:p>
        </w:tc>
      </w:tr>
      <w:tr w:rsidR="00623213" w:rsidRPr="001930BA" w14:paraId="0A27D2FD" w14:textId="77777777" w:rsidTr="00543324">
        <w:trPr>
          <w:trHeight w:val="20"/>
        </w:trPr>
        <w:tc>
          <w:tcPr>
            <w:tcW w:w="658" w:type="dxa"/>
            <w:shd w:val="clear" w:color="auto" w:fill="auto"/>
            <w:vAlign w:val="center"/>
          </w:tcPr>
          <w:p w14:paraId="2322C6F3" w14:textId="77777777" w:rsidR="00623213" w:rsidRPr="001930BA" w:rsidRDefault="00623213" w:rsidP="00543324">
            <w:pPr>
              <w:spacing w:after="0"/>
              <w:jc w:val="center"/>
              <w:rPr>
                <w:rFonts w:cs="Tahoma"/>
                <w:szCs w:val="20"/>
              </w:rPr>
            </w:pPr>
            <w:r w:rsidRPr="001930BA">
              <w:rPr>
                <w:rFonts w:cs="Tahoma"/>
                <w:szCs w:val="20"/>
              </w:rPr>
              <w:t>3.1</w:t>
            </w:r>
          </w:p>
        </w:tc>
        <w:tc>
          <w:tcPr>
            <w:tcW w:w="7229" w:type="dxa"/>
            <w:shd w:val="clear" w:color="auto" w:fill="auto"/>
            <w:vAlign w:val="center"/>
          </w:tcPr>
          <w:p w14:paraId="08371772" w14:textId="77777777" w:rsidR="00623213" w:rsidRPr="001930BA" w:rsidRDefault="00623213" w:rsidP="00543324">
            <w:pPr>
              <w:spacing w:after="0"/>
              <w:rPr>
                <w:rFonts w:cs="Tahoma"/>
                <w:szCs w:val="20"/>
              </w:rPr>
            </w:pPr>
            <w:r w:rsidRPr="001930BA">
              <w:rPr>
                <w:rFonts w:cs="Tahoma"/>
                <w:szCs w:val="20"/>
              </w:rPr>
              <w:t>10 operatori economici</w:t>
            </w:r>
            <w:r w:rsidRPr="001930BA">
              <w:rPr>
                <w:rFonts w:cs="Tahoma"/>
                <w:szCs w:val="20"/>
              </w:rPr>
              <w:footnoteReference w:id="10"/>
            </w:r>
            <w:r w:rsidRPr="001930BA">
              <w:rPr>
                <w:rFonts w:cs="Tahoma"/>
                <w:szCs w:val="20"/>
              </w:rPr>
              <w:t xml:space="preserve"> </w:t>
            </w:r>
          </w:p>
        </w:tc>
        <w:tc>
          <w:tcPr>
            <w:tcW w:w="614" w:type="dxa"/>
            <w:shd w:val="clear" w:color="auto" w:fill="auto"/>
            <w:vAlign w:val="center"/>
          </w:tcPr>
          <w:p w14:paraId="448B289C" w14:textId="77777777" w:rsidR="00623213" w:rsidRPr="001930BA" w:rsidRDefault="00623213" w:rsidP="00543324">
            <w:pPr>
              <w:spacing w:after="0"/>
              <w:rPr>
                <w:rFonts w:cs="Tahoma"/>
                <w:szCs w:val="20"/>
              </w:rPr>
            </w:pPr>
          </w:p>
        </w:tc>
        <w:tc>
          <w:tcPr>
            <w:tcW w:w="614" w:type="dxa"/>
            <w:shd w:val="clear" w:color="auto" w:fill="auto"/>
            <w:vAlign w:val="center"/>
          </w:tcPr>
          <w:p w14:paraId="29A1CB5B" w14:textId="77777777" w:rsidR="00623213" w:rsidRPr="001930BA" w:rsidRDefault="00623213" w:rsidP="00543324">
            <w:pPr>
              <w:spacing w:after="0"/>
              <w:rPr>
                <w:rFonts w:cs="Tahoma"/>
                <w:szCs w:val="20"/>
              </w:rPr>
            </w:pPr>
          </w:p>
        </w:tc>
        <w:tc>
          <w:tcPr>
            <w:tcW w:w="756" w:type="dxa"/>
            <w:shd w:val="clear" w:color="auto" w:fill="auto"/>
            <w:vAlign w:val="center"/>
          </w:tcPr>
          <w:p w14:paraId="3F031E00" w14:textId="77777777" w:rsidR="00623213" w:rsidRPr="001930BA" w:rsidRDefault="00623213" w:rsidP="00543324">
            <w:pPr>
              <w:spacing w:after="0"/>
              <w:rPr>
                <w:rFonts w:cs="Tahoma"/>
                <w:szCs w:val="20"/>
              </w:rPr>
            </w:pPr>
          </w:p>
        </w:tc>
        <w:tc>
          <w:tcPr>
            <w:tcW w:w="1309" w:type="dxa"/>
            <w:shd w:val="clear" w:color="auto" w:fill="auto"/>
            <w:vAlign w:val="center"/>
          </w:tcPr>
          <w:p w14:paraId="75A2CBD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1725817"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AAA1657" w14:textId="77777777" w:rsidR="00623213" w:rsidRPr="001930BA" w:rsidRDefault="00623213" w:rsidP="00543324">
            <w:pPr>
              <w:spacing w:after="0"/>
              <w:jc w:val="center"/>
              <w:rPr>
                <w:rFonts w:cs="Tahoma"/>
                <w:szCs w:val="20"/>
                <w:lang w:val="en-US"/>
              </w:rPr>
            </w:pPr>
          </w:p>
        </w:tc>
      </w:tr>
      <w:tr w:rsidR="00623213" w:rsidRPr="001930BA" w14:paraId="0F28273D" w14:textId="77777777" w:rsidTr="00543324">
        <w:trPr>
          <w:trHeight w:val="20"/>
        </w:trPr>
        <w:tc>
          <w:tcPr>
            <w:tcW w:w="658" w:type="dxa"/>
            <w:tcBorders>
              <w:bottom w:val="single" w:sz="4" w:space="0" w:color="auto"/>
            </w:tcBorders>
            <w:shd w:val="clear" w:color="auto" w:fill="auto"/>
            <w:vAlign w:val="center"/>
          </w:tcPr>
          <w:p w14:paraId="34D5E88C" w14:textId="77777777" w:rsidR="00623213" w:rsidRPr="001930BA" w:rsidRDefault="00623213" w:rsidP="00543324">
            <w:pPr>
              <w:spacing w:after="0"/>
              <w:jc w:val="center"/>
              <w:rPr>
                <w:rFonts w:cs="Tahoma"/>
                <w:szCs w:val="20"/>
              </w:rPr>
            </w:pPr>
            <w:r w:rsidRPr="001930BA">
              <w:rPr>
                <w:rFonts w:cs="Tahoma"/>
                <w:szCs w:val="20"/>
              </w:rPr>
              <w:t>3.2</w:t>
            </w:r>
          </w:p>
        </w:tc>
        <w:tc>
          <w:tcPr>
            <w:tcW w:w="7229" w:type="dxa"/>
            <w:tcBorders>
              <w:bottom w:val="single" w:sz="4" w:space="0" w:color="auto"/>
            </w:tcBorders>
            <w:shd w:val="clear" w:color="auto" w:fill="auto"/>
            <w:vAlign w:val="center"/>
          </w:tcPr>
          <w:p w14:paraId="0D4720A3" w14:textId="77777777" w:rsidR="00623213" w:rsidRPr="001930BA" w:rsidRDefault="00623213" w:rsidP="00543324">
            <w:pPr>
              <w:spacing w:after="0"/>
              <w:rPr>
                <w:rFonts w:cs="Tahoma"/>
                <w:szCs w:val="20"/>
              </w:rPr>
            </w:pPr>
            <w:r w:rsidRPr="001930BA">
              <w:rPr>
                <w:rFonts w:cs="Tahoma"/>
                <w:szCs w:val="20"/>
              </w:rPr>
              <w:t xml:space="preserve"> 15 operatori economici</w:t>
            </w:r>
            <w:r w:rsidRPr="001930BA">
              <w:rPr>
                <w:rFonts w:cs="Tahoma"/>
                <w:szCs w:val="20"/>
              </w:rPr>
              <w:footnoteReference w:id="11"/>
            </w:r>
          </w:p>
        </w:tc>
        <w:tc>
          <w:tcPr>
            <w:tcW w:w="614" w:type="dxa"/>
            <w:shd w:val="clear" w:color="auto" w:fill="auto"/>
            <w:vAlign w:val="center"/>
          </w:tcPr>
          <w:p w14:paraId="7CBBB9E8" w14:textId="77777777" w:rsidR="00623213" w:rsidRPr="001930BA" w:rsidRDefault="00623213" w:rsidP="00543324">
            <w:pPr>
              <w:spacing w:after="0"/>
              <w:rPr>
                <w:rFonts w:cs="Tahoma"/>
                <w:szCs w:val="20"/>
              </w:rPr>
            </w:pPr>
          </w:p>
        </w:tc>
        <w:tc>
          <w:tcPr>
            <w:tcW w:w="614" w:type="dxa"/>
            <w:shd w:val="clear" w:color="auto" w:fill="auto"/>
            <w:vAlign w:val="center"/>
          </w:tcPr>
          <w:p w14:paraId="48D7F3AD" w14:textId="77777777" w:rsidR="00623213" w:rsidRPr="001930BA" w:rsidRDefault="00623213" w:rsidP="00543324">
            <w:pPr>
              <w:spacing w:after="0"/>
              <w:rPr>
                <w:rFonts w:cs="Tahoma"/>
                <w:szCs w:val="20"/>
              </w:rPr>
            </w:pPr>
          </w:p>
        </w:tc>
        <w:tc>
          <w:tcPr>
            <w:tcW w:w="756" w:type="dxa"/>
            <w:shd w:val="clear" w:color="auto" w:fill="auto"/>
            <w:vAlign w:val="center"/>
          </w:tcPr>
          <w:p w14:paraId="1FAC15C8" w14:textId="77777777" w:rsidR="00623213" w:rsidRPr="001930BA" w:rsidRDefault="00623213" w:rsidP="00543324">
            <w:pPr>
              <w:spacing w:after="0"/>
              <w:rPr>
                <w:rFonts w:cs="Tahoma"/>
                <w:szCs w:val="20"/>
              </w:rPr>
            </w:pPr>
          </w:p>
        </w:tc>
        <w:tc>
          <w:tcPr>
            <w:tcW w:w="1309" w:type="dxa"/>
            <w:shd w:val="clear" w:color="auto" w:fill="auto"/>
            <w:vAlign w:val="center"/>
          </w:tcPr>
          <w:p w14:paraId="27CC5CA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60AE840"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B7CD5F0" w14:textId="77777777" w:rsidR="00623213" w:rsidRPr="001930BA" w:rsidRDefault="00623213" w:rsidP="00543324">
            <w:pPr>
              <w:spacing w:after="0"/>
              <w:jc w:val="center"/>
              <w:rPr>
                <w:rFonts w:cs="Tahoma"/>
                <w:szCs w:val="20"/>
                <w:lang w:val="en-US"/>
              </w:rPr>
            </w:pPr>
          </w:p>
        </w:tc>
      </w:tr>
      <w:tr w:rsidR="00623213" w:rsidRPr="001930BA" w14:paraId="6FA34F86" w14:textId="77777777" w:rsidTr="00543324">
        <w:trPr>
          <w:trHeight w:val="20"/>
        </w:trPr>
        <w:tc>
          <w:tcPr>
            <w:tcW w:w="658" w:type="dxa"/>
            <w:shd w:val="clear" w:color="auto" w:fill="auto"/>
            <w:vAlign w:val="center"/>
          </w:tcPr>
          <w:p w14:paraId="12761AD7" w14:textId="77777777" w:rsidR="00623213" w:rsidRPr="001930BA" w:rsidDel="00996B71" w:rsidRDefault="00623213" w:rsidP="00543324">
            <w:pPr>
              <w:spacing w:after="0"/>
              <w:jc w:val="center"/>
              <w:rPr>
                <w:rFonts w:cs="Tahoma"/>
                <w:szCs w:val="20"/>
              </w:rPr>
            </w:pPr>
            <w:r w:rsidRPr="001930BA">
              <w:rPr>
                <w:rFonts w:cs="Tahoma"/>
                <w:szCs w:val="20"/>
              </w:rPr>
              <w:t>4.</w:t>
            </w:r>
          </w:p>
        </w:tc>
        <w:tc>
          <w:tcPr>
            <w:tcW w:w="7229" w:type="dxa"/>
            <w:shd w:val="clear" w:color="auto" w:fill="auto"/>
            <w:vAlign w:val="center"/>
          </w:tcPr>
          <w:p w14:paraId="57F06F1D" w14:textId="77777777" w:rsidR="00623213" w:rsidRPr="001930BA" w:rsidRDefault="00623213" w:rsidP="00543324">
            <w:pPr>
              <w:spacing w:after="0"/>
              <w:rPr>
                <w:rFonts w:cs="Tahoma"/>
                <w:szCs w:val="20"/>
              </w:rPr>
            </w:pPr>
            <w:r w:rsidRPr="001930BA">
              <w:rPr>
                <w:rFonts w:cs="Tahoma"/>
                <w:szCs w:val="20"/>
              </w:rPr>
              <w:t>Le lettere di invito sono state spedite mezzo PEC</w:t>
            </w:r>
          </w:p>
        </w:tc>
        <w:tc>
          <w:tcPr>
            <w:tcW w:w="614" w:type="dxa"/>
            <w:tcBorders>
              <w:bottom w:val="single" w:sz="4" w:space="0" w:color="auto"/>
            </w:tcBorders>
            <w:shd w:val="clear" w:color="auto" w:fill="auto"/>
            <w:vAlign w:val="center"/>
          </w:tcPr>
          <w:p w14:paraId="3DE3908A" w14:textId="77777777"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5E2CD247"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788BC6F4" w14:textId="77777777"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255C84B0"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95B2C20"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69B8BFCF"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75 comma 3 </w:t>
            </w:r>
          </w:p>
        </w:tc>
      </w:tr>
      <w:tr w:rsidR="00623213" w:rsidRPr="001930BA" w14:paraId="72EB0CDE" w14:textId="77777777" w:rsidTr="00543324">
        <w:trPr>
          <w:trHeight w:val="20"/>
        </w:trPr>
        <w:tc>
          <w:tcPr>
            <w:tcW w:w="658" w:type="dxa"/>
            <w:shd w:val="clear" w:color="auto" w:fill="auto"/>
            <w:vAlign w:val="center"/>
          </w:tcPr>
          <w:p w14:paraId="672EB406" w14:textId="77777777" w:rsidR="00623213" w:rsidRPr="001930BA" w:rsidRDefault="00623213" w:rsidP="00543324">
            <w:pPr>
              <w:spacing w:after="0"/>
              <w:jc w:val="center"/>
              <w:rPr>
                <w:rFonts w:cs="Tahoma"/>
                <w:szCs w:val="20"/>
              </w:rPr>
            </w:pPr>
            <w:r w:rsidRPr="001930BA">
              <w:rPr>
                <w:rFonts w:cs="Tahoma"/>
                <w:szCs w:val="20"/>
              </w:rPr>
              <w:t>5.</w:t>
            </w:r>
          </w:p>
        </w:tc>
        <w:tc>
          <w:tcPr>
            <w:tcW w:w="7229" w:type="dxa"/>
            <w:shd w:val="clear" w:color="auto" w:fill="auto"/>
            <w:vAlign w:val="center"/>
          </w:tcPr>
          <w:p w14:paraId="05BD3D33" w14:textId="77777777" w:rsidR="00623213" w:rsidRPr="001930BA" w:rsidRDefault="00623213" w:rsidP="00543324">
            <w:pPr>
              <w:spacing w:after="0"/>
              <w:rPr>
                <w:rFonts w:cs="Tahoma"/>
                <w:szCs w:val="20"/>
              </w:rPr>
            </w:pPr>
            <w:r w:rsidRPr="001930BA">
              <w:rPr>
                <w:rFonts w:cs="Tahoma"/>
                <w:szCs w:val="20"/>
              </w:rPr>
              <w:t>All’interno dell’invito sono presenti i seguenti elementi:</w:t>
            </w:r>
          </w:p>
        </w:tc>
        <w:tc>
          <w:tcPr>
            <w:tcW w:w="614" w:type="dxa"/>
            <w:shd w:val="clear" w:color="auto" w:fill="auto"/>
            <w:vAlign w:val="center"/>
          </w:tcPr>
          <w:p w14:paraId="47E17A09" w14:textId="77777777" w:rsidR="00623213" w:rsidRPr="001930BA" w:rsidRDefault="00623213" w:rsidP="00543324">
            <w:pPr>
              <w:spacing w:after="0"/>
              <w:rPr>
                <w:rFonts w:cs="Tahoma"/>
                <w:szCs w:val="20"/>
              </w:rPr>
            </w:pPr>
          </w:p>
        </w:tc>
        <w:tc>
          <w:tcPr>
            <w:tcW w:w="614" w:type="dxa"/>
            <w:shd w:val="clear" w:color="auto" w:fill="auto"/>
            <w:vAlign w:val="center"/>
          </w:tcPr>
          <w:p w14:paraId="30138110" w14:textId="77777777" w:rsidR="00623213" w:rsidRPr="001930BA" w:rsidRDefault="00623213" w:rsidP="00543324">
            <w:pPr>
              <w:spacing w:after="0"/>
              <w:rPr>
                <w:rFonts w:cs="Tahoma"/>
                <w:szCs w:val="20"/>
              </w:rPr>
            </w:pPr>
          </w:p>
        </w:tc>
        <w:tc>
          <w:tcPr>
            <w:tcW w:w="756" w:type="dxa"/>
            <w:shd w:val="clear" w:color="auto" w:fill="auto"/>
            <w:vAlign w:val="center"/>
          </w:tcPr>
          <w:p w14:paraId="774B1BD3" w14:textId="77777777" w:rsidR="00623213" w:rsidRPr="001930BA" w:rsidRDefault="00623213" w:rsidP="00543324">
            <w:pPr>
              <w:spacing w:after="0"/>
              <w:rPr>
                <w:rFonts w:cs="Tahoma"/>
                <w:szCs w:val="20"/>
              </w:rPr>
            </w:pPr>
          </w:p>
        </w:tc>
        <w:tc>
          <w:tcPr>
            <w:tcW w:w="1309" w:type="dxa"/>
            <w:shd w:val="clear" w:color="auto" w:fill="auto"/>
            <w:vAlign w:val="center"/>
          </w:tcPr>
          <w:p w14:paraId="177765C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A87CA45"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2667B081" w14:textId="77777777" w:rsidR="00623213" w:rsidRPr="001930BA" w:rsidRDefault="00623213" w:rsidP="00543324">
            <w:pPr>
              <w:spacing w:after="0"/>
              <w:jc w:val="center"/>
              <w:rPr>
                <w:rFonts w:cs="Tahoma"/>
                <w:szCs w:val="20"/>
              </w:rPr>
            </w:pPr>
          </w:p>
        </w:tc>
      </w:tr>
      <w:tr w:rsidR="00623213" w:rsidRPr="001930BA" w14:paraId="057840FF" w14:textId="77777777" w:rsidTr="00543324">
        <w:trPr>
          <w:trHeight w:val="20"/>
        </w:trPr>
        <w:tc>
          <w:tcPr>
            <w:tcW w:w="658" w:type="dxa"/>
            <w:shd w:val="clear" w:color="auto" w:fill="auto"/>
            <w:vAlign w:val="center"/>
          </w:tcPr>
          <w:p w14:paraId="3E598FD8" w14:textId="77777777" w:rsidR="00623213" w:rsidRPr="001930BA" w:rsidRDefault="00623213" w:rsidP="00543324">
            <w:pPr>
              <w:spacing w:after="0"/>
              <w:jc w:val="center"/>
              <w:rPr>
                <w:rFonts w:cs="Tahoma"/>
                <w:szCs w:val="20"/>
              </w:rPr>
            </w:pPr>
            <w:r w:rsidRPr="001930BA">
              <w:rPr>
                <w:rFonts w:cs="Tahoma"/>
                <w:szCs w:val="20"/>
              </w:rPr>
              <w:t>5.1</w:t>
            </w:r>
          </w:p>
        </w:tc>
        <w:tc>
          <w:tcPr>
            <w:tcW w:w="7229" w:type="dxa"/>
            <w:shd w:val="clear" w:color="auto" w:fill="auto"/>
            <w:vAlign w:val="center"/>
          </w:tcPr>
          <w:p w14:paraId="0CF01A3A" w14:textId="77777777" w:rsidR="00623213" w:rsidRPr="001930BA" w:rsidRDefault="00623213" w:rsidP="00543324">
            <w:pPr>
              <w:spacing w:after="0"/>
              <w:rPr>
                <w:rFonts w:cs="Tahoma"/>
                <w:szCs w:val="20"/>
              </w:rPr>
            </w:pPr>
            <w:r w:rsidRPr="001930BA">
              <w:rPr>
                <w:rFonts w:cs="Tahoma"/>
                <w:szCs w:val="20"/>
              </w:rPr>
              <w:t>l’elenco dei lavori e delle somministrazioni</w:t>
            </w:r>
          </w:p>
        </w:tc>
        <w:tc>
          <w:tcPr>
            <w:tcW w:w="614" w:type="dxa"/>
            <w:shd w:val="clear" w:color="auto" w:fill="auto"/>
            <w:vAlign w:val="center"/>
          </w:tcPr>
          <w:p w14:paraId="722AE4DB" w14:textId="77777777" w:rsidR="00623213" w:rsidRPr="001930BA" w:rsidRDefault="00623213" w:rsidP="00543324">
            <w:pPr>
              <w:spacing w:after="0"/>
              <w:rPr>
                <w:rFonts w:cs="Tahoma"/>
                <w:szCs w:val="20"/>
              </w:rPr>
            </w:pPr>
          </w:p>
        </w:tc>
        <w:tc>
          <w:tcPr>
            <w:tcW w:w="614" w:type="dxa"/>
            <w:shd w:val="clear" w:color="auto" w:fill="auto"/>
            <w:vAlign w:val="center"/>
          </w:tcPr>
          <w:p w14:paraId="729A91D4" w14:textId="77777777" w:rsidR="00623213" w:rsidRPr="001930BA" w:rsidRDefault="00623213" w:rsidP="00543324">
            <w:pPr>
              <w:spacing w:after="0"/>
              <w:rPr>
                <w:rFonts w:cs="Tahoma"/>
                <w:szCs w:val="20"/>
              </w:rPr>
            </w:pPr>
          </w:p>
        </w:tc>
        <w:tc>
          <w:tcPr>
            <w:tcW w:w="756" w:type="dxa"/>
            <w:shd w:val="clear" w:color="auto" w:fill="auto"/>
            <w:vAlign w:val="center"/>
          </w:tcPr>
          <w:p w14:paraId="2ED95DFD" w14:textId="77777777" w:rsidR="00623213" w:rsidRPr="001930BA" w:rsidRDefault="00623213" w:rsidP="00543324">
            <w:pPr>
              <w:spacing w:after="0"/>
              <w:rPr>
                <w:rFonts w:cs="Tahoma"/>
                <w:szCs w:val="20"/>
              </w:rPr>
            </w:pPr>
          </w:p>
        </w:tc>
        <w:tc>
          <w:tcPr>
            <w:tcW w:w="1309" w:type="dxa"/>
            <w:shd w:val="clear" w:color="auto" w:fill="auto"/>
            <w:vAlign w:val="center"/>
          </w:tcPr>
          <w:p w14:paraId="63F78302"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2969C43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99A09D6" w14:textId="77777777" w:rsidR="00623213" w:rsidRPr="001930BA" w:rsidRDefault="00623213" w:rsidP="00543324">
            <w:pPr>
              <w:spacing w:after="0"/>
              <w:jc w:val="center"/>
              <w:rPr>
                <w:rFonts w:cs="Tahoma"/>
                <w:szCs w:val="20"/>
              </w:rPr>
            </w:pPr>
          </w:p>
        </w:tc>
      </w:tr>
      <w:tr w:rsidR="00623213" w:rsidRPr="001930BA" w14:paraId="08682BA4" w14:textId="77777777" w:rsidTr="00543324">
        <w:trPr>
          <w:trHeight w:val="20"/>
        </w:trPr>
        <w:tc>
          <w:tcPr>
            <w:tcW w:w="658" w:type="dxa"/>
            <w:shd w:val="clear" w:color="auto" w:fill="auto"/>
            <w:vAlign w:val="center"/>
          </w:tcPr>
          <w:p w14:paraId="7162197A" w14:textId="77777777" w:rsidR="00623213" w:rsidRPr="001930BA" w:rsidRDefault="00623213" w:rsidP="00543324">
            <w:pPr>
              <w:spacing w:after="0"/>
              <w:jc w:val="center"/>
              <w:rPr>
                <w:rFonts w:cs="Tahoma"/>
                <w:szCs w:val="20"/>
              </w:rPr>
            </w:pPr>
            <w:r w:rsidRPr="001930BA">
              <w:rPr>
                <w:rFonts w:cs="Tahoma"/>
                <w:szCs w:val="20"/>
              </w:rPr>
              <w:t>5.2</w:t>
            </w:r>
          </w:p>
        </w:tc>
        <w:tc>
          <w:tcPr>
            <w:tcW w:w="7229" w:type="dxa"/>
            <w:shd w:val="clear" w:color="auto" w:fill="auto"/>
            <w:vAlign w:val="center"/>
          </w:tcPr>
          <w:p w14:paraId="5B7848EA" w14:textId="77777777" w:rsidR="00623213" w:rsidRPr="001930BA" w:rsidRDefault="00623213" w:rsidP="00543324">
            <w:pPr>
              <w:spacing w:after="0"/>
              <w:rPr>
                <w:rFonts w:cs="Tahoma"/>
                <w:szCs w:val="20"/>
              </w:rPr>
            </w:pPr>
            <w:r w:rsidRPr="001930BA">
              <w:rPr>
                <w:rFonts w:cs="Tahoma"/>
                <w:szCs w:val="20"/>
              </w:rPr>
              <w:t>i prezzi unitari o il prezzo a corpo</w:t>
            </w:r>
          </w:p>
        </w:tc>
        <w:tc>
          <w:tcPr>
            <w:tcW w:w="614" w:type="dxa"/>
            <w:shd w:val="clear" w:color="auto" w:fill="auto"/>
            <w:vAlign w:val="center"/>
          </w:tcPr>
          <w:p w14:paraId="309232EB" w14:textId="77777777" w:rsidR="00623213" w:rsidRPr="001930BA" w:rsidRDefault="00623213" w:rsidP="00543324">
            <w:pPr>
              <w:spacing w:after="0"/>
              <w:rPr>
                <w:rFonts w:cs="Tahoma"/>
                <w:szCs w:val="20"/>
              </w:rPr>
            </w:pPr>
          </w:p>
        </w:tc>
        <w:tc>
          <w:tcPr>
            <w:tcW w:w="614" w:type="dxa"/>
            <w:shd w:val="clear" w:color="auto" w:fill="auto"/>
            <w:vAlign w:val="center"/>
          </w:tcPr>
          <w:p w14:paraId="73B82926" w14:textId="77777777" w:rsidR="00623213" w:rsidRPr="001930BA" w:rsidRDefault="00623213" w:rsidP="00543324">
            <w:pPr>
              <w:spacing w:after="0"/>
              <w:rPr>
                <w:rFonts w:cs="Tahoma"/>
                <w:szCs w:val="20"/>
              </w:rPr>
            </w:pPr>
          </w:p>
        </w:tc>
        <w:tc>
          <w:tcPr>
            <w:tcW w:w="756" w:type="dxa"/>
            <w:shd w:val="clear" w:color="auto" w:fill="auto"/>
            <w:vAlign w:val="center"/>
          </w:tcPr>
          <w:p w14:paraId="7B0F9774" w14:textId="77777777" w:rsidR="00623213" w:rsidRPr="001930BA" w:rsidRDefault="00623213" w:rsidP="00543324">
            <w:pPr>
              <w:spacing w:after="0"/>
              <w:rPr>
                <w:rFonts w:cs="Tahoma"/>
                <w:szCs w:val="20"/>
              </w:rPr>
            </w:pPr>
          </w:p>
        </w:tc>
        <w:tc>
          <w:tcPr>
            <w:tcW w:w="1309" w:type="dxa"/>
            <w:shd w:val="clear" w:color="auto" w:fill="auto"/>
            <w:vAlign w:val="center"/>
          </w:tcPr>
          <w:p w14:paraId="203238B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1B5F2B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C2DE99D" w14:textId="77777777" w:rsidR="00623213" w:rsidRPr="001930BA" w:rsidRDefault="00623213" w:rsidP="00543324">
            <w:pPr>
              <w:spacing w:after="0"/>
              <w:jc w:val="center"/>
              <w:rPr>
                <w:rFonts w:cs="Tahoma"/>
                <w:szCs w:val="20"/>
              </w:rPr>
            </w:pPr>
          </w:p>
        </w:tc>
      </w:tr>
      <w:tr w:rsidR="00623213" w:rsidRPr="001930BA" w14:paraId="22AA7C3D" w14:textId="77777777" w:rsidTr="00543324">
        <w:trPr>
          <w:trHeight w:val="20"/>
        </w:trPr>
        <w:tc>
          <w:tcPr>
            <w:tcW w:w="658" w:type="dxa"/>
            <w:shd w:val="clear" w:color="auto" w:fill="auto"/>
            <w:vAlign w:val="center"/>
          </w:tcPr>
          <w:p w14:paraId="1F5EF2F2" w14:textId="77777777" w:rsidR="00623213" w:rsidRPr="001930BA" w:rsidRDefault="00623213" w:rsidP="00543324">
            <w:pPr>
              <w:spacing w:after="0"/>
              <w:jc w:val="center"/>
              <w:rPr>
                <w:rFonts w:cs="Tahoma"/>
                <w:szCs w:val="20"/>
              </w:rPr>
            </w:pPr>
            <w:r w:rsidRPr="001930BA">
              <w:rPr>
                <w:rFonts w:cs="Tahoma"/>
                <w:szCs w:val="20"/>
              </w:rPr>
              <w:t>5.3</w:t>
            </w:r>
          </w:p>
        </w:tc>
        <w:tc>
          <w:tcPr>
            <w:tcW w:w="7229" w:type="dxa"/>
            <w:shd w:val="clear" w:color="auto" w:fill="auto"/>
            <w:vAlign w:val="center"/>
          </w:tcPr>
          <w:p w14:paraId="189AE284" w14:textId="77777777" w:rsidR="00623213" w:rsidRPr="001930BA" w:rsidRDefault="00623213" w:rsidP="00543324">
            <w:pPr>
              <w:spacing w:after="0"/>
              <w:rPr>
                <w:rFonts w:cs="Tahoma"/>
                <w:szCs w:val="20"/>
              </w:rPr>
            </w:pPr>
            <w:r w:rsidRPr="001930BA">
              <w:rPr>
                <w:rFonts w:cs="Tahoma"/>
                <w:szCs w:val="20"/>
              </w:rPr>
              <w:t>le condizioni di esecuzione</w:t>
            </w:r>
          </w:p>
        </w:tc>
        <w:tc>
          <w:tcPr>
            <w:tcW w:w="614" w:type="dxa"/>
            <w:shd w:val="clear" w:color="auto" w:fill="auto"/>
            <w:vAlign w:val="center"/>
          </w:tcPr>
          <w:p w14:paraId="08F0A910" w14:textId="77777777" w:rsidR="00623213" w:rsidRPr="001930BA" w:rsidRDefault="00623213" w:rsidP="00543324">
            <w:pPr>
              <w:spacing w:after="0"/>
              <w:rPr>
                <w:rFonts w:cs="Tahoma"/>
                <w:szCs w:val="20"/>
              </w:rPr>
            </w:pPr>
          </w:p>
        </w:tc>
        <w:tc>
          <w:tcPr>
            <w:tcW w:w="614" w:type="dxa"/>
            <w:shd w:val="clear" w:color="auto" w:fill="auto"/>
            <w:vAlign w:val="center"/>
          </w:tcPr>
          <w:p w14:paraId="13928CC1" w14:textId="77777777" w:rsidR="00623213" w:rsidRPr="001930BA" w:rsidRDefault="00623213" w:rsidP="00543324">
            <w:pPr>
              <w:spacing w:after="0"/>
              <w:rPr>
                <w:rFonts w:cs="Tahoma"/>
                <w:szCs w:val="20"/>
              </w:rPr>
            </w:pPr>
          </w:p>
        </w:tc>
        <w:tc>
          <w:tcPr>
            <w:tcW w:w="756" w:type="dxa"/>
            <w:shd w:val="clear" w:color="auto" w:fill="auto"/>
            <w:vAlign w:val="center"/>
          </w:tcPr>
          <w:p w14:paraId="782E7597" w14:textId="77777777" w:rsidR="00623213" w:rsidRPr="001930BA" w:rsidRDefault="00623213" w:rsidP="00543324">
            <w:pPr>
              <w:spacing w:after="0"/>
              <w:rPr>
                <w:rFonts w:cs="Tahoma"/>
                <w:szCs w:val="20"/>
              </w:rPr>
            </w:pPr>
          </w:p>
        </w:tc>
        <w:tc>
          <w:tcPr>
            <w:tcW w:w="1309" w:type="dxa"/>
            <w:shd w:val="clear" w:color="auto" w:fill="auto"/>
            <w:vAlign w:val="center"/>
          </w:tcPr>
          <w:p w14:paraId="29622BE0"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639FA55"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9454D11" w14:textId="77777777" w:rsidR="00623213" w:rsidRPr="001930BA" w:rsidRDefault="00623213" w:rsidP="00543324">
            <w:pPr>
              <w:spacing w:after="0"/>
              <w:jc w:val="center"/>
              <w:rPr>
                <w:rFonts w:cs="Tahoma"/>
                <w:szCs w:val="20"/>
                <w:lang w:val="en-US"/>
              </w:rPr>
            </w:pPr>
          </w:p>
        </w:tc>
      </w:tr>
      <w:tr w:rsidR="00623213" w:rsidRPr="001930BA" w14:paraId="65DF7798" w14:textId="77777777" w:rsidTr="00543324">
        <w:trPr>
          <w:trHeight w:val="20"/>
        </w:trPr>
        <w:tc>
          <w:tcPr>
            <w:tcW w:w="658" w:type="dxa"/>
            <w:shd w:val="clear" w:color="auto" w:fill="auto"/>
            <w:vAlign w:val="center"/>
          </w:tcPr>
          <w:p w14:paraId="016CFBB1" w14:textId="77777777" w:rsidR="00623213" w:rsidRPr="001930BA" w:rsidRDefault="00623213" w:rsidP="00543324">
            <w:pPr>
              <w:spacing w:after="0"/>
              <w:jc w:val="center"/>
              <w:rPr>
                <w:rFonts w:cs="Tahoma"/>
                <w:szCs w:val="20"/>
              </w:rPr>
            </w:pPr>
            <w:r w:rsidRPr="001930BA">
              <w:rPr>
                <w:rFonts w:cs="Tahoma"/>
                <w:szCs w:val="20"/>
              </w:rPr>
              <w:t>5.4</w:t>
            </w:r>
          </w:p>
        </w:tc>
        <w:tc>
          <w:tcPr>
            <w:tcW w:w="7229" w:type="dxa"/>
            <w:shd w:val="clear" w:color="auto" w:fill="auto"/>
            <w:vAlign w:val="center"/>
          </w:tcPr>
          <w:p w14:paraId="4D006C5F" w14:textId="77777777" w:rsidR="00623213" w:rsidRPr="001930BA" w:rsidRDefault="00623213" w:rsidP="00543324">
            <w:pPr>
              <w:spacing w:after="0"/>
              <w:rPr>
                <w:rFonts w:cs="Tahoma"/>
                <w:szCs w:val="20"/>
              </w:rPr>
            </w:pPr>
            <w:r w:rsidRPr="001930BA">
              <w:rPr>
                <w:rFonts w:cs="Tahoma"/>
                <w:szCs w:val="20"/>
              </w:rPr>
              <w:t>il termine di ultimazione dei lavori</w:t>
            </w:r>
          </w:p>
        </w:tc>
        <w:tc>
          <w:tcPr>
            <w:tcW w:w="614" w:type="dxa"/>
            <w:shd w:val="clear" w:color="auto" w:fill="auto"/>
            <w:vAlign w:val="center"/>
          </w:tcPr>
          <w:p w14:paraId="244A65C3" w14:textId="77777777" w:rsidR="00623213" w:rsidRPr="001930BA" w:rsidRDefault="00623213" w:rsidP="00543324">
            <w:pPr>
              <w:spacing w:after="0"/>
              <w:rPr>
                <w:rFonts w:cs="Tahoma"/>
                <w:szCs w:val="20"/>
              </w:rPr>
            </w:pPr>
          </w:p>
        </w:tc>
        <w:tc>
          <w:tcPr>
            <w:tcW w:w="614" w:type="dxa"/>
            <w:shd w:val="clear" w:color="auto" w:fill="auto"/>
            <w:vAlign w:val="center"/>
          </w:tcPr>
          <w:p w14:paraId="552EA256" w14:textId="77777777" w:rsidR="00623213" w:rsidRPr="001930BA" w:rsidRDefault="00623213" w:rsidP="00543324">
            <w:pPr>
              <w:spacing w:after="0"/>
              <w:rPr>
                <w:rFonts w:cs="Tahoma"/>
                <w:szCs w:val="20"/>
              </w:rPr>
            </w:pPr>
          </w:p>
        </w:tc>
        <w:tc>
          <w:tcPr>
            <w:tcW w:w="756" w:type="dxa"/>
            <w:shd w:val="clear" w:color="auto" w:fill="auto"/>
            <w:vAlign w:val="center"/>
          </w:tcPr>
          <w:p w14:paraId="7916956E" w14:textId="77777777" w:rsidR="00623213" w:rsidRPr="001930BA" w:rsidRDefault="00623213" w:rsidP="00543324">
            <w:pPr>
              <w:spacing w:after="0"/>
              <w:rPr>
                <w:rFonts w:cs="Tahoma"/>
                <w:szCs w:val="20"/>
              </w:rPr>
            </w:pPr>
          </w:p>
        </w:tc>
        <w:tc>
          <w:tcPr>
            <w:tcW w:w="1309" w:type="dxa"/>
            <w:shd w:val="clear" w:color="auto" w:fill="auto"/>
            <w:vAlign w:val="center"/>
          </w:tcPr>
          <w:p w14:paraId="726F952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DB993C5"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366B2A1" w14:textId="77777777" w:rsidR="00623213" w:rsidRPr="001930BA" w:rsidRDefault="00623213" w:rsidP="00543324">
            <w:pPr>
              <w:spacing w:after="0"/>
              <w:jc w:val="center"/>
              <w:rPr>
                <w:rFonts w:cs="Tahoma"/>
                <w:szCs w:val="20"/>
              </w:rPr>
            </w:pPr>
          </w:p>
        </w:tc>
      </w:tr>
      <w:tr w:rsidR="00623213" w:rsidRPr="001930BA" w14:paraId="0BCDE028" w14:textId="77777777" w:rsidTr="00543324">
        <w:trPr>
          <w:trHeight w:val="20"/>
        </w:trPr>
        <w:tc>
          <w:tcPr>
            <w:tcW w:w="658" w:type="dxa"/>
            <w:shd w:val="clear" w:color="auto" w:fill="auto"/>
            <w:vAlign w:val="center"/>
          </w:tcPr>
          <w:p w14:paraId="48FBE965" w14:textId="77777777" w:rsidR="00623213" w:rsidRPr="001930BA" w:rsidRDefault="00623213" w:rsidP="00543324">
            <w:pPr>
              <w:spacing w:after="0"/>
              <w:jc w:val="center"/>
              <w:rPr>
                <w:rFonts w:cs="Tahoma"/>
                <w:szCs w:val="20"/>
              </w:rPr>
            </w:pPr>
            <w:r w:rsidRPr="001930BA">
              <w:rPr>
                <w:rFonts w:cs="Tahoma"/>
                <w:szCs w:val="20"/>
              </w:rPr>
              <w:t>5.5</w:t>
            </w:r>
          </w:p>
        </w:tc>
        <w:tc>
          <w:tcPr>
            <w:tcW w:w="7229" w:type="dxa"/>
            <w:shd w:val="clear" w:color="auto" w:fill="auto"/>
            <w:vAlign w:val="center"/>
          </w:tcPr>
          <w:p w14:paraId="0335A61B" w14:textId="77777777" w:rsidR="00623213" w:rsidRPr="001930BA" w:rsidRDefault="00623213" w:rsidP="00543324">
            <w:pPr>
              <w:spacing w:after="0"/>
              <w:rPr>
                <w:rFonts w:cs="Tahoma"/>
                <w:szCs w:val="20"/>
              </w:rPr>
            </w:pPr>
            <w:r w:rsidRPr="001930BA">
              <w:rPr>
                <w:rFonts w:cs="Tahoma"/>
                <w:szCs w:val="20"/>
              </w:rPr>
              <w:t>le modalità e termini di pagamento (se non inserite nel Contratto)</w:t>
            </w:r>
          </w:p>
        </w:tc>
        <w:tc>
          <w:tcPr>
            <w:tcW w:w="614" w:type="dxa"/>
            <w:shd w:val="clear" w:color="auto" w:fill="auto"/>
            <w:vAlign w:val="center"/>
          </w:tcPr>
          <w:p w14:paraId="3C320831" w14:textId="77777777" w:rsidR="00623213" w:rsidRPr="001930BA" w:rsidRDefault="00623213" w:rsidP="00543324">
            <w:pPr>
              <w:spacing w:after="0"/>
              <w:rPr>
                <w:rFonts w:cs="Tahoma"/>
                <w:szCs w:val="20"/>
              </w:rPr>
            </w:pPr>
          </w:p>
        </w:tc>
        <w:tc>
          <w:tcPr>
            <w:tcW w:w="614" w:type="dxa"/>
            <w:shd w:val="clear" w:color="auto" w:fill="auto"/>
            <w:vAlign w:val="center"/>
          </w:tcPr>
          <w:p w14:paraId="667103FC" w14:textId="77777777" w:rsidR="00623213" w:rsidRPr="001930BA" w:rsidRDefault="00623213" w:rsidP="00543324">
            <w:pPr>
              <w:spacing w:after="0"/>
              <w:rPr>
                <w:rFonts w:cs="Tahoma"/>
                <w:szCs w:val="20"/>
              </w:rPr>
            </w:pPr>
          </w:p>
        </w:tc>
        <w:tc>
          <w:tcPr>
            <w:tcW w:w="756" w:type="dxa"/>
            <w:shd w:val="clear" w:color="auto" w:fill="auto"/>
            <w:vAlign w:val="center"/>
          </w:tcPr>
          <w:p w14:paraId="18B2D6A1" w14:textId="77777777" w:rsidR="00623213" w:rsidRPr="001930BA" w:rsidRDefault="00623213" w:rsidP="00543324">
            <w:pPr>
              <w:spacing w:after="0"/>
              <w:rPr>
                <w:rFonts w:cs="Tahoma"/>
                <w:szCs w:val="20"/>
              </w:rPr>
            </w:pPr>
          </w:p>
        </w:tc>
        <w:tc>
          <w:tcPr>
            <w:tcW w:w="1309" w:type="dxa"/>
            <w:shd w:val="clear" w:color="auto" w:fill="auto"/>
            <w:vAlign w:val="center"/>
          </w:tcPr>
          <w:p w14:paraId="1FE0B089"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9E14DA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236C4633" w14:textId="77777777" w:rsidR="00623213" w:rsidRPr="001930BA" w:rsidRDefault="00623213" w:rsidP="00543324">
            <w:pPr>
              <w:spacing w:after="0"/>
              <w:jc w:val="center"/>
              <w:rPr>
                <w:rFonts w:cs="Tahoma"/>
                <w:szCs w:val="20"/>
              </w:rPr>
            </w:pPr>
          </w:p>
        </w:tc>
      </w:tr>
      <w:tr w:rsidR="00623213" w:rsidRPr="001930BA" w14:paraId="370F3BFB" w14:textId="77777777" w:rsidTr="00543324">
        <w:trPr>
          <w:trHeight w:val="20"/>
        </w:trPr>
        <w:tc>
          <w:tcPr>
            <w:tcW w:w="658" w:type="dxa"/>
            <w:shd w:val="clear" w:color="auto" w:fill="auto"/>
            <w:vAlign w:val="center"/>
          </w:tcPr>
          <w:p w14:paraId="741D18E6" w14:textId="77777777" w:rsidR="00623213" w:rsidRPr="001930BA" w:rsidRDefault="00623213" w:rsidP="00543324">
            <w:pPr>
              <w:spacing w:after="0"/>
              <w:jc w:val="center"/>
              <w:rPr>
                <w:rFonts w:cs="Tahoma"/>
                <w:szCs w:val="20"/>
              </w:rPr>
            </w:pPr>
            <w:r w:rsidRPr="001930BA">
              <w:rPr>
                <w:rFonts w:cs="Tahoma"/>
                <w:szCs w:val="20"/>
              </w:rPr>
              <w:t>5.6</w:t>
            </w:r>
          </w:p>
        </w:tc>
        <w:tc>
          <w:tcPr>
            <w:tcW w:w="7229" w:type="dxa"/>
            <w:shd w:val="clear" w:color="auto" w:fill="auto"/>
            <w:vAlign w:val="center"/>
          </w:tcPr>
          <w:p w14:paraId="1B511C81" w14:textId="77777777" w:rsidR="00623213" w:rsidRPr="001930BA" w:rsidRDefault="00623213" w:rsidP="00543324">
            <w:pPr>
              <w:spacing w:after="0"/>
              <w:rPr>
                <w:rFonts w:cs="Tahoma"/>
                <w:szCs w:val="20"/>
              </w:rPr>
            </w:pPr>
            <w:r w:rsidRPr="001930BA">
              <w:rPr>
                <w:rFonts w:cs="Tahoma"/>
                <w:szCs w:val="20"/>
              </w:rPr>
              <w:t>le penalità (se non inserite nel Contratto)</w:t>
            </w:r>
          </w:p>
        </w:tc>
        <w:tc>
          <w:tcPr>
            <w:tcW w:w="614" w:type="dxa"/>
            <w:shd w:val="clear" w:color="auto" w:fill="auto"/>
            <w:vAlign w:val="center"/>
          </w:tcPr>
          <w:p w14:paraId="11BF388A" w14:textId="77777777" w:rsidR="00623213" w:rsidRPr="001930BA" w:rsidRDefault="00623213" w:rsidP="00543324">
            <w:pPr>
              <w:spacing w:after="0"/>
              <w:rPr>
                <w:rFonts w:cs="Tahoma"/>
                <w:szCs w:val="20"/>
              </w:rPr>
            </w:pPr>
          </w:p>
        </w:tc>
        <w:tc>
          <w:tcPr>
            <w:tcW w:w="614" w:type="dxa"/>
            <w:shd w:val="clear" w:color="auto" w:fill="auto"/>
            <w:vAlign w:val="center"/>
          </w:tcPr>
          <w:p w14:paraId="6FE8B808" w14:textId="77777777" w:rsidR="00623213" w:rsidRPr="001930BA" w:rsidRDefault="00623213" w:rsidP="00543324">
            <w:pPr>
              <w:spacing w:after="0"/>
              <w:rPr>
                <w:rFonts w:cs="Tahoma"/>
                <w:szCs w:val="20"/>
              </w:rPr>
            </w:pPr>
          </w:p>
        </w:tc>
        <w:tc>
          <w:tcPr>
            <w:tcW w:w="756" w:type="dxa"/>
            <w:shd w:val="clear" w:color="auto" w:fill="auto"/>
            <w:vAlign w:val="center"/>
          </w:tcPr>
          <w:p w14:paraId="4DE90A0F" w14:textId="77777777" w:rsidR="00623213" w:rsidRPr="001930BA" w:rsidRDefault="00623213" w:rsidP="00543324">
            <w:pPr>
              <w:spacing w:after="0"/>
              <w:rPr>
                <w:rFonts w:cs="Tahoma"/>
                <w:szCs w:val="20"/>
              </w:rPr>
            </w:pPr>
          </w:p>
        </w:tc>
        <w:tc>
          <w:tcPr>
            <w:tcW w:w="1309" w:type="dxa"/>
            <w:shd w:val="clear" w:color="auto" w:fill="auto"/>
            <w:vAlign w:val="center"/>
          </w:tcPr>
          <w:p w14:paraId="0033C4BC"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D0F0742"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24965A34" w14:textId="77777777" w:rsidR="00623213" w:rsidRPr="001930BA" w:rsidRDefault="00623213" w:rsidP="00543324">
            <w:pPr>
              <w:spacing w:after="0"/>
              <w:jc w:val="center"/>
              <w:rPr>
                <w:rFonts w:cs="Tahoma"/>
                <w:szCs w:val="20"/>
              </w:rPr>
            </w:pPr>
          </w:p>
        </w:tc>
      </w:tr>
      <w:tr w:rsidR="00623213" w:rsidRPr="001930BA" w14:paraId="5C45D32B" w14:textId="77777777" w:rsidTr="00543324">
        <w:trPr>
          <w:trHeight w:val="20"/>
        </w:trPr>
        <w:tc>
          <w:tcPr>
            <w:tcW w:w="658" w:type="dxa"/>
            <w:shd w:val="clear" w:color="auto" w:fill="auto"/>
            <w:vAlign w:val="center"/>
          </w:tcPr>
          <w:p w14:paraId="5E7CE3C6" w14:textId="77777777" w:rsidR="00623213" w:rsidRPr="001930BA" w:rsidRDefault="00623213" w:rsidP="00543324">
            <w:pPr>
              <w:spacing w:after="0"/>
              <w:jc w:val="center"/>
              <w:rPr>
                <w:rFonts w:cs="Tahoma"/>
                <w:szCs w:val="20"/>
              </w:rPr>
            </w:pPr>
            <w:r w:rsidRPr="001930BA">
              <w:rPr>
                <w:rFonts w:cs="Tahoma"/>
                <w:szCs w:val="20"/>
              </w:rPr>
              <w:t>5.7</w:t>
            </w:r>
          </w:p>
        </w:tc>
        <w:tc>
          <w:tcPr>
            <w:tcW w:w="7229" w:type="dxa"/>
            <w:shd w:val="clear" w:color="auto" w:fill="auto"/>
            <w:vAlign w:val="center"/>
          </w:tcPr>
          <w:p w14:paraId="783B09BA" w14:textId="77777777" w:rsidR="00623213" w:rsidRPr="001930BA" w:rsidRDefault="00623213" w:rsidP="00543324">
            <w:pPr>
              <w:spacing w:after="0"/>
              <w:rPr>
                <w:rFonts w:cs="Tahoma"/>
                <w:szCs w:val="20"/>
              </w:rPr>
            </w:pPr>
            <w:r w:rsidRPr="001930BA">
              <w:rPr>
                <w:rFonts w:cs="Tahoma"/>
                <w:szCs w:val="20"/>
              </w:rPr>
              <w:t>il Codice Identificativo di Gara (CIG)</w:t>
            </w:r>
          </w:p>
        </w:tc>
        <w:tc>
          <w:tcPr>
            <w:tcW w:w="614" w:type="dxa"/>
            <w:shd w:val="clear" w:color="auto" w:fill="auto"/>
            <w:vAlign w:val="center"/>
          </w:tcPr>
          <w:p w14:paraId="0BF12CDE" w14:textId="77777777" w:rsidR="00623213" w:rsidRPr="001930BA" w:rsidRDefault="00623213" w:rsidP="00543324">
            <w:pPr>
              <w:spacing w:after="0"/>
              <w:rPr>
                <w:rFonts w:cs="Tahoma"/>
                <w:szCs w:val="20"/>
              </w:rPr>
            </w:pPr>
          </w:p>
        </w:tc>
        <w:tc>
          <w:tcPr>
            <w:tcW w:w="614" w:type="dxa"/>
            <w:shd w:val="clear" w:color="auto" w:fill="auto"/>
            <w:vAlign w:val="center"/>
          </w:tcPr>
          <w:p w14:paraId="3E5303B6" w14:textId="77777777" w:rsidR="00623213" w:rsidRPr="001930BA" w:rsidRDefault="00623213" w:rsidP="00543324">
            <w:pPr>
              <w:spacing w:after="0"/>
              <w:rPr>
                <w:rFonts w:cs="Tahoma"/>
                <w:szCs w:val="20"/>
              </w:rPr>
            </w:pPr>
          </w:p>
        </w:tc>
        <w:tc>
          <w:tcPr>
            <w:tcW w:w="756" w:type="dxa"/>
            <w:shd w:val="clear" w:color="auto" w:fill="auto"/>
            <w:vAlign w:val="center"/>
          </w:tcPr>
          <w:p w14:paraId="11C22666" w14:textId="77777777" w:rsidR="00623213" w:rsidRPr="001930BA" w:rsidRDefault="00623213" w:rsidP="00543324">
            <w:pPr>
              <w:spacing w:after="0"/>
              <w:rPr>
                <w:rFonts w:cs="Tahoma"/>
                <w:szCs w:val="20"/>
              </w:rPr>
            </w:pPr>
          </w:p>
        </w:tc>
        <w:tc>
          <w:tcPr>
            <w:tcW w:w="1309" w:type="dxa"/>
            <w:shd w:val="clear" w:color="auto" w:fill="auto"/>
            <w:vAlign w:val="center"/>
          </w:tcPr>
          <w:p w14:paraId="6047E341"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0E62A67"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8F57993" w14:textId="77777777" w:rsidR="00623213" w:rsidRPr="001930BA" w:rsidRDefault="00623213" w:rsidP="00543324">
            <w:pPr>
              <w:spacing w:after="0"/>
              <w:jc w:val="center"/>
              <w:rPr>
                <w:rFonts w:cs="Tahoma"/>
                <w:szCs w:val="20"/>
              </w:rPr>
            </w:pPr>
          </w:p>
        </w:tc>
      </w:tr>
      <w:tr w:rsidR="00623213" w:rsidRPr="001930BA" w14:paraId="2665E155" w14:textId="77777777" w:rsidTr="00543324">
        <w:trPr>
          <w:trHeight w:val="20"/>
        </w:trPr>
        <w:tc>
          <w:tcPr>
            <w:tcW w:w="658" w:type="dxa"/>
            <w:shd w:val="clear" w:color="auto" w:fill="auto"/>
            <w:vAlign w:val="center"/>
          </w:tcPr>
          <w:p w14:paraId="7DC2FF7F" w14:textId="77777777" w:rsidR="00623213" w:rsidRPr="001930BA" w:rsidRDefault="00623213" w:rsidP="00543324">
            <w:pPr>
              <w:spacing w:after="0"/>
              <w:jc w:val="center"/>
              <w:rPr>
                <w:rFonts w:cs="Tahoma"/>
                <w:szCs w:val="20"/>
              </w:rPr>
            </w:pPr>
            <w:r w:rsidRPr="001930BA">
              <w:rPr>
                <w:rFonts w:cs="Tahoma"/>
                <w:szCs w:val="20"/>
              </w:rPr>
              <w:t>5.8</w:t>
            </w:r>
          </w:p>
        </w:tc>
        <w:tc>
          <w:tcPr>
            <w:tcW w:w="7229" w:type="dxa"/>
            <w:shd w:val="clear" w:color="auto" w:fill="auto"/>
            <w:vAlign w:val="center"/>
          </w:tcPr>
          <w:p w14:paraId="3CD09409" w14:textId="77777777" w:rsidR="00623213" w:rsidRPr="001930BA" w:rsidRDefault="00623213" w:rsidP="00543324">
            <w:pPr>
              <w:spacing w:after="0"/>
              <w:rPr>
                <w:rFonts w:cs="Tahoma"/>
                <w:szCs w:val="20"/>
              </w:rPr>
            </w:pPr>
            <w:r w:rsidRPr="001930BA">
              <w:rPr>
                <w:rFonts w:cs="Tahoma"/>
                <w:szCs w:val="20"/>
              </w:rPr>
              <w:t>il termine per la presentazione delle offerte</w:t>
            </w:r>
          </w:p>
        </w:tc>
        <w:tc>
          <w:tcPr>
            <w:tcW w:w="614" w:type="dxa"/>
            <w:shd w:val="clear" w:color="auto" w:fill="auto"/>
            <w:vAlign w:val="center"/>
          </w:tcPr>
          <w:p w14:paraId="28CC0280" w14:textId="77777777" w:rsidR="00623213" w:rsidRPr="001930BA" w:rsidRDefault="00623213" w:rsidP="00543324">
            <w:pPr>
              <w:spacing w:after="0"/>
              <w:rPr>
                <w:rFonts w:cs="Tahoma"/>
                <w:szCs w:val="20"/>
              </w:rPr>
            </w:pPr>
          </w:p>
        </w:tc>
        <w:tc>
          <w:tcPr>
            <w:tcW w:w="614" w:type="dxa"/>
            <w:shd w:val="clear" w:color="auto" w:fill="auto"/>
            <w:vAlign w:val="center"/>
          </w:tcPr>
          <w:p w14:paraId="3588AB30" w14:textId="77777777" w:rsidR="00623213" w:rsidRPr="001930BA" w:rsidRDefault="00623213" w:rsidP="00543324">
            <w:pPr>
              <w:spacing w:after="0"/>
              <w:rPr>
                <w:rFonts w:cs="Tahoma"/>
                <w:szCs w:val="20"/>
              </w:rPr>
            </w:pPr>
          </w:p>
        </w:tc>
        <w:tc>
          <w:tcPr>
            <w:tcW w:w="756" w:type="dxa"/>
            <w:shd w:val="clear" w:color="auto" w:fill="auto"/>
            <w:vAlign w:val="center"/>
          </w:tcPr>
          <w:p w14:paraId="571C1D3D" w14:textId="77777777" w:rsidR="00623213" w:rsidRPr="001930BA" w:rsidRDefault="00623213" w:rsidP="00543324">
            <w:pPr>
              <w:spacing w:after="0"/>
              <w:rPr>
                <w:rFonts w:cs="Tahoma"/>
                <w:szCs w:val="20"/>
              </w:rPr>
            </w:pPr>
          </w:p>
        </w:tc>
        <w:tc>
          <w:tcPr>
            <w:tcW w:w="1309" w:type="dxa"/>
            <w:shd w:val="clear" w:color="auto" w:fill="auto"/>
            <w:vAlign w:val="center"/>
          </w:tcPr>
          <w:p w14:paraId="6C9A8DF7"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04530A6"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96803C7" w14:textId="77777777" w:rsidR="00623213" w:rsidRPr="001930BA" w:rsidRDefault="00623213" w:rsidP="00543324">
            <w:pPr>
              <w:spacing w:after="0"/>
              <w:jc w:val="center"/>
              <w:rPr>
                <w:rFonts w:cs="Tahoma"/>
                <w:szCs w:val="20"/>
              </w:rPr>
            </w:pPr>
          </w:p>
        </w:tc>
      </w:tr>
      <w:tr w:rsidR="00623213" w:rsidRPr="001930BA" w14:paraId="2F4EEC5D" w14:textId="77777777" w:rsidTr="00543324">
        <w:trPr>
          <w:trHeight w:val="20"/>
        </w:trPr>
        <w:tc>
          <w:tcPr>
            <w:tcW w:w="658" w:type="dxa"/>
            <w:shd w:val="clear" w:color="auto" w:fill="auto"/>
            <w:vAlign w:val="center"/>
          </w:tcPr>
          <w:p w14:paraId="2D823B4B" w14:textId="77777777" w:rsidR="00623213" w:rsidRPr="001930BA" w:rsidRDefault="00623213" w:rsidP="00543324">
            <w:pPr>
              <w:spacing w:after="0"/>
              <w:jc w:val="center"/>
              <w:rPr>
                <w:rFonts w:cs="Tahoma"/>
                <w:szCs w:val="20"/>
              </w:rPr>
            </w:pPr>
            <w:r w:rsidRPr="001930BA">
              <w:rPr>
                <w:rFonts w:cs="Tahoma"/>
                <w:szCs w:val="20"/>
              </w:rPr>
              <w:t>5.9</w:t>
            </w:r>
          </w:p>
        </w:tc>
        <w:tc>
          <w:tcPr>
            <w:tcW w:w="7229" w:type="dxa"/>
            <w:shd w:val="clear" w:color="auto" w:fill="auto"/>
            <w:vAlign w:val="center"/>
          </w:tcPr>
          <w:p w14:paraId="782975AC" w14:textId="77777777" w:rsidR="00623213" w:rsidRPr="001930BA" w:rsidRDefault="00623213" w:rsidP="00543324">
            <w:pPr>
              <w:spacing w:after="0"/>
              <w:rPr>
                <w:rFonts w:cs="Tahoma"/>
                <w:szCs w:val="20"/>
              </w:rPr>
            </w:pPr>
            <w:r w:rsidRPr="001930BA">
              <w:rPr>
                <w:rFonts w:cs="Tahoma"/>
                <w:szCs w:val="20"/>
              </w:rPr>
              <w:t xml:space="preserve">in caso di offerta economicamente più vantaggiosa, la ponderazione relativa degli elementi </w:t>
            </w:r>
          </w:p>
        </w:tc>
        <w:tc>
          <w:tcPr>
            <w:tcW w:w="614" w:type="dxa"/>
            <w:shd w:val="clear" w:color="auto" w:fill="auto"/>
            <w:vAlign w:val="center"/>
          </w:tcPr>
          <w:p w14:paraId="699447FC" w14:textId="77777777" w:rsidR="00623213" w:rsidRPr="001930BA" w:rsidRDefault="00623213" w:rsidP="00543324">
            <w:pPr>
              <w:spacing w:after="0"/>
              <w:rPr>
                <w:rFonts w:cs="Tahoma"/>
                <w:szCs w:val="20"/>
              </w:rPr>
            </w:pPr>
          </w:p>
        </w:tc>
        <w:tc>
          <w:tcPr>
            <w:tcW w:w="614" w:type="dxa"/>
            <w:shd w:val="clear" w:color="auto" w:fill="auto"/>
            <w:vAlign w:val="center"/>
          </w:tcPr>
          <w:p w14:paraId="789A7C2A" w14:textId="77777777" w:rsidR="00623213" w:rsidRPr="001930BA" w:rsidRDefault="00623213" w:rsidP="00543324">
            <w:pPr>
              <w:spacing w:after="0"/>
              <w:rPr>
                <w:rFonts w:cs="Tahoma"/>
                <w:szCs w:val="20"/>
              </w:rPr>
            </w:pPr>
          </w:p>
        </w:tc>
        <w:tc>
          <w:tcPr>
            <w:tcW w:w="756" w:type="dxa"/>
            <w:shd w:val="clear" w:color="auto" w:fill="auto"/>
            <w:vAlign w:val="center"/>
          </w:tcPr>
          <w:p w14:paraId="599A4D7E" w14:textId="77777777" w:rsidR="00623213" w:rsidRPr="001930BA" w:rsidRDefault="00623213" w:rsidP="00543324">
            <w:pPr>
              <w:spacing w:after="0"/>
              <w:rPr>
                <w:rFonts w:cs="Tahoma"/>
                <w:szCs w:val="20"/>
              </w:rPr>
            </w:pPr>
          </w:p>
        </w:tc>
        <w:tc>
          <w:tcPr>
            <w:tcW w:w="1309" w:type="dxa"/>
            <w:shd w:val="clear" w:color="auto" w:fill="auto"/>
            <w:vAlign w:val="center"/>
          </w:tcPr>
          <w:p w14:paraId="0F9BCCE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71012CE"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EAE49B7" w14:textId="77777777" w:rsidR="00623213" w:rsidRPr="001930BA" w:rsidRDefault="00623213" w:rsidP="00543324">
            <w:pPr>
              <w:spacing w:after="0"/>
              <w:jc w:val="center"/>
              <w:rPr>
                <w:rFonts w:cs="Tahoma"/>
                <w:szCs w:val="20"/>
              </w:rPr>
            </w:pPr>
          </w:p>
        </w:tc>
      </w:tr>
      <w:tr w:rsidR="00623213" w:rsidRPr="001930BA" w14:paraId="2B3C9D05" w14:textId="77777777" w:rsidTr="00543324">
        <w:trPr>
          <w:trHeight w:val="20"/>
        </w:trPr>
        <w:tc>
          <w:tcPr>
            <w:tcW w:w="658" w:type="dxa"/>
            <w:shd w:val="clear" w:color="auto" w:fill="auto"/>
            <w:vAlign w:val="center"/>
          </w:tcPr>
          <w:p w14:paraId="01CE816F" w14:textId="77777777" w:rsidR="00623213" w:rsidRPr="001930BA" w:rsidRDefault="00623213" w:rsidP="00543324">
            <w:pPr>
              <w:spacing w:after="0"/>
              <w:jc w:val="center"/>
              <w:rPr>
                <w:rFonts w:cs="Tahoma"/>
                <w:szCs w:val="20"/>
              </w:rPr>
            </w:pPr>
            <w:r w:rsidRPr="001930BA">
              <w:rPr>
                <w:rFonts w:cs="Tahoma"/>
                <w:szCs w:val="20"/>
              </w:rPr>
              <w:t>5.10</w:t>
            </w:r>
          </w:p>
        </w:tc>
        <w:tc>
          <w:tcPr>
            <w:tcW w:w="7229" w:type="dxa"/>
            <w:shd w:val="clear" w:color="auto" w:fill="auto"/>
            <w:vAlign w:val="center"/>
          </w:tcPr>
          <w:p w14:paraId="6A482409" w14:textId="77777777" w:rsidR="00623213" w:rsidRPr="001930BA" w:rsidRDefault="00623213" w:rsidP="00543324">
            <w:pPr>
              <w:spacing w:after="0"/>
              <w:rPr>
                <w:rFonts w:cs="Tahoma"/>
                <w:szCs w:val="20"/>
              </w:rPr>
            </w:pPr>
            <w:r w:rsidRPr="001930BA">
              <w:rPr>
                <w:rFonts w:cs="Tahoma"/>
                <w:szCs w:val="20"/>
              </w:rPr>
              <w:t>in caso di offerta economicamente più vantaggiosa, la tabella dei punteggi con relativi sub criteri e sub punteggi</w:t>
            </w:r>
          </w:p>
        </w:tc>
        <w:tc>
          <w:tcPr>
            <w:tcW w:w="614" w:type="dxa"/>
            <w:shd w:val="clear" w:color="auto" w:fill="auto"/>
            <w:vAlign w:val="center"/>
          </w:tcPr>
          <w:p w14:paraId="6C9B6D9F" w14:textId="77777777" w:rsidR="00623213" w:rsidRPr="001930BA" w:rsidRDefault="00623213" w:rsidP="00543324">
            <w:pPr>
              <w:spacing w:after="0"/>
              <w:rPr>
                <w:rFonts w:cs="Tahoma"/>
                <w:szCs w:val="20"/>
              </w:rPr>
            </w:pPr>
          </w:p>
        </w:tc>
        <w:tc>
          <w:tcPr>
            <w:tcW w:w="614" w:type="dxa"/>
            <w:shd w:val="clear" w:color="auto" w:fill="auto"/>
            <w:vAlign w:val="center"/>
          </w:tcPr>
          <w:p w14:paraId="21C96360" w14:textId="77777777" w:rsidR="00623213" w:rsidRPr="001930BA" w:rsidRDefault="00623213" w:rsidP="00543324">
            <w:pPr>
              <w:spacing w:after="0"/>
              <w:rPr>
                <w:rFonts w:cs="Tahoma"/>
                <w:szCs w:val="20"/>
              </w:rPr>
            </w:pPr>
          </w:p>
        </w:tc>
        <w:tc>
          <w:tcPr>
            <w:tcW w:w="756" w:type="dxa"/>
            <w:shd w:val="clear" w:color="auto" w:fill="auto"/>
            <w:vAlign w:val="center"/>
          </w:tcPr>
          <w:p w14:paraId="45F62208" w14:textId="77777777" w:rsidR="00623213" w:rsidRPr="001930BA" w:rsidRDefault="00623213" w:rsidP="00543324">
            <w:pPr>
              <w:spacing w:after="0"/>
              <w:rPr>
                <w:rFonts w:cs="Tahoma"/>
                <w:szCs w:val="20"/>
              </w:rPr>
            </w:pPr>
          </w:p>
        </w:tc>
        <w:tc>
          <w:tcPr>
            <w:tcW w:w="1309" w:type="dxa"/>
            <w:shd w:val="clear" w:color="auto" w:fill="auto"/>
            <w:vAlign w:val="center"/>
          </w:tcPr>
          <w:p w14:paraId="0E8463AD"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7F0A45D"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35DE4653" w14:textId="77777777" w:rsidR="00623213" w:rsidRPr="001930BA" w:rsidRDefault="00623213" w:rsidP="00543324">
            <w:pPr>
              <w:spacing w:after="0"/>
              <w:jc w:val="center"/>
              <w:rPr>
                <w:rFonts w:cs="Tahoma"/>
                <w:szCs w:val="20"/>
              </w:rPr>
            </w:pPr>
          </w:p>
        </w:tc>
      </w:tr>
      <w:tr w:rsidR="00623213" w:rsidRPr="001930BA" w14:paraId="5F55708D" w14:textId="77777777" w:rsidTr="00543324">
        <w:trPr>
          <w:trHeight w:val="351"/>
        </w:trPr>
        <w:tc>
          <w:tcPr>
            <w:tcW w:w="658" w:type="dxa"/>
            <w:tcBorders>
              <w:bottom w:val="single" w:sz="4" w:space="0" w:color="auto"/>
            </w:tcBorders>
            <w:shd w:val="clear" w:color="auto" w:fill="auto"/>
            <w:vAlign w:val="center"/>
          </w:tcPr>
          <w:p w14:paraId="4F608B81" w14:textId="77777777" w:rsidR="00623213" w:rsidRPr="001930BA" w:rsidRDefault="00623213" w:rsidP="00543324">
            <w:pPr>
              <w:spacing w:after="0"/>
              <w:jc w:val="center"/>
              <w:rPr>
                <w:rFonts w:cs="Tahoma"/>
                <w:szCs w:val="20"/>
              </w:rPr>
            </w:pPr>
            <w:r w:rsidRPr="001930BA">
              <w:rPr>
                <w:rFonts w:cs="Tahoma"/>
                <w:szCs w:val="20"/>
              </w:rPr>
              <w:t>5.11</w:t>
            </w:r>
          </w:p>
        </w:tc>
        <w:tc>
          <w:tcPr>
            <w:tcW w:w="7229" w:type="dxa"/>
            <w:tcBorders>
              <w:bottom w:val="single" w:sz="4" w:space="0" w:color="auto"/>
            </w:tcBorders>
            <w:shd w:val="clear" w:color="auto" w:fill="auto"/>
            <w:vAlign w:val="center"/>
          </w:tcPr>
          <w:p w14:paraId="45D4A0AA" w14:textId="77777777" w:rsidR="00623213" w:rsidRPr="001930BA" w:rsidRDefault="00623213" w:rsidP="00543324">
            <w:pPr>
              <w:spacing w:after="0"/>
              <w:rPr>
                <w:rFonts w:cs="Tahoma"/>
                <w:szCs w:val="20"/>
              </w:rPr>
            </w:pPr>
            <w:r w:rsidRPr="001930BA">
              <w:rPr>
                <w:rFonts w:cs="Tahoma"/>
                <w:szCs w:val="20"/>
              </w:rPr>
              <w:t>il giorno e l’ora della prima seduta pubblica di gara</w:t>
            </w:r>
          </w:p>
        </w:tc>
        <w:tc>
          <w:tcPr>
            <w:tcW w:w="614" w:type="dxa"/>
            <w:shd w:val="clear" w:color="auto" w:fill="auto"/>
            <w:vAlign w:val="center"/>
          </w:tcPr>
          <w:p w14:paraId="09247A92" w14:textId="77777777" w:rsidR="00623213" w:rsidRPr="001930BA" w:rsidRDefault="00623213" w:rsidP="00543324">
            <w:pPr>
              <w:spacing w:after="0"/>
              <w:rPr>
                <w:rFonts w:cs="Tahoma"/>
                <w:szCs w:val="20"/>
              </w:rPr>
            </w:pPr>
          </w:p>
        </w:tc>
        <w:tc>
          <w:tcPr>
            <w:tcW w:w="614" w:type="dxa"/>
            <w:shd w:val="clear" w:color="auto" w:fill="auto"/>
            <w:vAlign w:val="center"/>
          </w:tcPr>
          <w:p w14:paraId="577EDA3A" w14:textId="77777777" w:rsidR="00623213" w:rsidRPr="001930BA" w:rsidRDefault="00623213" w:rsidP="00543324">
            <w:pPr>
              <w:spacing w:after="0"/>
              <w:rPr>
                <w:rFonts w:cs="Tahoma"/>
                <w:szCs w:val="20"/>
              </w:rPr>
            </w:pPr>
          </w:p>
        </w:tc>
        <w:tc>
          <w:tcPr>
            <w:tcW w:w="756" w:type="dxa"/>
            <w:shd w:val="clear" w:color="auto" w:fill="auto"/>
            <w:vAlign w:val="center"/>
          </w:tcPr>
          <w:p w14:paraId="3886BCD6" w14:textId="77777777" w:rsidR="00623213" w:rsidRPr="001930BA" w:rsidRDefault="00623213" w:rsidP="00543324">
            <w:pPr>
              <w:spacing w:after="0"/>
              <w:rPr>
                <w:rFonts w:cs="Tahoma"/>
                <w:szCs w:val="20"/>
              </w:rPr>
            </w:pPr>
          </w:p>
        </w:tc>
        <w:tc>
          <w:tcPr>
            <w:tcW w:w="1309" w:type="dxa"/>
            <w:shd w:val="clear" w:color="auto" w:fill="auto"/>
            <w:vAlign w:val="center"/>
          </w:tcPr>
          <w:p w14:paraId="2407287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1A77AED"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123A3F3" w14:textId="77777777" w:rsidR="00623213" w:rsidRPr="001930BA" w:rsidRDefault="00623213" w:rsidP="00543324">
            <w:pPr>
              <w:spacing w:after="0"/>
              <w:jc w:val="center"/>
              <w:rPr>
                <w:rFonts w:cs="Tahoma"/>
                <w:szCs w:val="20"/>
              </w:rPr>
            </w:pPr>
          </w:p>
        </w:tc>
      </w:tr>
      <w:tr w:rsidR="00623213" w:rsidRPr="001930BA" w14:paraId="49133EBC" w14:textId="77777777" w:rsidTr="00543324">
        <w:trPr>
          <w:trHeight w:val="364"/>
        </w:trPr>
        <w:tc>
          <w:tcPr>
            <w:tcW w:w="658" w:type="dxa"/>
            <w:tcBorders>
              <w:bottom w:val="single" w:sz="4" w:space="0" w:color="auto"/>
            </w:tcBorders>
            <w:shd w:val="clear" w:color="auto" w:fill="auto"/>
            <w:vAlign w:val="center"/>
          </w:tcPr>
          <w:p w14:paraId="6BCBB1CE" w14:textId="77777777" w:rsidR="00623213" w:rsidRPr="001930BA" w:rsidRDefault="00623213" w:rsidP="00543324">
            <w:pPr>
              <w:spacing w:after="0"/>
              <w:jc w:val="center"/>
              <w:rPr>
                <w:rFonts w:cs="Tahoma"/>
                <w:szCs w:val="20"/>
              </w:rPr>
            </w:pPr>
            <w:r w:rsidRPr="001930BA">
              <w:rPr>
                <w:rFonts w:cs="Tahoma"/>
                <w:szCs w:val="20"/>
              </w:rPr>
              <w:lastRenderedPageBreak/>
              <w:t>6.</w:t>
            </w:r>
          </w:p>
        </w:tc>
        <w:tc>
          <w:tcPr>
            <w:tcW w:w="7229" w:type="dxa"/>
            <w:tcBorders>
              <w:bottom w:val="single" w:sz="4" w:space="0" w:color="auto"/>
            </w:tcBorders>
            <w:shd w:val="clear" w:color="auto" w:fill="auto"/>
            <w:vAlign w:val="center"/>
          </w:tcPr>
          <w:p w14:paraId="00710AD9" w14:textId="77777777" w:rsidR="00623213" w:rsidRPr="001930BA" w:rsidRDefault="00623213" w:rsidP="00543324">
            <w:pPr>
              <w:spacing w:after="0"/>
              <w:rPr>
                <w:rFonts w:cs="Tahoma"/>
                <w:szCs w:val="20"/>
              </w:rPr>
            </w:pPr>
            <w:r w:rsidRPr="001930BA">
              <w:rPr>
                <w:rFonts w:cs="Tahoma"/>
                <w:szCs w:val="20"/>
              </w:rPr>
              <w:t>Le specifiche tecniche inserite nella lettera di invito non sono discriminatorie</w:t>
            </w:r>
          </w:p>
        </w:tc>
        <w:tc>
          <w:tcPr>
            <w:tcW w:w="614" w:type="dxa"/>
            <w:shd w:val="clear" w:color="auto" w:fill="auto"/>
            <w:vAlign w:val="center"/>
          </w:tcPr>
          <w:p w14:paraId="0BB9E699" w14:textId="77777777" w:rsidR="00623213" w:rsidRPr="001930BA" w:rsidRDefault="00623213" w:rsidP="00543324">
            <w:pPr>
              <w:spacing w:after="0"/>
              <w:rPr>
                <w:rFonts w:cs="Tahoma"/>
                <w:szCs w:val="20"/>
              </w:rPr>
            </w:pPr>
          </w:p>
        </w:tc>
        <w:tc>
          <w:tcPr>
            <w:tcW w:w="614" w:type="dxa"/>
            <w:shd w:val="clear" w:color="auto" w:fill="auto"/>
            <w:vAlign w:val="center"/>
          </w:tcPr>
          <w:p w14:paraId="75D04529" w14:textId="77777777" w:rsidR="00623213" w:rsidRPr="001930BA" w:rsidRDefault="00623213" w:rsidP="00543324">
            <w:pPr>
              <w:spacing w:after="0"/>
              <w:rPr>
                <w:rFonts w:cs="Tahoma"/>
                <w:szCs w:val="20"/>
              </w:rPr>
            </w:pPr>
          </w:p>
        </w:tc>
        <w:tc>
          <w:tcPr>
            <w:tcW w:w="756" w:type="dxa"/>
            <w:shd w:val="clear" w:color="auto" w:fill="auto"/>
            <w:vAlign w:val="center"/>
          </w:tcPr>
          <w:p w14:paraId="51FA2978" w14:textId="77777777" w:rsidR="00623213" w:rsidRPr="001930BA" w:rsidRDefault="00623213" w:rsidP="00543324">
            <w:pPr>
              <w:spacing w:after="0"/>
              <w:rPr>
                <w:rFonts w:cs="Tahoma"/>
                <w:szCs w:val="20"/>
              </w:rPr>
            </w:pPr>
          </w:p>
        </w:tc>
        <w:tc>
          <w:tcPr>
            <w:tcW w:w="1309" w:type="dxa"/>
            <w:shd w:val="clear" w:color="auto" w:fill="auto"/>
            <w:vAlign w:val="center"/>
          </w:tcPr>
          <w:p w14:paraId="0515D4A9"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18C18BC"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669DA6C2" w14:textId="77777777" w:rsidR="00623213" w:rsidRPr="001930BA" w:rsidRDefault="00623213" w:rsidP="00543324">
            <w:pPr>
              <w:spacing w:after="0"/>
              <w:jc w:val="center"/>
              <w:rPr>
                <w:rFonts w:cs="Tahoma"/>
                <w:szCs w:val="20"/>
              </w:rPr>
            </w:pPr>
          </w:p>
        </w:tc>
      </w:tr>
      <w:tr w:rsidR="00623213" w:rsidRPr="001930BA" w14:paraId="24A7428E" w14:textId="77777777" w:rsidTr="00543324">
        <w:trPr>
          <w:trHeight w:val="20"/>
        </w:trPr>
        <w:tc>
          <w:tcPr>
            <w:tcW w:w="658" w:type="dxa"/>
            <w:tcBorders>
              <w:bottom w:val="single" w:sz="4" w:space="0" w:color="auto"/>
            </w:tcBorders>
            <w:shd w:val="clear" w:color="auto" w:fill="auto"/>
            <w:vAlign w:val="center"/>
          </w:tcPr>
          <w:p w14:paraId="025A9F79" w14:textId="77777777" w:rsidR="00623213" w:rsidRPr="001930BA" w:rsidRDefault="00623213" w:rsidP="00543324">
            <w:pPr>
              <w:spacing w:after="0"/>
              <w:jc w:val="center"/>
              <w:rPr>
                <w:rFonts w:cs="Tahoma"/>
                <w:szCs w:val="20"/>
              </w:rPr>
            </w:pPr>
            <w:r w:rsidRPr="001930BA">
              <w:rPr>
                <w:rFonts w:cs="Tahoma"/>
                <w:szCs w:val="20"/>
              </w:rPr>
              <w:t>7.</w:t>
            </w:r>
          </w:p>
        </w:tc>
        <w:tc>
          <w:tcPr>
            <w:tcW w:w="7229" w:type="dxa"/>
            <w:tcBorders>
              <w:bottom w:val="single" w:sz="4" w:space="0" w:color="auto"/>
            </w:tcBorders>
            <w:shd w:val="clear" w:color="auto" w:fill="auto"/>
            <w:vAlign w:val="center"/>
          </w:tcPr>
          <w:p w14:paraId="69A48B05" w14:textId="77777777" w:rsidR="00623213" w:rsidRPr="001930BA" w:rsidRDefault="00623213" w:rsidP="00543324">
            <w:pPr>
              <w:spacing w:after="0"/>
              <w:rPr>
                <w:rFonts w:cs="Tahoma"/>
                <w:szCs w:val="20"/>
              </w:rPr>
            </w:pPr>
            <w:r w:rsidRPr="001930BA">
              <w:rPr>
                <w:rFonts w:cs="Tahoma"/>
                <w:szCs w:val="20"/>
              </w:rPr>
              <w:t>L’oggetto dell’appalto è definito chiaramente ed in modo completo</w:t>
            </w:r>
          </w:p>
        </w:tc>
        <w:tc>
          <w:tcPr>
            <w:tcW w:w="614" w:type="dxa"/>
            <w:shd w:val="clear" w:color="auto" w:fill="auto"/>
            <w:vAlign w:val="center"/>
          </w:tcPr>
          <w:p w14:paraId="68762325" w14:textId="77777777" w:rsidR="00623213" w:rsidRPr="001930BA" w:rsidRDefault="00623213" w:rsidP="00543324">
            <w:pPr>
              <w:spacing w:after="0"/>
              <w:rPr>
                <w:rFonts w:cs="Tahoma"/>
                <w:szCs w:val="20"/>
              </w:rPr>
            </w:pPr>
          </w:p>
        </w:tc>
        <w:tc>
          <w:tcPr>
            <w:tcW w:w="614" w:type="dxa"/>
            <w:shd w:val="clear" w:color="auto" w:fill="auto"/>
            <w:vAlign w:val="center"/>
          </w:tcPr>
          <w:p w14:paraId="172F3B9A" w14:textId="77777777" w:rsidR="00623213" w:rsidRPr="001930BA" w:rsidRDefault="00623213" w:rsidP="00543324">
            <w:pPr>
              <w:spacing w:after="0"/>
              <w:rPr>
                <w:rFonts w:cs="Tahoma"/>
                <w:szCs w:val="20"/>
              </w:rPr>
            </w:pPr>
          </w:p>
        </w:tc>
        <w:tc>
          <w:tcPr>
            <w:tcW w:w="756" w:type="dxa"/>
            <w:shd w:val="clear" w:color="auto" w:fill="auto"/>
            <w:vAlign w:val="center"/>
          </w:tcPr>
          <w:p w14:paraId="0A0E51C6" w14:textId="77777777" w:rsidR="00623213" w:rsidRPr="001930BA" w:rsidRDefault="00623213" w:rsidP="00543324">
            <w:pPr>
              <w:spacing w:after="0"/>
              <w:rPr>
                <w:rFonts w:cs="Tahoma"/>
                <w:szCs w:val="20"/>
              </w:rPr>
            </w:pPr>
          </w:p>
        </w:tc>
        <w:tc>
          <w:tcPr>
            <w:tcW w:w="1309" w:type="dxa"/>
            <w:shd w:val="clear" w:color="auto" w:fill="auto"/>
            <w:vAlign w:val="center"/>
          </w:tcPr>
          <w:p w14:paraId="6263CFB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2A23FDC4"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1CB05B8" w14:textId="77777777" w:rsidR="00623213" w:rsidRPr="001930BA" w:rsidRDefault="00623213" w:rsidP="00543324">
            <w:pPr>
              <w:spacing w:after="0"/>
              <w:jc w:val="center"/>
              <w:rPr>
                <w:rFonts w:cs="Tahoma"/>
                <w:szCs w:val="20"/>
              </w:rPr>
            </w:pPr>
          </w:p>
        </w:tc>
      </w:tr>
      <w:tr w:rsidR="00623213" w:rsidRPr="001930BA" w14:paraId="5F47963A" w14:textId="77777777" w:rsidTr="00543324">
        <w:trPr>
          <w:trHeight w:val="169"/>
        </w:trPr>
        <w:tc>
          <w:tcPr>
            <w:tcW w:w="658" w:type="dxa"/>
            <w:shd w:val="clear" w:color="auto" w:fill="auto"/>
            <w:vAlign w:val="center"/>
          </w:tcPr>
          <w:p w14:paraId="3FB10BD7" w14:textId="77777777" w:rsidR="00623213" w:rsidRPr="001930BA" w:rsidRDefault="00623213" w:rsidP="00543324">
            <w:pPr>
              <w:spacing w:after="0"/>
              <w:jc w:val="center"/>
              <w:rPr>
                <w:rFonts w:cs="Tahoma"/>
                <w:szCs w:val="20"/>
              </w:rPr>
            </w:pPr>
            <w:r w:rsidRPr="001930BA">
              <w:rPr>
                <w:rFonts w:cs="Tahoma"/>
                <w:szCs w:val="20"/>
              </w:rPr>
              <w:t>8.</w:t>
            </w:r>
          </w:p>
        </w:tc>
        <w:tc>
          <w:tcPr>
            <w:tcW w:w="7229" w:type="dxa"/>
            <w:shd w:val="clear" w:color="auto" w:fill="auto"/>
            <w:vAlign w:val="center"/>
          </w:tcPr>
          <w:p w14:paraId="0620112C" w14:textId="77777777" w:rsidR="00623213" w:rsidRPr="001930BA" w:rsidRDefault="00623213" w:rsidP="00543324">
            <w:pPr>
              <w:spacing w:after="0"/>
              <w:rPr>
                <w:rFonts w:cs="Tahoma"/>
                <w:szCs w:val="20"/>
              </w:rPr>
            </w:pPr>
            <w:r w:rsidRPr="001930BA">
              <w:rPr>
                <w:rFonts w:cs="Tahoma"/>
                <w:szCs w:val="20"/>
              </w:rPr>
              <w:t>I criteri di selezione e/o aggiudicazione inseriti nella lettera di invito:</w:t>
            </w:r>
          </w:p>
        </w:tc>
        <w:tc>
          <w:tcPr>
            <w:tcW w:w="614" w:type="dxa"/>
            <w:shd w:val="clear" w:color="auto" w:fill="auto"/>
            <w:vAlign w:val="center"/>
          </w:tcPr>
          <w:p w14:paraId="173F8533" w14:textId="77777777" w:rsidR="00623213" w:rsidRPr="001930BA" w:rsidRDefault="00623213" w:rsidP="00543324">
            <w:pPr>
              <w:spacing w:after="0"/>
              <w:rPr>
                <w:rFonts w:cs="Tahoma"/>
                <w:szCs w:val="20"/>
              </w:rPr>
            </w:pPr>
          </w:p>
        </w:tc>
        <w:tc>
          <w:tcPr>
            <w:tcW w:w="614" w:type="dxa"/>
            <w:shd w:val="clear" w:color="auto" w:fill="auto"/>
            <w:vAlign w:val="center"/>
          </w:tcPr>
          <w:p w14:paraId="7AE5C28D" w14:textId="77777777" w:rsidR="00623213" w:rsidRPr="001930BA" w:rsidRDefault="00623213" w:rsidP="00543324">
            <w:pPr>
              <w:spacing w:after="0"/>
              <w:rPr>
                <w:rFonts w:cs="Tahoma"/>
                <w:szCs w:val="20"/>
              </w:rPr>
            </w:pPr>
          </w:p>
        </w:tc>
        <w:tc>
          <w:tcPr>
            <w:tcW w:w="756" w:type="dxa"/>
            <w:shd w:val="clear" w:color="auto" w:fill="auto"/>
            <w:vAlign w:val="center"/>
          </w:tcPr>
          <w:p w14:paraId="5B6590EF" w14:textId="77777777" w:rsidR="00623213" w:rsidRPr="001930BA" w:rsidRDefault="00623213" w:rsidP="00543324">
            <w:pPr>
              <w:spacing w:after="0"/>
              <w:rPr>
                <w:rFonts w:cs="Tahoma"/>
                <w:szCs w:val="20"/>
              </w:rPr>
            </w:pPr>
          </w:p>
        </w:tc>
        <w:tc>
          <w:tcPr>
            <w:tcW w:w="1309" w:type="dxa"/>
            <w:shd w:val="clear" w:color="auto" w:fill="auto"/>
            <w:vAlign w:val="center"/>
          </w:tcPr>
          <w:p w14:paraId="6276087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52F05A2"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57F7FA3B" w14:textId="77777777" w:rsidR="00623213" w:rsidRPr="001930BA" w:rsidRDefault="00623213" w:rsidP="00543324">
            <w:pPr>
              <w:spacing w:after="0"/>
              <w:jc w:val="center"/>
              <w:rPr>
                <w:rFonts w:cs="Tahoma"/>
                <w:szCs w:val="20"/>
              </w:rPr>
            </w:pPr>
          </w:p>
        </w:tc>
      </w:tr>
      <w:tr w:rsidR="00623213" w:rsidRPr="001930BA" w14:paraId="48B61222" w14:textId="77777777" w:rsidTr="00543324">
        <w:trPr>
          <w:trHeight w:val="20"/>
        </w:trPr>
        <w:tc>
          <w:tcPr>
            <w:tcW w:w="658" w:type="dxa"/>
            <w:tcBorders>
              <w:bottom w:val="single" w:sz="4" w:space="0" w:color="auto"/>
            </w:tcBorders>
            <w:shd w:val="clear" w:color="auto" w:fill="auto"/>
            <w:vAlign w:val="center"/>
          </w:tcPr>
          <w:p w14:paraId="585B2562" w14:textId="77777777" w:rsidR="00623213" w:rsidRPr="001930BA" w:rsidRDefault="00623213" w:rsidP="00543324">
            <w:pPr>
              <w:spacing w:after="0"/>
              <w:jc w:val="center"/>
              <w:rPr>
                <w:rFonts w:cs="Tahoma"/>
                <w:szCs w:val="20"/>
              </w:rPr>
            </w:pPr>
            <w:r w:rsidRPr="001930BA">
              <w:rPr>
                <w:rFonts w:cs="Tahoma"/>
                <w:szCs w:val="20"/>
              </w:rPr>
              <w:t>8.a</w:t>
            </w:r>
          </w:p>
        </w:tc>
        <w:tc>
          <w:tcPr>
            <w:tcW w:w="7229" w:type="dxa"/>
            <w:tcBorders>
              <w:bottom w:val="single" w:sz="4" w:space="0" w:color="auto"/>
            </w:tcBorders>
            <w:shd w:val="clear" w:color="auto" w:fill="auto"/>
            <w:vAlign w:val="center"/>
          </w:tcPr>
          <w:p w14:paraId="3BB5F32C" w14:textId="77777777" w:rsidR="00623213" w:rsidRPr="001930BA" w:rsidRDefault="00623213" w:rsidP="00543324">
            <w:pPr>
              <w:spacing w:after="0"/>
              <w:rPr>
                <w:rFonts w:cs="Tahoma"/>
                <w:szCs w:val="20"/>
              </w:rPr>
            </w:pPr>
            <w:r w:rsidRPr="001930BA">
              <w:rPr>
                <w:rFonts w:cs="Tahoma"/>
                <w:szCs w:val="20"/>
              </w:rPr>
              <w:t>non sono discriminatori;</w:t>
            </w:r>
          </w:p>
        </w:tc>
        <w:tc>
          <w:tcPr>
            <w:tcW w:w="614" w:type="dxa"/>
            <w:shd w:val="clear" w:color="auto" w:fill="auto"/>
            <w:vAlign w:val="center"/>
          </w:tcPr>
          <w:p w14:paraId="4E3EBF44" w14:textId="77777777" w:rsidR="00623213" w:rsidRPr="001930BA" w:rsidRDefault="00623213" w:rsidP="00543324">
            <w:pPr>
              <w:spacing w:after="0"/>
              <w:rPr>
                <w:rFonts w:cs="Tahoma"/>
                <w:szCs w:val="20"/>
              </w:rPr>
            </w:pPr>
          </w:p>
        </w:tc>
        <w:tc>
          <w:tcPr>
            <w:tcW w:w="614" w:type="dxa"/>
            <w:shd w:val="clear" w:color="auto" w:fill="auto"/>
            <w:vAlign w:val="center"/>
          </w:tcPr>
          <w:p w14:paraId="583C7D33" w14:textId="77777777" w:rsidR="00623213" w:rsidRPr="001930BA" w:rsidRDefault="00623213" w:rsidP="00543324">
            <w:pPr>
              <w:spacing w:after="0"/>
              <w:rPr>
                <w:rFonts w:cs="Tahoma"/>
                <w:szCs w:val="20"/>
              </w:rPr>
            </w:pPr>
          </w:p>
        </w:tc>
        <w:tc>
          <w:tcPr>
            <w:tcW w:w="756" w:type="dxa"/>
            <w:shd w:val="clear" w:color="auto" w:fill="auto"/>
            <w:vAlign w:val="center"/>
          </w:tcPr>
          <w:p w14:paraId="239C0424" w14:textId="77777777" w:rsidR="00623213" w:rsidRPr="001930BA" w:rsidRDefault="00623213" w:rsidP="00543324">
            <w:pPr>
              <w:spacing w:after="0"/>
              <w:rPr>
                <w:rFonts w:cs="Tahoma"/>
                <w:szCs w:val="20"/>
              </w:rPr>
            </w:pPr>
          </w:p>
        </w:tc>
        <w:tc>
          <w:tcPr>
            <w:tcW w:w="1309" w:type="dxa"/>
            <w:shd w:val="clear" w:color="auto" w:fill="auto"/>
            <w:vAlign w:val="center"/>
          </w:tcPr>
          <w:p w14:paraId="3357A129"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3CE71B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1EC7E4C" w14:textId="77777777" w:rsidR="00623213" w:rsidRPr="001930BA" w:rsidRDefault="00623213" w:rsidP="00543324">
            <w:pPr>
              <w:spacing w:after="0"/>
              <w:jc w:val="center"/>
              <w:rPr>
                <w:rFonts w:cs="Tahoma"/>
                <w:szCs w:val="20"/>
              </w:rPr>
            </w:pPr>
          </w:p>
        </w:tc>
      </w:tr>
      <w:tr w:rsidR="00623213" w:rsidRPr="001930BA" w14:paraId="0C83D903" w14:textId="77777777" w:rsidTr="00543324">
        <w:trPr>
          <w:trHeight w:val="20"/>
        </w:trPr>
        <w:tc>
          <w:tcPr>
            <w:tcW w:w="658" w:type="dxa"/>
            <w:tcBorders>
              <w:bottom w:val="single" w:sz="4" w:space="0" w:color="auto"/>
            </w:tcBorders>
            <w:shd w:val="clear" w:color="auto" w:fill="auto"/>
            <w:vAlign w:val="center"/>
          </w:tcPr>
          <w:p w14:paraId="0BE28B1B" w14:textId="77777777" w:rsidR="00623213" w:rsidRPr="001930BA" w:rsidRDefault="00623213" w:rsidP="00543324">
            <w:pPr>
              <w:spacing w:after="0"/>
              <w:jc w:val="center"/>
              <w:rPr>
                <w:rFonts w:cs="Tahoma"/>
                <w:szCs w:val="20"/>
              </w:rPr>
            </w:pPr>
            <w:r w:rsidRPr="001930BA">
              <w:rPr>
                <w:rFonts w:cs="Tahoma"/>
                <w:szCs w:val="20"/>
              </w:rPr>
              <w:t>8.b</w:t>
            </w:r>
          </w:p>
        </w:tc>
        <w:tc>
          <w:tcPr>
            <w:tcW w:w="7229" w:type="dxa"/>
            <w:tcBorders>
              <w:bottom w:val="single" w:sz="4" w:space="0" w:color="auto"/>
            </w:tcBorders>
            <w:shd w:val="clear" w:color="auto" w:fill="auto"/>
            <w:vAlign w:val="center"/>
          </w:tcPr>
          <w:p w14:paraId="0CFF3BBD" w14:textId="77777777" w:rsidR="00623213" w:rsidRPr="001930BA" w:rsidRDefault="00623213" w:rsidP="00543324">
            <w:pPr>
              <w:spacing w:after="0"/>
              <w:rPr>
                <w:rFonts w:cs="Tahoma"/>
                <w:szCs w:val="20"/>
              </w:rPr>
            </w:pPr>
            <w:r w:rsidRPr="001930BA">
              <w:rPr>
                <w:rFonts w:cs="Tahoma"/>
                <w:szCs w:val="20"/>
              </w:rPr>
              <w:t>sono proporzionati rispetto all’oggetto dell’appalto.</w:t>
            </w:r>
          </w:p>
        </w:tc>
        <w:tc>
          <w:tcPr>
            <w:tcW w:w="614" w:type="dxa"/>
            <w:shd w:val="clear" w:color="auto" w:fill="auto"/>
            <w:vAlign w:val="center"/>
          </w:tcPr>
          <w:p w14:paraId="36A38C97" w14:textId="77777777" w:rsidR="00623213" w:rsidRPr="001930BA" w:rsidRDefault="00623213" w:rsidP="00543324">
            <w:pPr>
              <w:spacing w:after="0"/>
              <w:rPr>
                <w:rFonts w:cs="Tahoma"/>
                <w:szCs w:val="20"/>
              </w:rPr>
            </w:pPr>
          </w:p>
        </w:tc>
        <w:tc>
          <w:tcPr>
            <w:tcW w:w="614" w:type="dxa"/>
            <w:shd w:val="clear" w:color="auto" w:fill="auto"/>
            <w:vAlign w:val="center"/>
          </w:tcPr>
          <w:p w14:paraId="3B5548E9" w14:textId="77777777" w:rsidR="00623213" w:rsidRPr="001930BA" w:rsidRDefault="00623213" w:rsidP="00543324">
            <w:pPr>
              <w:spacing w:after="0"/>
              <w:rPr>
                <w:rFonts w:cs="Tahoma"/>
                <w:szCs w:val="20"/>
              </w:rPr>
            </w:pPr>
          </w:p>
        </w:tc>
        <w:tc>
          <w:tcPr>
            <w:tcW w:w="756" w:type="dxa"/>
            <w:shd w:val="clear" w:color="auto" w:fill="auto"/>
            <w:vAlign w:val="center"/>
          </w:tcPr>
          <w:p w14:paraId="51DAD422" w14:textId="77777777" w:rsidR="00623213" w:rsidRPr="001930BA" w:rsidRDefault="00623213" w:rsidP="00543324">
            <w:pPr>
              <w:spacing w:after="0"/>
              <w:rPr>
                <w:rFonts w:cs="Tahoma"/>
                <w:szCs w:val="20"/>
              </w:rPr>
            </w:pPr>
          </w:p>
        </w:tc>
        <w:tc>
          <w:tcPr>
            <w:tcW w:w="1309" w:type="dxa"/>
            <w:shd w:val="clear" w:color="auto" w:fill="auto"/>
            <w:vAlign w:val="center"/>
          </w:tcPr>
          <w:p w14:paraId="5308ECC0"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186F57C5"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286E821" w14:textId="77777777" w:rsidR="00623213" w:rsidRPr="001930BA" w:rsidRDefault="00623213" w:rsidP="00543324">
            <w:pPr>
              <w:spacing w:after="0"/>
              <w:jc w:val="center"/>
              <w:rPr>
                <w:rFonts w:cs="Tahoma"/>
                <w:szCs w:val="20"/>
              </w:rPr>
            </w:pPr>
          </w:p>
        </w:tc>
      </w:tr>
      <w:tr w:rsidR="00623213" w:rsidRPr="001930BA" w14:paraId="622FE0E5" w14:textId="77777777" w:rsidTr="00543324">
        <w:trPr>
          <w:trHeight w:val="20"/>
        </w:trPr>
        <w:tc>
          <w:tcPr>
            <w:tcW w:w="658" w:type="dxa"/>
            <w:tcBorders>
              <w:bottom w:val="single" w:sz="4" w:space="0" w:color="auto"/>
            </w:tcBorders>
            <w:shd w:val="clear" w:color="auto" w:fill="auto"/>
            <w:vAlign w:val="center"/>
          </w:tcPr>
          <w:p w14:paraId="39290336" w14:textId="77777777" w:rsidR="00623213" w:rsidRPr="001930BA" w:rsidRDefault="00623213" w:rsidP="00543324">
            <w:pPr>
              <w:spacing w:after="0"/>
              <w:jc w:val="center"/>
              <w:rPr>
                <w:rFonts w:cs="Tahoma"/>
                <w:szCs w:val="20"/>
              </w:rPr>
            </w:pPr>
            <w:r w:rsidRPr="001930BA">
              <w:rPr>
                <w:rFonts w:cs="Tahoma"/>
                <w:szCs w:val="20"/>
              </w:rPr>
              <w:t>9.</w:t>
            </w:r>
          </w:p>
        </w:tc>
        <w:tc>
          <w:tcPr>
            <w:tcW w:w="7229" w:type="dxa"/>
            <w:tcBorders>
              <w:bottom w:val="single" w:sz="4" w:space="0" w:color="auto"/>
            </w:tcBorders>
            <w:shd w:val="clear" w:color="auto" w:fill="auto"/>
            <w:vAlign w:val="center"/>
          </w:tcPr>
          <w:p w14:paraId="756D0526" w14:textId="77777777" w:rsidR="00623213" w:rsidRPr="001930BA" w:rsidRDefault="00623213" w:rsidP="00543324">
            <w:pPr>
              <w:spacing w:after="0"/>
              <w:rPr>
                <w:rFonts w:cs="Tahoma"/>
                <w:szCs w:val="20"/>
              </w:rPr>
            </w:pPr>
            <w:r w:rsidRPr="001930BA">
              <w:rPr>
                <w:rFonts w:cs="Tahoma"/>
                <w:szCs w:val="20"/>
              </w:rPr>
              <w:t>Sono stati valutati eventuali rischi da interferenza attraverso il Documento Unico di Valutazione dei Rischi Interferenti (DUVRI)</w:t>
            </w:r>
          </w:p>
        </w:tc>
        <w:tc>
          <w:tcPr>
            <w:tcW w:w="614" w:type="dxa"/>
            <w:shd w:val="clear" w:color="auto" w:fill="auto"/>
            <w:vAlign w:val="center"/>
          </w:tcPr>
          <w:p w14:paraId="726B6BDA" w14:textId="77777777" w:rsidR="00623213" w:rsidRPr="001930BA" w:rsidRDefault="00623213" w:rsidP="00543324">
            <w:pPr>
              <w:spacing w:after="0"/>
              <w:rPr>
                <w:rFonts w:cs="Tahoma"/>
                <w:szCs w:val="20"/>
              </w:rPr>
            </w:pPr>
          </w:p>
        </w:tc>
        <w:tc>
          <w:tcPr>
            <w:tcW w:w="614" w:type="dxa"/>
            <w:shd w:val="clear" w:color="auto" w:fill="auto"/>
            <w:vAlign w:val="center"/>
          </w:tcPr>
          <w:p w14:paraId="1E157D83" w14:textId="77777777" w:rsidR="00623213" w:rsidRPr="001930BA" w:rsidRDefault="00623213" w:rsidP="00543324">
            <w:pPr>
              <w:spacing w:after="0"/>
              <w:rPr>
                <w:rFonts w:cs="Tahoma"/>
                <w:szCs w:val="20"/>
              </w:rPr>
            </w:pPr>
          </w:p>
        </w:tc>
        <w:tc>
          <w:tcPr>
            <w:tcW w:w="756" w:type="dxa"/>
            <w:shd w:val="clear" w:color="auto" w:fill="auto"/>
            <w:vAlign w:val="center"/>
          </w:tcPr>
          <w:p w14:paraId="397CD30C" w14:textId="77777777" w:rsidR="00623213" w:rsidRPr="001930BA" w:rsidRDefault="00623213" w:rsidP="00543324">
            <w:pPr>
              <w:spacing w:after="0"/>
              <w:rPr>
                <w:rFonts w:cs="Tahoma"/>
                <w:szCs w:val="20"/>
              </w:rPr>
            </w:pPr>
          </w:p>
        </w:tc>
        <w:tc>
          <w:tcPr>
            <w:tcW w:w="1309" w:type="dxa"/>
            <w:shd w:val="clear" w:color="auto" w:fill="auto"/>
            <w:vAlign w:val="center"/>
          </w:tcPr>
          <w:p w14:paraId="04B93FA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1CB269B"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994F2B4" w14:textId="77777777" w:rsidR="00623213" w:rsidRPr="001930BA" w:rsidRDefault="00623213" w:rsidP="00543324">
            <w:pPr>
              <w:spacing w:after="0"/>
              <w:jc w:val="center"/>
              <w:rPr>
                <w:rFonts w:cs="Tahoma"/>
                <w:szCs w:val="20"/>
              </w:rPr>
            </w:pPr>
          </w:p>
        </w:tc>
      </w:tr>
      <w:tr w:rsidR="00623213" w:rsidRPr="001930BA" w14:paraId="66432627" w14:textId="77777777" w:rsidTr="00543324">
        <w:trPr>
          <w:trHeight w:val="20"/>
        </w:trPr>
        <w:tc>
          <w:tcPr>
            <w:tcW w:w="658" w:type="dxa"/>
            <w:shd w:val="clear" w:color="auto" w:fill="auto"/>
            <w:vAlign w:val="center"/>
          </w:tcPr>
          <w:p w14:paraId="61D3949F" w14:textId="77777777" w:rsidR="00623213" w:rsidRPr="001930BA" w:rsidRDefault="00623213" w:rsidP="00543324">
            <w:pPr>
              <w:spacing w:after="0"/>
              <w:jc w:val="center"/>
              <w:rPr>
                <w:rFonts w:cs="Tahoma"/>
                <w:szCs w:val="20"/>
              </w:rPr>
            </w:pPr>
            <w:r w:rsidRPr="001930BA">
              <w:rPr>
                <w:rFonts w:cs="Tahoma"/>
                <w:szCs w:val="20"/>
              </w:rPr>
              <w:t>10.</w:t>
            </w:r>
          </w:p>
        </w:tc>
        <w:tc>
          <w:tcPr>
            <w:tcW w:w="7229" w:type="dxa"/>
            <w:shd w:val="clear" w:color="auto" w:fill="auto"/>
            <w:vAlign w:val="center"/>
          </w:tcPr>
          <w:p w14:paraId="0CF97307" w14:textId="77777777" w:rsidR="00623213" w:rsidRPr="001930BA" w:rsidRDefault="00623213" w:rsidP="00543324">
            <w:pPr>
              <w:spacing w:after="0"/>
              <w:rPr>
                <w:rFonts w:cs="Tahoma"/>
                <w:szCs w:val="20"/>
              </w:rPr>
            </w:pPr>
            <w:r w:rsidRPr="001930BA">
              <w:rPr>
                <w:rFonts w:cs="Tahoma"/>
                <w:szCs w:val="20"/>
              </w:rPr>
              <w:t xml:space="preserve">Sono stati rispettati i termini di presentazione delle offerte e la richiesta di chiarimenti da parte dei soggetti invitati. </w:t>
            </w:r>
          </w:p>
        </w:tc>
        <w:tc>
          <w:tcPr>
            <w:tcW w:w="614" w:type="dxa"/>
            <w:shd w:val="clear" w:color="auto" w:fill="auto"/>
            <w:vAlign w:val="center"/>
          </w:tcPr>
          <w:p w14:paraId="58BE9029" w14:textId="77777777" w:rsidR="00623213" w:rsidRPr="001930BA" w:rsidRDefault="00623213" w:rsidP="00543324">
            <w:pPr>
              <w:spacing w:after="0"/>
              <w:rPr>
                <w:rFonts w:cs="Tahoma"/>
                <w:szCs w:val="20"/>
              </w:rPr>
            </w:pPr>
          </w:p>
        </w:tc>
        <w:tc>
          <w:tcPr>
            <w:tcW w:w="614" w:type="dxa"/>
            <w:shd w:val="clear" w:color="auto" w:fill="auto"/>
            <w:vAlign w:val="center"/>
          </w:tcPr>
          <w:p w14:paraId="21AD4CB6" w14:textId="77777777" w:rsidR="00623213" w:rsidRPr="001930BA" w:rsidRDefault="00623213" w:rsidP="00543324">
            <w:pPr>
              <w:spacing w:after="0"/>
              <w:rPr>
                <w:rFonts w:cs="Tahoma"/>
                <w:szCs w:val="20"/>
              </w:rPr>
            </w:pPr>
          </w:p>
        </w:tc>
        <w:tc>
          <w:tcPr>
            <w:tcW w:w="756" w:type="dxa"/>
            <w:shd w:val="clear" w:color="auto" w:fill="auto"/>
            <w:vAlign w:val="center"/>
          </w:tcPr>
          <w:p w14:paraId="1064B777" w14:textId="77777777" w:rsidR="00623213" w:rsidRPr="001930BA" w:rsidRDefault="00623213" w:rsidP="00543324">
            <w:pPr>
              <w:spacing w:after="0"/>
              <w:rPr>
                <w:rFonts w:cs="Tahoma"/>
                <w:szCs w:val="20"/>
              </w:rPr>
            </w:pPr>
          </w:p>
        </w:tc>
        <w:tc>
          <w:tcPr>
            <w:tcW w:w="1309" w:type="dxa"/>
            <w:shd w:val="clear" w:color="auto" w:fill="auto"/>
            <w:vAlign w:val="center"/>
          </w:tcPr>
          <w:p w14:paraId="02DEFF70"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FFA2FCC"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C088338" w14:textId="77777777" w:rsidR="00623213" w:rsidRPr="001930BA" w:rsidRDefault="00623213" w:rsidP="00543324">
            <w:pPr>
              <w:spacing w:after="0"/>
              <w:jc w:val="center"/>
              <w:rPr>
                <w:rFonts w:cs="Tahoma"/>
                <w:szCs w:val="20"/>
              </w:rPr>
            </w:pPr>
            <w:r w:rsidRPr="001930BA">
              <w:rPr>
                <w:rFonts w:cs="Tahoma"/>
                <w:szCs w:val="20"/>
              </w:rPr>
              <w:t xml:space="preserve">Art. 36 </w:t>
            </w:r>
          </w:p>
          <w:p w14:paraId="6D9EF194" w14:textId="77777777" w:rsidR="00623213" w:rsidRPr="001930BA" w:rsidRDefault="00623213" w:rsidP="00543324">
            <w:pPr>
              <w:spacing w:after="0"/>
              <w:jc w:val="center"/>
              <w:rPr>
                <w:rFonts w:cs="Tahoma"/>
                <w:szCs w:val="20"/>
              </w:rPr>
            </w:pPr>
            <w:r w:rsidRPr="001930BA">
              <w:rPr>
                <w:rFonts w:cs="Tahoma"/>
                <w:szCs w:val="20"/>
              </w:rPr>
              <w:t>Linee Guida n. 4 di ANAC</w:t>
            </w:r>
          </w:p>
          <w:p w14:paraId="05A6ACE3" w14:textId="77777777" w:rsidR="00623213" w:rsidRPr="001930BA" w:rsidRDefault="00623213" w:rsidP="00543324">
            <w:pPr>
              <w:spacing w:after="0"/>
              <w:jc w:val="center"/>
              <w:rPr>
                <w:rFonts w:cs="Tahoma"/>
                <w:szCs w:val="20"/>
                <w:lang w:val="en-US"/>
              </w:rPr>
            </w:pPr>
            <w:r w:rsidRPr="001930BA">
              <w:rPr>
                <w:rFonts w:cs="Tahoma"/>
                <w:szCs w:val="20"/>
                <w:lang w:val="en-US"/>
              </w:rPr>
              <w:t>Art. 63 - Art. 75</w:t>
            </w:r>
          </w:p>
        </w:tc>
      </w:tr>
      <w:tr w:rsidR="00623213" w:rsidRPr="001930BA" w14:paraId="1D7E7249" w14:textId="77777777" w:rsidTr="00543324">
        <w:trPr>
          <w:trHeight w:val="20"/>
        </w:trPr>
        <w:tc>
          <w:tcPr>
            <w:tcW w:w="658" w:type="dxa"/>
            <w:shd w:val="clear" w:color="auto" w:fill="auto"/>
            <w:vAlign w:val="center"/>
          </w:tcPr>
          <w:p w14:paraId="391B8E05" w14:textId="77777777" w:rsidR="00623213" w:rsidRPr="001930BA" w:rsidDel="005B07D0" w:rsidRDefault="00623213" w:rsidP="00543324">
            <w:pPr>
              <w:spacing w:after="0"/>
              <w:jc w:val="center"/>
              <w:rPr>
                <w:rFonts w:cs="Tahoma"/>
                <w:szCs w:val="20"/>
              </w:rPr>
            </w:pPr>
            <w:r w:rsidRPr="001930BA">
              <w:rPr>
                <w:rFonts w:cs="Tahoma"/>
                <w:szCs w:val="20"/>
              </w:rPr>
              <w:t>11.</w:t>
            </w:r>
          </w:p>
        </w:tc>
        <w:tc>
          <w:tcPr>
            <w:tcW w:w="7229" w:type="dxa"/>
            <w:shd w:val="clear" w:color="auto" w:fill="auto"/>
            <w:vAlign w:val="center"/>
          </w:tcPr>
          <w:p w14:paraId="71242636" w14:textId="77777777" w:rsidR="00623213" w:rsidRPr="001930BA" w:rsidDel="005B07D0" w:rsidRDefault="00623213" w:rsidP="00543324">
            <w:pPr>
              <w:spacing w:after="0"/>
              <w:rPr>
                <w:rFonts w:cs="Tahoma"/>
                <w:szCs w:val="20"/>
              </w:rPr>
            </w:pPr>
            <w:r w:rsidRPr="001930BA">
              <w:rPr>
                <w:rFonts w:cs="Tahoma"/>
                <w:szCs w:val="20"/>
              </w:rPr>
              <w:t>La Commissione aggiudicatrice è stata nominata secondo quanto disposto dall’art. 77 del Dlgs 50/2016</w:t>
            </w:r>
          </w:p>
        </w:tc>
        <w:tc>
          <w:tcPr>
            <w:tcW w:w="614" w:type="dxa"/>
            <w:tcBorders>
              <w:bottom w:val="single" w:sz="4" w:space="0" w:color="auto"/>
            </w:tcBorders>
            <w:shd w:val="clear" w:color="auto" w:fill="auto"/>
            <w:vAlign w:val="center"/>
          </w:tcPr>
          <w:p w14:paraId="12DAE200" w14:textId="77777777"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721CE18E"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5905F055" w14:textId="77777777"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53E1CE82"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18BC4512"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09B26FFA" w14:textId="77777777" w:rsidR="00623213" w:rsidRPr="001930BA" w:rsidRDefault="00623213" w:rsidP="00543324">
            <w:pPr>
              <w:spacing w:after="0"/>
              <w:jc w:val="center"/>
              <w:rPr>
                <w:rFonts w:cs="Tahoma"/>
                <w:szCs w:val="20"/>
                <w:lang w:val="en-US"/>
              </w:rPr>
            </w:pPr>
            <w:r w:rsidRPr="001930BA">
              <w:rPr>
                <w:rFonts w:cs="Tahoma"/>
                <w:szCs w:val="20"/>
                <w:lang w:val="en-US"/>
              </w:rPr>
              <w:t>Art. 77</w:t>
            </w:r>
          </w:p>
        </w:tc>
      </w:tr>
      <w:tr w:rsidR="00623213" w:rsidRPr="001930BA" w14:paraId="3BE10CAF" w14:textId="77777777" w:rsidTr="00543324">
        <w:trPr>
          <w:trHeight w:val="20"/>
        </w:trPr>
        <w:tc>
          <w:tcPr>
            <w:tcW w:w="658" w:type="dxa"/>
            <w:shd w:val="clear" w:color="auto" w:fill="auto"/>
            <w:vAlign w:val="center"/>
          </w:tcPr>
          <w:p w14:paraId="16F3114C" w14:textId="77777777" w:rsidR="00623213" w:rsidRPr="001930BA" w:rsidRDefault="00623213" w:rsidP="00543324">
            <w:pPr>
              <w:spacing w:after="0"/>
              <w:jc w:val="center"/>
              <w:rPr>
                <w:rFonts w:cs="Tahoma"/>
                <w:szCs w:val="20"/>
              </w:rPr>
            </w:pPr>
            <w:r w:rsidRPr="001930BA">
              <w:rPr>
                <w:rFonts w:cs="Tahoma"/>
                <w:szCs w:val="20"/>
              </w:rPr>
              <w:t>12.</w:t>
            </w:r>
          </w:p>
        </w:tc>
        <w:tc>
          <w:tcPr>
            <w:tcW w:w="7229" w:type="dxa"/>
            <w:shd w:val="clear" w:color="auto" w:fill="auto"/>
            <w:vAlign w:val="center"/>
          </w:tcPr>
          <w:p w14:paraId="05EB3B9F" w14:textId="77777777" w:rsidR="00623213" w:rsidRPr="001930BA" w:rsidRDefault="00623213" w:rsidP="00543324">
            <w:pPr>
              <w:spacing w:after="0"/>
              <w:rPr>
                <w:rFonts w:cs="Tahoma"/>
                <w:szCs w:val="20"/>
              </w:rPr>
            </w:pPr>
            <w:r w:rsidRPr="001930BA">
              <w:rPr>
                <w:rFonts w:cs="Tahoma"/>
                <w:szCs w:val="20"/>
              </w:rPr>
              <w:t>Nella fase di valutazione delle offerte:</w:t>
            </w:r>
          </w:p>
        </w:tc>
        <w:tc>
          <w:tcPr>
            <w:tcW w:w="614" w:type="dxa"/>
            <w:shd w:val="clear" w:color="auto" w:fill="auto"/>
            <w:vAlign w:val="center"/>
          </w:tcPr>
          <w:p w14:paraId="2C5B0048" w14:textId="77777777" w:rsidR="00623213" w:rsidRPr="001930BA" w:rsidRDefault="00623213" w:rsidP="00543324">
            <w:pPr>
              <w:spacing w:after="0"/>
              <w:rPr>
                <w:rFonts w:cs="Tahoma"/>
                <w:szCs w:val="20"/>
              </w:rPr>
            </w:pPr>
          </w:p>
        </w:tc>
        <w:tc>
          <w:tcPr>
            <w:tcW w:w="614" w:type="dxa"/>
            <w:shd w:val="clear" w:color="auto" w:fill="auto"/>
            <w:vAlign w:val="center"/>
          </w:tcPr>
          <w:p w14:paraId="3A268281" w14:textId="77777777" w:rsidR="00623213" w:rsidRPr="001930BA" w:rsidRDefault="00623213" w:rsidP="00543324">
            <w:pPr>
              <w:spacing w:after="0"/>
              <w:rPr>
                <w:rFonts w:cs="Tahoma"/>
                <w:szCs w:val="20"/>
              </w:rPr>
            </w:pPr>
          </w:p>
        </w:tc>
        <w:tc>
          <w:tcPr>
            <w:tcW w:w="756" w:type="dxa"/>
            <w:shd w:val="clear" w:color="auto" w:fill="auto"/>
            <w:vAlign w:val="center"/>
          </w:tcPr>
          <w:p w14:paraId="7269591D" w14:textId="77777777" w:rsidR="00623213" w:rsidRPr="001930BA" w:rsidRDefault="00623213" w:rsidP="00543324">
            <w:pPr>
              <w:spacing w:after="0"/>
              <w:rPr>
                <w:rFonts w:cs="Tahoma"/>
                <w:szCs w:val="20"/>
              </w:rPr>
            </w:pPr>
          </w:p>
        </w:tc>
        <w:tc>
          <w:tcPr>
            <w:tcW w:w="1309" w:type="dxa"/>
            <w:shd w:val="clear" w:color="auto" w:fill="auto"/>
            <w:vAlign w:val="center"/>
          </w:tcPr>
          <w:p w14:paraId="4E8CADF6"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5FA9D19"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7A697CAE" w14:textId="77777777" w:rsidR="00623213" w:rsidRPr="001930BA" w:rsidRDefault="00623213" w:rsidP="00543324">
            <w:pPr>
              <w:spacing w:after="0"/>
              <w:jc w:val="center"/>
              <w:rPr>
                <w:rFonts w:cs="Tahoma"/>
                <w:szCs w:val="20"/>
              </w:rPr>
            </w:pPr>
          </w:p>
        </w:tc>
      </w:tr>
      <w:tr w:rsidR="00623213" w:rsidRPr="001930BA" w14:paraId="39B8811E" w14:textId="77777777" w:rsidTr="00543324">
        <w:trPr>
          <w:trHeight w:val="20"/>
        </w:trPr>
        <w:tc>
          <w:tcPr>
            <w:tcW w:w="658" w:type="dxa"/>
            <w:shd w:val="clear" w:color="auto" w:fill="auto"/>
            <w:vAlign w:val="center"/>
          </w:tcPr>
          <w:p w14:paraId="43B05796" w14:textId="77777777" w:rsidR="00623213" w:rsidRPr="001930BA" w:rsidRDefault="00623213" w:rsidP="00543324">
            <w:pPr>
              <w:spacing w:after="0"/>
              <w:jc w:val="center"/>
              <w:rPr>
                <w:rFonts w:cs="Tahoma"/>
                <w:szCs w:val="20"/>
              </w:rPr>
            </w:pPr>
            <w:r w:rsidRPr="001930BA">
              <w:rPr>
                <w:rFonts w:cs="Tahoma"/>
                <w:szCs w:val="20"/>
              </w:rPr>
              <w:t>12.a</w:t>
            </w:r>
          </w:p>
        </w:tc>
        <w:tc>
          <w:tcPr>
            <w:tcW w:w="7229" w:type="dxa"/>
            <w:shd w:val="clear" w:color="auto" w:fill="auto"/>
            <w:vAlign w:val="center"/>
          </w:tcPr>
          <w:p w14:paraId="5F1CF04E" w14:textId="77777777" w:rsidR="00623213" w:rsidRPr="001930BA" w:rsidRDefault="00623213" w:rsidP="00543324">
            <w:pPr>
              <w:spacing w:after="0"/>
              <w:rPr>
                <w:rFonts w:cs="Tahoma"/>
                <w:szCs w:val="20"/>
              </w:rPr>
            </w:pPr>
            <w:r w:rsidRPr="001930BA">
              <w:rPr>
                <w:rFonts w:cs="Tahoma"/>
                <w:szCs w:val="20"/>
              </w:rPr>
              <w:t>i criteri di selezione sono rimasti immutati nella valutazione delle offerte;</w:t>
            </w:r>
          </w:p>
        </w:tc>
        <w:tc>
          <w:tcPr>
            <w:tcW w:w="614" w:type="dxa"/>
            <w:shd w:val="clear" w:color="auto" w:fill="auto"/>
            <w:vAlign w:val="center"/>
          </w:tcPr>
          <w:p w14:paraId="743BBFDE" w14:textId="77777777" w:rsidR="00623213" w:rsidRPr="001930BA" w:rsidRDefault="00623213" w:rsidP="00543324">
            <w:pPr>
              <w:spacing w:after="0"/>
              <w:rPr>
                <w:rFonts w:cs="Tahoma"/>
                <w:szCs w:val="20"/>
              </w:rPr>
            </w:pPr>
          </w:p>
        </w:tc>
        <w:tc>
          <w:tcPr>
            <w:tcW w:w="614" w:type="dxa"/>
            <w:shd w:val="clear" w:color="auto" w:fill="auto"/>
            <w:vAlign w:val="center"/>
          </w:tcPr>
          <w:p w14:paraId="333C9831" w14:textId="77777777" w:rsidR="00623213" w:rsidRPr="001930BA" w:rsidRDefault="00623213" w:rsidP="00543324">
            <w:pPr>
              <w:spacing w:after="0"/>
              <w:rPr>
                <w:rFonts w:cs="Tahoma"/>
                <w:szCs w:val="20"/>
              </w:rPr>
            </w:pPr>
          </w:p>
        </w:tc>
        <w:tc>
          <w:tcPr>
            <w:tcW w:w="756" w:type="dxa"/>
            <w:shd w:val="clear" w:color="auto" w:fill="auto"/>
            <w:vAlign w:val="center"/>
          </w:tcPr>
          <w:p w14:paraId="36A7630C" w14:textId="77777777" w:rsidR="00623213" w:rsidRPr="001930BA" w:rsidRDefault="00623213" w:rsidP="00543324">
            <w:pPr>
              <w:spacing w:after="0"/>
              <w:rPr>
                <w:rFonts w:cs="Tahoma"/>
                <w:szCs w:val="20"/>
              </w:rPr>
            </w:pPr>
          </w:p>
        </w:tc>
        <w:tc>
          <w:tcPr>
            <w:tcW w:w="1309" w:type="dxa"/>
            <w:shd w:val="clear" w:color="auto" w:fill="auto"/>
            <w:vAlign w:val="center"/>
          </w:tcPr>
          <w:p w14:paraId="4E8F95A1"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756C2C42"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1EAD9F6" w14:textId="77777777" w:rsidR="00623213" w:rsidRPr="001930BA" w:rsidRDefault="00623213" w:rsidP="00543324">
            <w:pPr>
              <w:spacing w:after="0"/>
              <w:jc w:val="center"/>
              <w:rPr>
                <w:rFonts w:cs="Tahoma"/>
                <w:szCs w:val="20"/>
              </w:rPr>
            </w:pPr>
          </w:p>
        </w:tc>
      </w:tr>
      <w:tr w:rsidR="00623213" w:rsidRPr="001930BA" w14:paraId="2B83CC5A" w14:textId="77777777" w:rsidTr="00543324">
        <w:trPr>
          <w:trHeight w:val="20"/>
        </w:trPr>
        <w:tc>
          <w:tcPr>
            <w:tcW w:w="658" w:type="dxa"/>
            <w:shd w:val="clear" w:color="auto" w:fill="auto"/>
            <w:vAlign w:val="center"/>
          </w:tcPr>
          <w:p w14:paraId="763E3210" w14:textId="77777777" w:rsidR="00623213" w:rsidRPr="001930BA" w:rsidRDefault="00623213" w:rsidP="00543324">
            <w:pPr>
              <w:spacing w:after="0"/>
              <w:jc w:val="center"/>
              <w:rPr>
                <w:rFonts w:cs="Tahoma"/>
                <w:szCs w:val="20"/>
              </w:rPr>
            </w:pPr>
            <w:r w:rsidRPr="001930BA">
              <w:rPr>
                <w:rFonts w:cs="Tahoma"/>
                <w:szCs w:val="20"/>
              </w:rPr>
              <w:t>12.b</w:t>
            </w:r>
          </w:p>
        </w:tc>
        <w:tc>
          <w:tcPr>
            <w:tcW w:w="7229" w:type="dxa"/>
            <w:shd w:val="clear" w:color="auto" w:fill="auto"/>
            <w:vAlign w:val="center"/>
          </w:tcPr>
          <w:p w14:paraId="4B138BAB" w14:textId="77777777" w:rsidR="00623213" w:rsidRPr="001930BA" w:rsidRDefault="00623213" w:rsidP="00543324">
            <w:pPr>
              <w:spacing w:after="0"/>
              <w:rPr>
                <w:rFonts w:cs="Tahoma"/>
                <w:szCs w:val="20"/>
              </w:rPr>
            </w:pPr>
            <w:r w:rsidRPr="001930BA">
              <w:rPr>
                <w:rFonts w:cs="Tahoma"/>
                <w:szCs w:val="20"/>
              </w:rPr>
              <w:t>l’attribuzione dei punteggi relativi ai singoli criteri di aggiudicazione è avvenuta in modo trasparente e identico per tutti i candidati.</w:t>
            </w:r>
          </w:p>
        </w:tc>
        <w:tc>
          <w:tcPr>
            <w:tcW w:w="614" w:type="dxa"/>
            <w:shd w:val="clear" w:color="auto" w:fill="auto"/>
            <w:vAlign w:val="center"/>
          </w:tcPr>
          <w:p w14:paraId="47E202B3" w14:textId="77777777" w:rsidR="00623213" w:rsidRPr="001930BA" w:rsidRDefault="00623213" w:rsidP="00543324">
            <w:pPr>
              <w:spacing w:after="0"/>
              <w:rPr>
                <w:rFonts w:cs="Tahoma"/>
                <w:szCs w:val="20"/>
              </w:rPr>
            </w:pPr>
          </w:p>
        </w:tc>
        <w:tc>
          <w:tcPr>
            <w:tcW w:w="614" w:type="dxa"/>
            <w:shd w:val="clear" w:color="auto" w:fill="auto"/>
            <w:vAlign w:val="center"/>
          </w:tcPr>
          <w:p w14:paraId="448E763A" w14:textId="77777777" w:rsidR="00623213" w:rsidRPr="001930BA" w:rsidRDefault="00623213" w:rsidP="00543324">
            <w:pPr>
              <w:spacing w:after="0"/>
              <w:rPr>
                <w:rFonts w:cs="Tahoma"/>
                <w:szCs w:val="20"/>
              </w:rPr>
            </w:pPr>
          </w:p>
        </w:tc>
        <w:tc>
          <w:tcPr>
            <w:tcW w:w="756" w:type="dxa"/>
            <w:shd w:val="clear" w:color="auto" w:fill="auto"/>
            <w:vAlign w:val="center"/>
          </w:tcPr>
          <w:p w14:paraId="285A69CF" w14:textId="77777777" w:rsidR="00623213" w:rsidRPr="001930BA" w:rsidRDefault="00623213" w:rsidP="00543324">
            <w:pPr>
              <w:spacing w:after="0"/>
              <w:rPr>
                <w:rFonts w:cs="Tahoma"/>
                <w:szCs w:val="20"/>
              </w:rPr>
            </w:pPr>
          </w:p>
        </w:tc>
        <w:tc>
          <w:tcPr>
            <w:tcW w:w="1309" w:type="dxa"/>
            <w:shd w:val="clear" w:color="auto" w:fill="auto"/>
            <w:vAlign w:val="center"/>
          </w:tcPr>
          <w:p w14:paraId="2F9A02C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268E78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D861295" w14:textId="77777777" w:rsidR="00623213" w:rsidRPr="001930BA" w:rsidRDefault="00623213" w:rsidP="00543324">
            <w:pPr>
              <w:spacing w:after="0"/>
              <w:jc w:val="center"/>
              <w:rPr>
                <w:rFonts w:cs="Tahoma"/>
                <w:szCs w:val="20"/>
              </w:rPr>
            </w:pPr>
          </w:p>
        </w:tc>
      </w:tr>
      <w:tr w:rsidR="00623213" w:rsidRPr="001930BA" w14:paraId="54427A2E" w14:textId="77777777" w:rsidTr="00543324">
        <w:trPr>
          <w:trHeight w:val="20"/>
        </w:trPr>
        <w:tc>
          <w:tcPr>
            <w:tcW w:w="658" w:type="dxa"/>
            <w:shd w:val="clear" w:color="auto" w:fill="auto"/>
            <w:vAlign w:val="center"/>
          </w:tcPr>
          <w:p w14:paraId="7A435396" w14:textId="77777777" w:rsidR="00623213" w:rsidRPr="001930BA" w:rsidRDefault="00623213" w:rsidP="00543324">
            <w:pPr>
              <w:spacing w:after="0"/>
              <w:jc w:val="center"/>
              <w:rPr>
                <w:rFonts w:cs="Tahoma"/>
                <w:szCs w:val="20"/>
              </w:rPr>
            </w:pPr>
            <w:r w:rsidRPr="001930BA">
              <w:rPr>
                <w:rFonts w:cs="Tahoma"/>
                <w:szCs w:val="20"/>
              </w:rPr>
              <w:t>12.c</w:t>
            </w:r>
          </w:p>
        </w:tc>
        <w:tc>
          <w:tcPr>
            <w:tcW w:w="7229" w:type="dxa"/>
            <w:shd w:val="clear" w:color="auto" w:fill="auto"/>
            <w:vAlign w:val="center"/>
          </w:tcPr>
          <w:p w14:paraId="03EA98DB" w14:textId="77777777" w:rsidR="00623213" w:rsidRPr="001930BA" w:rsidRDefault="00623213" w:rsidP="00543324">
            <w:pPr>
              <w:spacing w:after="0"/>
              <w:rPr>
                <w:rFonts w:cs="Tahoma"/>
                <w:szCs w:val="20"/>
              </w:rPr>
            </w:pPr>
            <w:r w:rsidRPr="001930BA">
              <w:rPr>
                <w:rFonts w:cs="Tahoma"/>
                <w:szCs w:val="20"/>
              </w:rPr>
              <w:t>le offerte non sono state modificate nel corso della valutazione;</w:t>
            </w:r>
          </w:p>
        </w:tc>
        <w:tc>
          <w:tcPr>
            <w:tcW w:w="614" w:type="dxa"/>
            <w:shd w:val="clear" w:color="auto" w:fill="auto"/>
            <w:vAlign w:val="center"/>
          </w:tcPr>
          <w:p w14:paraId="59F6CAAC" w14:textId="77777777" w:rsidR="00623213" w:rsidRPr="001930BA" w:rsidRDefault="00623213" w:rsidP="00543324">
            <w:pPr>
              <w:spacing w:after="0"/>
              <w:rPr>
                <w:rFonts w:cs="Tahoma"/>
                <w:szCs w:val="20"/>
              </w:rPr>
            </w:pPr>
          </w:p>
        </w:tc>
        <w:tc>
          <w:tcPr>
            <w:tcW w:w="614" w:type="dxa"/>
            <w:shd w:val="clear" w:color="auto" w:fill="auto"/>
            <w:vAlign w:val="center"/>
          </w:tcPr>
          <w:p w14:paraId="6BC9FC67" w14:textId="77777777" w:rsidR="00623213" w:rsidRPr="001930BA" w:rsidRDefault="00623213" w:rsidP="00543324">
            <w:pPr>
              <w:spacing w:after="0"/>
              <w:rPr>
                <w:rFonts w:cs="Tahoma"/>
                <w:szCs w:val="20"/>
              </w:rPr>
            </w:pPr>
          </w:p>
        </w:tc>
        <w:tc>
          <w:tcPr>
            <w:tcW w:w="756" w:type="dxa"/>
            <w:shd w:val="clear" w:color="auto" w:fill="auto"/>
            <w:vAlign w:val="center"/>
          </w:tcPr>
          <w:p w14:paraId="3EE4E60B" w14:textId="77777777" w:rsidR="00623213" w:rsidRPr="001930BA" w:rsidRDefault="00623213" w:rsidP="00543324">
            <w:pPr>
              <w:spacing w:after="0"/>
              <w:rPr>
                <w:rFonts w:cs="Tahoma"/>
                <w:szCs w:val="20"/>
              </w:rPr>
            </w:pPr>
          </w:p>
        </w:tc>
        <w:tc>
          <w:tcPr>
            <w:tcW w:w="1309" w:type="dxa"/>
            <w:shd w:val="clear" w:color="auto" w:fill="auto"/>
            <w:vAlign w:val="center"/>
          </w:tcPr>
          <w:p w14:paraId="6E59F9C0"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CCF3F1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5B38D5A" w14:textId="77777777" w:rsidR="00623213" w:rsidRPr="001930BA" w:rsidRDefault="00623213" w:rsidP="00543324">
            <w:pPr>
              <w:spacing w:after="0"/>
              <w:jc w:val="center"/>
              <w:rPr>
                <w:rFonts w:cs="Tahoma"/>
                <w:szCs w:val="20"/>
              </w:rPr>
            </w:pPr>
          </w:p>
        </w:tc>
      </w:tr>
      <w:tr w:rsidR="00623213" w:rsidRPr="001930BA" w14:paraId="3EC81F3B" w14:textId="77777777" w:rsidTr="00543324">
        <w:trPr>
          <w:trHeight w:val="20"/>
        </w:trPr>
        <w:tc>
          <w:tcPr>
            <w:tcW w:w="658" w:type="dxa"/>
            <w:shd w:val="clear" w:color="auto" w:fill="auto"/>
            <w:vAlign w:val="center"/>
          </w:tcPr>
          <w:p w14:paraId="1556114D" w14:textId="77777777" w:rsidR="00623213" w:rsidRPr="001930BA" w:rsidRDefault="00623213" w:rsidP="00543324">
            <w:pPr>
              <w:spacing w:after="0"/>
              <w:jc w:val="center"/>
              <w:rPr>
                <w:rFonts w:cs="Tahoma"/>
                <w:szCs w:val="20"/>
              </w:rPr>
            </w:pPr>
            <w:r w:rsidRPr="001930BA">
              <w:rPr>
                <w:rFonts w:cs="Tahoma"/>
                <w:szCs w:val="20"/>
              </w:rPr>
              <w:t>13.</w:t>
            </w:r>
          </w:p>
        </w:tc>
        <w:tc>
          <w:tcPr>
            <w:tcW w:w="7229" w:type="dxa"/>
            <w:shd w:val="clear" w:color="auto" w:fill="auto"/>
            <w:vAlign w:val="center"/>
          </w:tcPr>
          <w:p w14:paraId="21E2819A" w14:textId="77777777" w:rsidR="00623213" w:rsidRPr="001930BA" w:rsidRDefault="00623213" w:rsidP="00543324">
            <w:pPr>
              <w:spacing w:after="0"/>
              <w:rPr>
                <w:rFonts w:cs="Tahoma"/>
                <w:szCs w:val="20"/>
              </w:rPr>
            </w:pPr>
            <w:r w:rsidRPr="001930BA">
              <w:rPr>
                <w:rFonts w:cs="Tahoma"/>
                <w:szCs w:val="20"/>
              </w:rPr>
              <w:t>I verbali di valutazione contengono i seguenti elementi minimi</w:t>
            </w:r>
          </w:p>
        </w:tc>
        <w:tc>
          <w:tcPr>
            <w:tcW w:w="614" w:type="dxa"/>
            <w:shd w:val="clear" w:color="auto" w:fill="auto"/>
            <w:vAlign w:val="center"/>
          </w:tcPr>
          <w:p w14:paraId="0992C77E" w14:textId="77777777" w:rsidR="00623213" w:rsidRPr="001930BA" w:rsidRDefault="00623213" w:rsidP="00543324">
            <w:pPr>
              <w:spacing w:after="0"/>
              <w:rPr>
                <w:rFonts w:cs="Tahoma"/>
                <w:szCs w:val="20"/>
              </w:rPr>
            </w:pPr>
          </w:p>
        </w:tc>
        <w:tc>
          <w:tcPr>
            <w:tcW w:w="614" w:type="dxa"/>
            <w:shd w:val="clear" w:color="auto" w:fill="auto"/>
            <w:vAlign w:val="center"/>
          </w:tcPr>
          <w:p w14:paraId="5EFBD861" w14:textId="77777777" w:rsidR="00623213" w:rsidRPr="001930BA" w:rsidRDefault="00623213" w:rsidP="00543324">
            <w:pPr>
              <w:spacing w:after="0"/>
              <w:rPr>
                <w:rFonts w:cs="Tahoma"/>
                <w:szCs w:val="20"/>
              </w:rPr>
            </w:pPr>
          </w:p>
        </w:tc>
        <w:tc>
          <w:tcPr>
            <w:tcW w:w="756" w:type="dxa"/>
            <w:shd w:val="clear" w:color="auto" w:fill="auto"/>
            <w:vAlign w:val="center"/>
          </w:tcPr>
          <w:p w14:paraId="7EA8F67F" w14:textId="77777777" w:rsidR="00623213" w:rsidRPr="001930BA" w:rsidRDefault="00623213" w:rsidP="00543324">
            <w:pPr>
              <w:spacing w:after="0"/>
              <w:rPr>
                <w:rFonts w:cs="Tahoma"/>
                <w:szCs w:val="20"/>
              </w:rPr>
            </w:pPr>
          </w:p>
        </w:tc>
        <w:tc>
          <w:tcPr>
            <w:tcW w:w="1309" w:type="dxa"/>
            <w:shd w:val="clear" w:color="auto" w:fill="auto"/>
            <w:vAlign w:val="center"/>
          </w:tcPr>
          <w:p w14:paraId="3305709B"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72BDB78F"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7337CD33" w14:textId="77777777" w:rsidR="00623213" w:rsidRPr="001930BA" w:rsidRDefault="00623213" w:rsidP="00543324">
            <w:pPr>
              <w:spacing w:after="0"/>
              <w:jc w:val="center"/>
              <w:rPr>
                <w:rFonts w:cs="Tahoma"/>
                <w:szCs w:val="20"/>
              </w:rPr>
            </w:pPr>
          </w:p>
        </w:tc>
      </w:tr>
      <w:tr w:rsidR="00623213" w:rsidRPr="001930BA" w14:paraId="434DC04A" w14:textId="77777777" w:rsidTr="00543324">
        <w:trPr>
          <w:trHeight w:val="20"/>
        </w:trPr>
        <w:tc>
          <w:tcPr>
            <w:tcW w:w="658" w:type="dxa"/>
            <w:shd w:val="clear" w:color="auto" w:fill="auto"/>
            <w:vAlign w:val="center"/>
          </w:tcPr>
          <w:p w14:paraId="1E62DE19" w14:textId="77777777" w:rsidR="00623213" w:rsidRPr="001930BA" w:rsidRDefault="00623213" w:rsidP="00543324">
            <w:pPr>
              <w:spacing w:after="0"/>
              <w:jc w:val="center"/>
              <w:rPr>
                <w:rFonts w:cs="Tahoma"/>
                <w:szCs w:val="20"/>
              </w:rPr>
            </w:pPr>
            <w:r w:rsidRPr="001930BA">
              <w:rPr>
                <w:rFonts w:cs="Tahoma"/>
                <w:szCs w:val="20"/>
              </w:rPr>
              <w:t>13.1</w:t>
            </w:r>
          </w:p>
        </w:tc>
        <w:tc>
          <w:tcPr>
            <w:tcW w:w="7229" w:type="dxa"/>
            <w:shd w:val="clear" w:color="auto" w:fill="auto"/>
            <w:vAlign w:val="center"/>
          </w:tcPr>
          <w:p w14:paraId="51EF1962" w14:textId="77777777" w:rsidR="00623213" w:rsidRPr="001930BA" w:rsidRDefault="00623213" w:rsidP="00543324">
            <w:pPr>
              <w:spacing w:after="0"/>
              <w:rPr>
                <w:rFonts w:cs="Tahoma"/>
                <w:szCs w:val="20"/>
              </w:rPr>
            </w:pPr>
            <w:r w:rsidRPr="001930BA">
              <w:rPr>
                <w:rFonts w:cs="Tahoma"/>
                <w:szCs w:val="20"/>
              </w:rPr>
              <w:t>numero delle offerte pervenute</w:t>
            </w:r>
          </w:p>
        </w:tc>
        <w:tc>
          <w:tcPr>
            <w:tcW w:w="614" w:type="dxa"/>
            <w:shd w:val="clear" w:color="auto" w:fill="auto"/>
            <w:vAlign w:val="center"/>
          </w:tcPr>
          <w:p w14:paraId="5CAD9632" w14:textId="77777777" w:rsidR="00623213" w:rsidRPr="001930BA" w:rsidRDefault="00623213" w:rsidP="00543324">
            <w:pPr>
              <w:spacing w:after="0"/>
              <w:rPr>
                <w:rFonts w:cs="Tahoma"/>
                <w:szCs w:val="20"/>
              </w:rPr>
            </w:pPr>
          </w:p>
        </w:tc>
        <w:tc>
          <w:tcPr>
            <w:tcW w:w="614" w:type="dxa"/>
            <w:shd w:val="clear" w:color="auto" w:fill="auto"/>
            <w:vAlign w:val="center"/>
          </w:tcPr>
          <w:p w14:paraId="0A67F4F4" w14:textId="77777777" w:rsidR="00623213" w:rsidRPr="001930BA" w:rsidRDefault="00623213" w:rsidP="00543324">
            <w:pPr>
              <w:spacing w:after="0"/>
              <w:rPr>
                <w:rFonts w:cs="Tahoma"/>
                <w:szCs w:val="20"/>
              </w:rPr>
            </w:pPr>
          </w:p>
        </w:tc>
        <w:tc>
          <w:tcPr>
            <w:tcW w:w="756" w:type="dxa"/>
            <w:shd w:val="clear" w:color="auto" w:fill="auto"/>
            <w:vAlign w:val="center"/>
          </w:tcPr>
          <w:p w14:paraId="512CE09F" w14:textId="77777777" w:rsidR="00623213" w:rsidRPr="001930BA" w:rsidRDefault="00623213" w:rsidP="00543324">
            <w:pPr>
              <w:spacing w:after="0"/>
              <w:rPr>
                <w:rFonts w:cs="Tahoma"/>
                <w:szCs w:val="20"/>
              </w:rPr>
            </w:pPr>
          </w:p>
        </w:tc>
        <w:tc>
          <w:tcPr>
            <w:tcW w:w="1309" w:type="dxa"/>
            <w:shd w:val="clear" w:color="auto" w:fill="auto"/>
            <w:vAlign w:val="center"/>
          </w:tcPr>
          <w:p w14:paraId="41B22581"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A55955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04FDFE8" w14:textId="77777777" w:rsidR="00623213" w:rsidRPr="001930BA" w:rsidRDefault="00623213" w:rsidP="00543324">
            <w:pPr>
              <w:spacing w:after="0"/>
              <w:jc w:val="center"/>
              <w:rPr>
                <w:rFonts w:cs="Tahoma"/>
                <w:szCs w:val="20"/>
                <w:lang w:val="en-US"/>
              </w:rPr>
            </w:pPr>
          </w:p>
        </w:tc>
      </w:tr>
      <w:tr w:rsidR="00623213" w:rsidRPr="001930BA" w14:paraId="20EF4BD7" w14:textId="77777777" w:rsidTr="00543324">
        <w:trPr>
          <w:trHeight w:val="20"/>
        </w:trPr>
        <w:tc>
          <w:tcPr>
            <w:tcW w:w="658" w:type="dxa"/>
            <w:shd w:val="clear" w:color="auto" w:fill="auto"/>
            <w:vAlign w:val="center"/>
          </w:tcPr>
          <w:p w14:paraId="18D6BE36" w14:textId="77777777" w:rsidR="00623213" w:rsidRPr="001930BA" w:rsidRDefault="00623213" w:rsidP="00543324">
            <w:pPr>
              <w:spacing w:after="0"/>
              <w:jc w:val="center"/>
              <w:rPr>
                <w:rFonts w:cs="Tahoma"/>
                <w:szCs w:val="20"/>
              </w:rPr>
            </w:pPr>
            <w:r w:rsidRPr="001930BA">
              <w:rPr>
                <w:rFonts w:cs="Tahoma"/>
                <w:szCs w:val="20"/>
              </w:rPr>
              <w:t>13.2</w:t>
            </w:r>
          </w:p>
        </w:tc>
        <w:tc>
          <w:tcPr>
            <w:tcW w:w="7229" w:type="dxa"/>
            <w:shd w:val="clear" w:color="auto" w:fill="auto"/>
            <w:vAlign w:val="center"/>
          </w:tcPr>
          <w:p w14:paraId="014BE39B" w14:textId="77777777" w:rsidR="00623213" w:rsidRPr="001930BA" w:rsidRDefault="00623213" w:rsidP="00543324">
            <w:pPr>
              <w:spacing w:after="0"/>
              <w:rPr>
                <w:rFonts w:cs="Tahoma"/>
                <w:szCs w:val="20"/>
              </w:rPr>
            </w:pPr>
            <w:r w:rsidRPr="001930BA">
              <w:rPr>
                <w:rFonts w:cs="Tahoma"/>
                <w:szCs w:val="20"/>
              </w:rPr>
              <w:t>numero delle offerte accertate</w:t>
            </w:r>
          </w:p>
        </w:tc>
        <w:tc>
          <w:tcPr>
            <w:tcW w:w="614" w:type="dxa"/>
            <w:shd w:val="clear" w:color="auto" w:fill="auto"/>
            <w:vAlign w:val="center"/>
          </w:tcPr>
          <w:p w14:paraId="57675772" w14:textId="77777777" w:rsidR="00623213" w:rsidRPr="001930BA" w:rsidRDefault="00623213" w:rsidP="00543324">
            <w:pPr>
              <w:spacing w:after="0"/>
              <w:rPr>
                <w:rFonts w:cs="Tahoma"/>
                <w:szCs w:val="20"/>
              </w:rPr>
            </w:pPr>
          </w:p>
        </w:tc>
        <w:tc>
          <w:tcPr>
            <w:tcW w:w="614" w:type="dxa"/>
            <w:shd w:val="clear" w:color="auto" w:fill="auto"/>
            <w:vAlign w:val="center"/>
          </w:tcPr>
          <w:p w14:paraId="32929BB7" w14:textId="77777777" w:rsidR="00623213" w:rsidRPr="001930BA" w:rsidRDefault="00623213" w:rsidP="00543324">
            <w:pPr>
              <w:spacing w:after="0"/>
              <w:rPr>
                <w:rFonts w:cs="Tahoma"/>
                <w:szCs w:val="20"/>
              </w:rPr>
            </w:pPr>
          </w:p>
        </w:tc>
        <w:tc>
          <w:tcPr>
            <w:tcW w:w="756" w:type="dxa"/>
            <w:shd w:val="clear" w:color="auto" w:fill="auto"/>
            <w:vAlign w:val="center"/>
          </w:tcPr>
          <w:p w14:paraId="3D6C7E9E" w14:textId="77777777" w:rsidR="00623213" w:rsidRPr="001930BA" w:rsidRDefault="00623213" w:rsidP="00543324">
            <w:pPr>
              <w:spacing w:after="0"/>
              <w:rPr>
                <w:rFonts w:cs="Tahoma"/>
                <w:szCs w:val="20"/>
              </w:rPr>
            </w:pPr>
          </w:p>
        </w:tc>
        <w:tc>
          <w:tcPr>
            <w:tcW w:w="1309" w:type="dxa"/>
            <w:shd w:val="clear" w:color="auto" w:fill="auto"/>
            <w:vAlign w:val="center"/>
          </w:tcPr>
          <w:p w14:paraId="064243A7"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729FF63"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13748C3" w14:textId="77777777" w:rsidR="00623213" w:rsidRPr="001930BA" w:rsidRDefault="00623213" w:rsidP="00543324">
            <w:pPr>
              <w:spacing w:after="0"/>
              <w:jc w:val="center"/>
              <w:rPr>
                <w:rFonts w:cs="Tahoma"/>
                <w:szCs w:val="20"/>
                <w:lang w:val="en-US"/>
              </w:rPr>
            </w:pPr>
          </w:p>
        </w:tc>
      </w:tr>
      <w:tr w:rsidR="00623213" w:rsidRPr="001930BA" w14:paraId="275D3FF9" w14:textId="77777777" w:rsidTr="00543324">
        <w:trPr>
          <w:trHeight w:val="20"/>
        </w:trPr>
        <w:tc>
          <w:tcPr>
            <w:tcW w:w="658" w:type="dxa"/>
            <w:shd w:val="clear" w:color="auto" w:fill="auto"/>
            <w:vAlign w:val="center"/>
          </w:tcPr>
          <w:p w14:paraId="173D3945" w14:textId="77777777" w:rsidR="00623213" w:rsidRPr="001930BA" w:rsidRDefault="00623213" w:rsidP="00543324">
            <w:pPr>
              <w:spacing w:after="0"/>
              <w:jc w:val="center"/>
              <w:rPr>
                <w:rFonts w:cs="Tahoma"/>
                <w:szCs w:val="20"/>
              </w:rPr>
            </w:pPr>
            <w:r w:rsidRPr="001930BA">
              <w:rPr>
                <w:rFonts w:cs="Tahoma"/>
                <w:szCs w:val="20"/>
              </w:rPr>
              <w:lastRenderedPageBreak/>
              <w:t>13.3</w:t>
            </w:r>
          </w:p>
        </w:tc>
        <w:tc>
          <w:tcPr>
            <w:tcW w:w="7229" w:type="dxa"/>
            <w:shd w:val="clear" w:color="auto" w:fill="auto"/>
            <w:vAlign w:val="center"/>
          </w:tcPr>
          <w:p w14:paraId="22CACE74" w14:textId="77777777" w:rsidR="00623213" w:rsidRPr="001930BA" w:rsidRDefault="00623213" w:rsidP="00543324">
            <w:pPr>
              <w:spacing w:after="0"/>
              <w:rPr>
                <w:rFonts w:cs="Tahoma"/>
                <w:szCs w:val="20"/>
              </w:rPr>
            </w:pPr>
            <w:r w:rsidRPr="001930BA">
              <w:rPr>
                <w:rFonts w:cs="Tahoma"/>
                <w:szCs w:val="20"/>
              </w:rPr>
              <w:t>graduatoria finale e punteggio dettagliato con motivazioni dell’attribuzione del punteggio</w:t>
            </w:r>
          </w:p>
        </w:tc>
        <w:tc>
          <w:tcPr>
            <w:tcW w:w="614" w:type="dxa"/>
            <w:shd w:val="clear" w:color="auto" w:fill="auto"/>
            <w:vAlign w:val="center"/>
          </w:tcPr>
          <w:p w14:paraId="595F0F6E" w14:textId="77777777" w:rsidR="00623213" w:rsidRPr="001930BA" w:rsidRDefault="00623213" w:rsidP="00543324">
            <w:pPr>
              <w:spacing w:after="0"/>
              <w:rPr>
                <w:rFonts w:cs="Tahoma"/>
                <w:szCs w:val="20"/>
              </w:rPr>
            </w:pPr>
          </w:p>
        </w:tc>
        <w:tc>
          <w:tcPr>
            <w:tcW w:w="614" w:type="dxa"/>
            <w:shd w:val="clear" w:color="auto" w:fill="auto"/>
            <w:vAlign w:val="center"/>
          </w:tcPr>
          <w:p w14:paraId="2EDFE041" w14:textId="77777777" w:rsidR="00623213" w:rsidRPr="001930BA" w:rsidRDefault="00623213" w:rsidP="00543324">
            <w:pPr>
              <w:spacing w:after="0"/>
              <w:rPr>
                <w:rFonts w:cs="Tahoma"/>
                <w:szCs w:val="20"/>
              </w:rPr>
            </w:pPr>
          </w:p>
        </w:tc>
        <w:tc>
          <w:tcPr>
            <w:tcW w:w="756" w:type="dxa"/>
            <w:shd w:val="clear" w:color="auto" w:fill="auto"/>
            <w:vAlign w:val="center"/>
          </w:tcPr>
          <w:p w14:paraId="5DAAE9AA" w14:textId="77777777" w:rsidR="00623213" w:rsidRPr="001930BA" w:rsidRDefault="00623213" w:rsidP="00543324">
            <w:pPr>
              <w:spacing w:after="0"/>
              <w:rPr>
                <w:rFonts w:cs="Tahoma"/>
                <w:szCs w:val="20"/>
              </w:rPr>
            </w:pPr>
          </w:p>
        </w:tc>
        <w:tc>
          <w:tcPr>
            <w:tcW w:w="1309" w:type="dxa"/>
            <w:shd w:val="clear" w:color="auto" w:fill="auto"/>
            <w:vAlign w:val="center"/>
          </w:tcPr>
          <w:p w14:paraId="00D3069D"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AB15F12"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1990B8F" w14:textId="77777777" w:rsidR="00623213" w:rsidRPr="001930BA" w:rsidRDefault="00623213" w:rsidP="00543324">
            <w:pPr>
              <w:spacing w:after="0"/>
              <w:jc w:val="center"/>
              <w:rPr>
                <w:rFonts w:cs="Tahoma"/>
                <w:szCs w:val="20"/>
              </w:rPr>
            </w:pPr>
          </w:p>
        </w:tc>
      </w:tr>
      <w:tr w:rsidR="00623213" w:rsidRPr="001930BA" w14:paraId="024AF9FB" w14:textId="77777777" w:rsidTr="00543324">
        <w:trPr>
          <w:trHeight w:val="20"/>
        </w:trPr>
        <w:tc>
          <w:tcPr>
            <w:tcW w:w="658" w:type="dxa"/>
            <w:shd w:val="clear" w:color="auto" w:fill="auto"/>
            <w:vAlign w:val="center"/>
          </w:tcPr>
          <w:p w14:paraId="3F6BF0D3" w14:textId="77777777" w:rsidR="00623213" w:rsidRPr="001930BA" w:rsidRDefault="00623213" w:rsidP="00543324">
            <w:pPr>
              <w:spacing w:after="0"/>
              <w:jc w:val="center"/>
              <w:rPr>
                <w:rFonts w:cs="Tahoma"/>
                <w:szCs w:val="20"/>
              </w:rPr>
            </w:pPr>
            <w:r w:rsidRPr="001930BA">
              <w:rPr>
                <w:rFonts w:cs="Tahoma"/>
                <w:szCs w:val="20"/>
              </w:rPr>
              <w:t>14.</w:t>
            </w:r>
          </w:p>
        </w:tc>
        <w:tc>
          <w:tcPr>
            <w:tcW w:w="7229" w:type="dxa"/>
            <w:shd w:val="clear" w:color="auto" w:fill="auto"/>
            <w:vAlign w:val="center"/>
          </w:tcPr>
          <w:p w14:paraId="2B029F6D" w14:textId="253E90AE" w:rsidR="00623213" w:rsidRPr="001930BA" w:rsidRDefault="00051717" w:rsidP="00543324">
            <w:pPr>
              <w:spacing w:after="0"/>
              <w:rPr>
                <w:rFonts w:cs="Tahoma"/>
                <w:szCs w:val="20"/>
              </w:rPr>
            </w:pPr>
            <w:proofErr w:type="gramStart"/>
            <w:r>
              <w:rPr>
                <w:rFonts w:cs="Tahoma"/>
                <w:szCs w:val="20"/>
              </w:rPr>
              <w:t>E</w:t>
            </w:r>
            <w:r w:rsidR="00623213" w:rsidRPr="001930BA">
              <w:rPr>
                <w:rFonts w:cs="Tahoma"/>
                <w:szCs w:val="20"/>
              </w:rPr>
              <w:t>’</w:t>
            </w:r>
            <w:proofErr w:type="gramEnd"/>
            <w:r w:rsidR="00623213" w:rsidRPr="001930BA">
              <w:rPr>
                <w:rFonts w:cs="Tahoma"/>
                <w:szCs w:val="20"/>
              </w:rPr>
              <w:t xml:space="preserve"> stato verificato che gli oneri per la sicurezza non siano stati sottoposti a ribasso</w:t>
            </w:r>
          </w:p>
        </w:tc>
        <w:tc>
          <w:tcPr>
            <w:tcW w:w="614" w:type="dxa"/>
            <w:shd w:val="clear" w:color="auto" w:fill="auto"/>
            <w:vAlign w:val="center"/>
          </w:tcPr>
          <w:p w14:paraId="1EAAEB19" w14:textId="77777777" w:rsidR="00623213" w:rsidRPr="001930BA" w:rsidRDefault="00623213" w:rsidP="00543324">
            <w:pPr>
              <w:spacing w:after="0"/>
              <w:rPr>
                <w:rFonts w:cs="Tahoma"/>
                <w:szCs w:val="20"/>
              </w:rPr>
            </w:pPr>
          </w:p>
        </w:tc>
        <w:tc>
          <w:tcPr>
            <w:tcW w:w="614" w:type="dxa"/>
            <w:shd w:val="clear" w:color="auto" w:fill="auto"/>
            <w:vAlign w:val="center"/>
          </w:tcPr>
          <w:p w14:paraId="1E09D109" w14:textId="77777777" w:rsidR="00623213" w:rsidRPr="001930BA" w:rsidRDefault="00623213" w:rsidP="00543324">
            <w:pPr>
              <w:spacing w:after="0"/>
              <w:rPr>
                <w:rFonts w:cs="Tahoma"/>
                <w:szCs w:val="20"/>
              </w:rPr>
            </w:pPr>
          </w:p>
        </w:tc>
        <w:tc>
          <w:tcPr>
            <w:tcW w:w="756" w:type="dxa"/>
            <w:shd w:val="clear" w:color="auto" w:fill="auto"/>
            <w:vAlign w:val="center"/>
          </w:tcPr>
          <w:p w14:paraId="79A50D86" w14:textId="77777777" w:rsidR="00623213" w:rsidRPr="001930BA" w:rsidRDefault="00623213" w:rsidP="00543324">
            <w:pPr>
              <w:spacing w:after="0"/>
              <w:rPr>
                <w:rFonts w:cs="Tahoma"/>
                <w:szCs w:val="20"/>
              </w:rPr>
            </w:pPr>
          </w:p>
        </w:tc>
        <w:tc>
          <w:tcPr>
            <w:tcW w:w="1309" w:type="dxa"/>
            <w:shd w:val="clear" w:color="auto" w:fill="auto"/>
            <w:vAlign w:val="center"/>
          </w:tcPr>
          <w:p w14:paraId="4C04C3EB"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DDCDA1F"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CA8C99A"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97 comma 6 </w:t>
            </w:r>
          </w:p>
        </w:tc>
      </w:tr>
      <w:tr w:rsidR="00623213" w:rsidRPr="001930BA" w14:paraId="1F9055E1" w14:textId="77777777" w:rsidTr="00543324">
        <w:trPr>
          <w:trHeight w:val="20"/>
        </w:trPr>
        <w:tc>
          <w:tcPr>
            <w:tcW w:w="658" w:type="dxa"/>
            <w:tcBorders>
              <w:bottom w:val="single" w:sz="4" w:space="0" w:color="auto"/>
            </w:tcBorders>
            <w:shd w:val="clear" w:color="auto" w:fill="auto"/>
            <w:vAlign w:val="center"/>
          </w:tcPr>
          <w:p w14:paraId="1164CE47" w14:textId="77777777" w:rsidR="00623213" w:rsidRPr="001930BA" w:rsidRDefault="00623213" w:rsidP="00543324">
            <w:pPr>
              <w:spacing w:after="0"/>
              <w:jc w:val="center"/>
              <w:rPr>
                <w:rFonts w:cs="Tahoma"/>
                <w:szCs w:val="20"/>
              </w:rPr>
            </w:pPr>
            <w:r w:rsidRPr="001930BA">
              <w:rPr>
                <w:rFonts w:cs="Tahoma"/>
                <w:szCs w:val="20"/>
              </w:rPr>
              <w:t>15.</w:t>
            </w:r>
          </w:p>
        </w:tc>
        <w:tc>
          <w:tcPr>
            <w:tcW w:w="7229" w:type="dxa"/>
            <w:tcBorders>
              <w:bottom w:val="single" w:sz="4" w:space="0" w:color="auto"/>
            </w:tcBorders>
            <w:shd w:val="clear" w:color="auto" w:fill="auto"/>
            <w:vAlign w:val="center"/>
          </w:tcPr>
          <w:p w14:paraId="634A4732" w14:textId="77777777" w:rsidR="00623213" w:rsidRPr="001930BA" w:rsidRDefault="00623213" w:rsidP="00543324">
            <w:pPr>
              <w:spacing w:after="0"/>
              <w:rPr>
                <w:rFonts w:cs="Tahoma"/>
                <w:szCs w:val="20"/>
              </w:rPr>
            </w:pPr>
            <w:r w:rsidRPr="001930BA">
              <w:rPr>
                <w:rFonts w:cs="Tahoma"/>
                <w:szCs w:val="20"/>
              </w:rPr>
              <w:t>La Stazione Appaltante ha eseguito gli accertamenti relativi alle cause di esclusione previste all’art. 80 del D.lgs. 50/2016</w:t>
            </w:r>
          </w:p>
        </w:tc>
        <w:tc>
          <w:tcPr>
            <w:tcW w:w="614" w:type="dxa"/>
            <w:tcBorders>
              <w:bottom w:val="single" w:sz="4" w:space="0" w:color="auto"/>
            </w:tcBorders>
            <w:shd w:val="clear" w:color="auto" w:fill="auto"/>
            <w:vAlign w:val="center"/>
          </w:tcPr>
          <w:p w14:paraId="339A2BFF" w14:textId="77777777"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3C969F84"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79726889" w14:textId="77777777"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35214AF4" w14:textId="77777777" w:rsidR="00623213" w:rsidRPr="001930BA"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59453DCB" w14:textId="77777777" w:rsidR="00623213" w:rsidRPr="001930BA"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506075B4" w14:textId="77777777" w:rsidR="00623213" w:rsidRPr="001930BA" w:rsidRDefault="00623213" w:rsidP="00543324">
            <w:pPr>
              <w:spacing w:after="0"/>
              <w:jc w:val="center"/>
              <w:rPr>
                <w:rFonts w:cs="Tahoma"/>
                <w:szCs w:val="20"/>
                <w:lang w:val="en-US"/>
              </w:rPr>
            </w:pPr>
            <w:r w:rsidRPr="001930BA">
              <w:rPr>
                <w:rFonts w:cs="Tahoma"/>
                <w:szCs w:val="20"/>
                <w:lang w:val="en-US"/>
              </w:rPr>
              <w:t>Art. 80</w:t>
            </w:r>
          </w:p>
        </w:tc>
      </w:tr>
      <w:tr w:rsidR="00623213" w:rsidRPr="001930BA" w14:paraId="475BD019" w14:textId="77777777" w:rsidTr="00543324">
        <w:trPr>
          <w:trHeight w:val="20"/>
        </w:trPr>
        <w:tc>
          <w:tcPr>
            <w:tcW w:w="658" w:type="dxa"/>
            <w:shd w:val="clear" w:color="auto" w:fill="auto"/>
            <w:vAlign w:val="center"/>
          </w:tcPr>
          <w:p w14:paraId="7F3B6A42" w14:textId="77777777" w:rsidR="00623213" w:rsidRPr="001930BA" w:rsidRDefault="00623213" w:rsidP="00543324">
            <w:pPr>
              <w:spacing w:after="0"/>
              <w:jc w:val="center"/>
              <w:rPr>
                <w:rFonts w:cs="Tahoma"/>
                <w:szCs w:val="20"/>
              </w:rPr>
            </w:pPr>
            <w:r w:rsidRPr="001930BA">
              <w:rPr>
                <w:rFonts w:cs="Tahoma"/>
                <w:szCs w:val="20"/>
              </w:rPr>
              <w:t>16.</w:t>
            </w:r>
          </w:p>
        </w:tc>
        <w:tc>
          <w:tcPr>
            <w:tcW w:w="7229" w:type="dxa"/>
            <w:shd w:val="clear" w:color="auto" w:fill="auto"/>
            <w:vAlign w:val="center"/>
          </w:tcPr>
          <w:p w14:paraId="256857CB" w14:textId="77777777" w:rsidR="00623213" w:rsidRPr="001930BA" w:rsidRDefault="00623213" w:rsidP="00543324">
            <w:pPr>
              <w:spacing w:after="0"/>
              <w:rPr>
                <w:rFonts w:cs="Tahoma"/>
                <w:szCs w:val="20"/>
              </w:rPr>
            </w:pPr>
            <w:r w:rsidRPr="001930BA">
              <w:rPr>
                <w:rFonts w:cs="Tahoma"/>
                <w:szCs w:val="20"/>
              </w:rPr>
              <w:t>Il verbale di aggiudicazione redatto dalla Commissione contiene almeno le seguenti informazioni</w:t>
            </w:r>
          </w:p>
        </w:tc>
        <w:tc>
          <w:tcPr>
            <w:tcW w:w="614" w:type="dxa"/>
            <w:shd w:val="clear" w:color="auto" w:fill="auto"/>
            <w:vAlign w:val="center"/>
          </w:tcPr>
          <w:p w14:paraId="2EFCDD4A" w14:textId="77777777" w:rsidR="00623213" w:rsidRPr="001930BA" w:rsidRDefault="00623213" w:rsidP="00543324">
            <w:pPr>
              <w:spacing w:after="0"/>
              <w:rPr>
                <w:rFonts w:cs="Tahoma"/>
                <w:szCs w:val="20"/>
              </w:rPr>
            </w:pPr>
          </w:p>
        </w:tc>
        <w:tc>
          <w:tcPr>
            <w:tcW w:w="614" w:type="dxa"/>
            <w:shd w:val="clear" w:color="auto" w:fill="auto"/>
            <w:vAlign w:val="center"/>
          </w:tcPr>
          <w:p w14:paraId="35C231DB" w14:textId="77777777" w:rsidR="00623213" w:rsidRPr="001930BA" w:rsidRDefault="00623213" w:rsidP="00543324">
            <w:pPr>
              <w:spacing w:after="0"/>
              <w:rPr>
                <w:rFonts w:cs="Tahoma"/>
                <w:szCs w:val="20"/>
              </w:rPr>
            </w:pPr>
          </w:p>
        </w:tc>
        <w:tc>
          <w:tcPr>
            <w:tcW w:w="756" w:type="dxa"/>
            <w:shd w:val="clear" w:color="auto" w:fill="auto"/>
            <w:vAlign w:val="center"/>
          </w:tcPr>
          <w:p w14:paraId="75FF6D75" w14:textId="77777777" w:rsidR="00623213" w:rsidRPr="001930BA" w:rsidRDefault="00623213" w:rsidP="00543324">
            <w:pPr>
              <w:spacing w:after="0"/>
              <w:rPr>
                <w:rFonts w:cs="Tahoma"/>
                <w:szCs w:val="20"/>
              </w:rPr>
            </w:pPr>
          </w:p>
        </w:tc>
        <w:tc>
          <w:tcPr>
            <w:tcW w:w="1309" w:type="dxa"/>
            <w:shd w:val="clear" w:color="auto" w:fill="auto"/>
            <w:vAlign w:val="center"/>
          </w:tcPr>
          <w:p w14:paraId="6317059B"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53EFEED"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5CC687FD" w14:textId="77777777" w:rsidR="00623213" w:rsidRPr="001930BA" w:rsidRDefault="00623213" w:rsidP="00543324">
            <w:pPr>
              <w:spacing w:after="0"/>
              <w:jc w:val="center"/>
              <w:rPr>
                <w:rFonts w:cs="Tahoma"/>
                <w:szCs w:val="20"/>
              </w:rPr>
            </w:pPr>
          </w:p>
        </w:tc>
      </w:tr>
      <w:tr w:rsidR="00623213" w:rsidRPr="001930BA" w14:paraId="7ED9A56A" w14:textId="77777777" w:rsidTr="00543324">
        <w:trPr>
          <w:trHeight w:val="20"/>
        </w:trPr>
        <w:tc>
          <w:tcPr>
            <w:tcW w:w="658" w:type="dxa"/>
            <w:shd w:val="clear" w:color="auto" w:fill="auto"/>
            <w:vAlign w:val="center"/>
          </w:tcPr>
          <w:p w14:paraId="284B2B19" w14:textId="77777777" w:rsidR="00623213" w:rsidRPr="001930BA" w:rsidRDefault="00623213" w:rsidP="00543324">
            <w:pPr>
              <w:spacing w:after="0"/>
              <w:jc w:val="center"/>
              <w:rPr>
                <w:rFonts w:cs="Tahoma"/>
                <w:szCs w:val="20"/>
              </w:rPr>
            </w:pPr>
            <w:r w:rsidRPr="001930BA">
              <w:rPr>
                <w:rFonts w:cs="Tahoma"/>
                <w:szCs w:val="20"/>
              </w:rPr>
              <w:t>16.1</w:t>
            </w:r>
          </w:p>
        </w:tc>
        <w:tc>
          <w:tcPr>
            <w:tcW w:w="7229" w:type="dxa"/>
            <w:shd w:val="clear" w:color="auto" w:fill="auto"/>
            <w:vAlign w:val="center"/>
          </w:tcPr>
          <w:p w14:paraId="66C113A7" w14:textId="77777777" w:rsidR="00623213" w:rsidRPr="001930BA" w:rsidRDefault="00623213" w:rsidP="00543324">
            <w:pPr>
              <w:spacing w:after="0"/>
              <w:rPr>
                <w:rFonts w:cs="Tahoma"/>
                <w:szCs w:val="20"/>
              </w:rPr>
            </w:pPr>
            <w:r w:rsidRPr="001930BA">
              <w:rPr>
                <w:rFonts w:cs="Tahoma"/>
                <w:szCs w:val="20"/>
              </w:rPr>
              <w:t>il nome e l'indirizzo dell'amministrazione aggiudicatrice</w:t>
            </w:r>
          </w:p>
        </w:tc>
        <w:tc>
          <w:tcPr>
            <w:tcW w:w="614" w:type="dxa"/>
            <w:shd w:val="clear" w:color="auto" w:fill="auto"/>
            <w:vAlign w:val="center"/>
          </w:tcPr>
          <w:p w14:paraId="181BE901" w14:textId="77777777" w:rsidR="00623213" w:rsidRPr="001930BA" w:rsidRDefault="00623213" w:rsidP="00543324">
            <w:pPr>
              <w:spacing w:after="0"/>
              <w:rPr>
                <w:rFonts w:cs="Tahoma"/>
                <w:szCs w:val="20"/>
              </w:rPr>
            </w:pPr>
          </w:p>
        </w:tc>
        <w:tc>
          <w:tcPr>
            <w:tcW w:w="614" w:type="dxa"/>
            <w:shd w:val="clear" w:color="auto" w:fill="auto"/>
            <w:vAlign w:val="center"/>
          </w:tcPr>
          <w:p w14:paraId="01C67E18" w14:textId="77777777" w:rsidR="00623213" w:rsidRPr="001930BA" w:rsidRDefault="00623213" w:rsidP="00543324">
            <w:pPr>
              <w:spacing w:after="0"/>
              <w:rPr>
                <w:rFonts w:cs="Tahoma"/>
                <w:szCs w:val="20"/>
              </w:rPr>
            </w:pPr>
          </w:p>
        </w:tc>
        <w:tc>
          <w:tcPr>
            <w:tcW w:w="756" w:type="dxa"/>
            <w:shd w:val="clear" w:color="auto" w:fill="auto"/>
            <w:vAlign w:val="center"/>
          </w:tcPr>
          <w:p w14:paraId="36E01112" w14:textId="77777777" w:rsidR="00623213" w:rsidRPr="001930BA" w:rsidRDefault="00623213" w:rsidP="00543324">
            <w:pPr>
              <w:spacing w:after="0"/>
              <w:rPr>
                <w:rFonts w:cs="Tahoma"/>
                <w:szCs w:val="20"/>
              </w:rPr>
            </w:pPr>
          </w:p>
        </w:tc>
        <w:tc>
          <w:tcPr>
            <w:tcW w:w="1309" w:type="dxa"/>
            <w:shd w:val="clear" w:color="auto" w:fill="auto"/>
            <w:vAlign w:val="center"/>
          </w:tcPr>
          <w:p w14:paraId="4CFBBBC7"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705FA2C6"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FF46BD6" w14:textId="77777777" w:rsidR="00623213" w:rsidRPr="001930BA" w:rsidRDefault="00623213" w:rsidP="00543324">
            <w:pPr>
              <w:spacing w:after="0"/>
              <w:jc w:val="center"/>
              <w:rPr>
                <w:rFonts w:cs="Tahoma"/>
                <w:szCs w:val="20"/>
              </w:rPr>
            </w:pPr>
          </w:p>
        </w:tc>
      </w:tr>
      <w:tr w:rsidR="00623213" w:rsidRPr="001930BA" w14:paraId="573DA5A0" w14:textId="77777777" w:rsidTr="00543324">
        <w:trPr>
          <w:trHeight w:val="20"/>
        </w:trPr>
        <w:tc>
          <w:tcPr>
            <w:tcW w:w="658" w:type="dxa"/>
            <w:shd w:val="clear" w:color="auto" w:fill="auto"/>
            <w:vAlign w:val="center"/>
          </w:tcPr>
          <w:p w14:paraId="7EABC7F1" w14:textId="77777777" w:rsidR="00623213" w:rsidRPr="001930BA" w:rsidRDefault="00623213" w:rsidP="00543324">
            <w:pPr>
              <w:spacing w:after="0"/>
              <w:jc w:val="center"/>
              <w:rPr>
                <w:rFonts w:cs="Tahoma"/>
                <w:szCs w:val="20"/>
              </w:rPr>
            </w:pPr>
            <w:r w:rsidRPr="001930BA">
              <w:rPr>
                <w:rFonts w:cs="Tahoma"/>
                <w:szCs w:val="20"/>
              </w:rPr>
              <w:t>16.2</w:t>
            </w:r>
          </w:p>
        </w:tc>
        <w:tc>
          <w:tcPr>
            <w:tcW w:w="7229" w:type="dxa"/>
            <w:shd w:val="clear" w:color="auto" w:fill="auto"/>
            <w:vAlign w:val="center"/>
          </w:tcPr>
          <w:p w14:paraId="1F22733F" w14:textId="77777777" w:rsidR="00623213" w:rsidRPr="001930BA" w:rsidRDefault="00623213" w:rsidP="00543324">
            <w:pPr>
              <w:spacing w:after="0"/>
              <w:rPr>
                <w:rFonts w:cs="Tahoma"/>
                <w:szCs w:val="20"/>
              </w:rPr>
            </w:pPr>
            <w:r w:rsidRPr="001930BA">
              <w:rPr>
                <w:rFonts w:cs="Tahoma"/>
                <w:szCs w:val="20"/>
              </w:rPr>
              <w:t>l'oggetto del contratto</w:t>
            </w:r>
          </w:p>
        </w:tc>
        <w:tc>
          <w:tcPr>
            <w:tcW w:w="614" w:type="dxa"/>
            <w:shd w:val="clear" w:color="auto" w:fill="auto"/>
            <w:vAlign w:val="center"/>
          </w:tcPr>
          <w:p w14:paraId="07ABF3C2" w14:textId="77777777" w:rsidR="00623213" w:rsidRPr="001930BA" w:rsidRDefault="00623213" w:rsidP="00543324">
            <w:pPr>
              <w:spacing w:after="0"/>
              <w:rPr>
                <w:rFonts w:cs="Tahoma"/>
                <w:szCs w:val="20"/>
              </w:rPr>
            </w:pPr>
          </w:p>
        </w:tc>
        <w:tc>
          <w:tcPr>
            <w:tcW w:w="614" w:type="dxa"/>
            <w:shd w:val="clear" w:color="auto" w:fill="auto"/>
            <w:vAlign w:val="center"/>
          </w:tcPr>
          <w:p w14:paraId="6AB311F8" w14:textId="77777777" w:rsidR="00623213" w:rsidRPr="001930BA" w:rsidRDefault="00623213" w:rsidP="00543324">
            <w:pPr>
              <w:spacing w:after="0"/>
              <w:rPr>
                <w:rFonts w:cs="Tahoma"/>
                <w:szCs w:val="20"/>
              </w:rPr>
            </w:pPr>
          </w:p>
        </w:tc>
        <w:tc>
          <w:tcPr>
            <w:tcW w:w="756" w:type="dxa"/>
            <w:shd w:val="clear" w:color="auto" w:fill="auto"/>
            <w:vAlign w:val="center"/>
          </w:tcPr>
          <w:p w14:paraId="72C555A5" w14:textId="77777777" w:rsidR="00623213" w:rsidRPr="001930BA" w:rsidRDefault="00623213" w:rsidP="00543324">
            <w:pPr>
              <w:spacing w:after="0"/>
              <w:rPr>
                <w:rFonts w:cs="Tahoma"/>
                <w:szCs w:val="20"/>
              </w:rPr>
            </w:pPr>
          </w:p>
        </w:tc>
        <w:tc>
          <w:tcPr>
            <w:tcW w:w="1309" w:type="dxa"/>
            <w:shd w:val="clear" w:color="auto" w:fill="auto"/>
            <w:vAlign w:val="center"/>
          </w:tcPr>
          <w:p w14:paraId="17739321"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47E019F3"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B506B9F" w14:textId="77777777" w:rsidR="00623213" w:rsidRPr="001930BA" w:rsidRDefault="00623213" w:rsidP="00543324">
            <w:pPr>
              <w:spacing w:after="0"/>
              <w:jc w:val="center"/>
              <w:rPr>
                <w:rFonts w:cs="Tahoma"/>
                <w:szCs w:val="20"/>
                <w:lang w:val="en-US"/>
              </w:rPr>
            </w:pPr>
          </w:p>
        </w:tc>
      </w:tr>
      <w:tr w:rsidR="00623213" w:rsidRPr="001930BA" w14:paraId="65B59AF9" w14:textId="77777777" w:rsidTr="00543324">
        <w:trPr>
          <w:trHeight w:val="20"/>
        </w:trPr>
        <w:tc>
          <w:tcPr>
            <w:tcW w:w="658" w:type="dxa"/>
            <w:shd w:val="clear" w:color="auto" w:fill="auto"/>
            <w:vAlign w:val="center"/>
          </w:tcPr>
          <w:p w14:paraId="7307D67F" w14:textId="77777777" w:rsidR="00623213" w:rsidRPr="001930BA" w:rsidRDefault="00623213" w:rsidP="00543324">
            <w:pPr>
              <w:spacing w:after="0"/>
              <w:jc w:val="center"/>
              <w:rPr>
                <w:rFonts w:cs="Tahoma"/>
                <w:szCs w:val="20"/>
              </w:rPr>
            </w:pPr>
            <w:r w:rsidRPr="001930BA">
              <w:rPr>
                <w:rFonts w:cs="Tahoma"/>
                <w:szCs w:val="20"/>
              </w:rPr>
              <w:t>16.3</w:t>
            </w:r>
          </w:p>
        </w:tc>
        <w:tc>
          <w:tcPr>
            <w:tcW w:w="7229" w:type="dxa"/>
            <w:shd w:val="clear" w:color="auto" w:fill="auto"/>
            <w:vAlign w:val="center"/>
          </w:tcPr>
          <w:p w14:paraId="0EBCAB25" w14:textId="77777777" w:rsidR="00623213" w:rsidRPr="001930BA" w:rsidRDefault="00623213" w:rsidP="00543324">
            <w:pPr>
              <w:spacing w:after="0"/>
              <w:rPr>
                <w:rFonts w:cs="Tahoma"/>
                <w:szCs w:val="20"/>
              </w:rPr>
            </w:pPr>
            <w:r w:rsidRPr="001930BA">
              <w:rPr>
                <w:rFonts w:cs="Tahoma"/>
                <w:szCs w:val="20"/>
              </w:rPr>
              <w:t>il valore del contratto</w:t>
            </w:r>
          </w:p>
        </w:tc>
        <w:tc>
          <w:tcPr>
            <w:tcW w:w="614" w:type="dxa"/>
            <w:shd w:val="clear" w:color="auto" w:fill="auto"/>
            <w:vAlign w:val="center"/>
          </w:tcPr>
          <w:p w14:paraId="76FE5838" w14:textId="77777777" w:rsidR="00623213" w:rsidRPr="001930BA" w:rsidRDefault="00623213" w:rsidP="00543324">
            <w:pPr>
              <w:spacing w:after="0"/>
              <w:rPr>
                <w:rFonts w:cs="Tahoma"/>
                <w:szCs w:val="20"/>
              </w:rPr>
            </w:pPr>
          </w:p>
        </w:tc>
        <w:tc>
          <w:tcPr>
            <w:tcW w:w="614" w:type="dxa"/>
            <w:shd w:val="clear" w:color="auto" w:fill="auto"/>
            <w:vAlign w:val="center"/>
          </w:tcPr>
          <w:p w14:paraId="168B5BE0" w14:textId="77777777" w:rsidR="00623213" w:rsidRPr="001930BA" w:rsidRDefault="00623213" w:rsidP="00543324">
            <w:pPr>
              <w:spacing w:after="0"/>
              <w:rPr>
                <w:rFonts w:cs="Tahoma"/>
                <w:szCs w:val="20"/>
              </w:rPr>
            </w:pPr>
          </w:p>
        </w:tc>
        <w:tc>
          <w:tcPr>
            <w:tcW w:w="756" w:type="dxa"/>
            <w:shd w:val="clear" w:color="auto" w:fill="auto"/>
            <w:vAlign w:val="center"/>
          </w:tcPr>
          <w:p w14:paraId="7B5059D7" w14:textId="77777777" w:rsidR="00623213" w:rsidRPr="001930BA" w:rsidRDefault="00623213" w:rsidP="00543324">
            <w:pPr>
              <w:spacing w:after="0"/>
              <w:rPr>
                <w:rFonts w:cs="Tahoma"/>
                <w:szCs w:val="20"/>
              </w:rPr>
            </w:pPr>
          </w:p>
        </w:tc>
        <w:tc>
          <w:tcPr>
            <w:tcW w:w="1309" w:type="dxa"/>
            <w:shd w:val="clear" w:color="auto" w:fill="auto"/>
            <w:vAlign w:val="center"/>
          </w:tcPr>
          <w:p w14:paraId="5493998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3D756C7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CCDFED2" w14:textId="77777777" w:rsidR="00623213" w:rsidRPr="001930BA" w:rsidRDefault="00623213" w:rsidP="00543324">
            <w:pPr>
              <w:spacing w:after="0"/>
              <w:jc w:val="center"/>
              <w:rPr>
                <w:rFonts w:cs="Tahoma"/>
                <w:szCs w:val="20"/>
                <w:lang w:val="en-US"/>
              </w:rPr>
            </w:pPr>
          </w:p>
        </w:tc>
      </w:tr>
      <w:tr w:rsidR="00623213" w:rsidRPr="001930BA" w14:paraId="271A7EC9" w14:textId="77777777" w:rsidTr="00543324">
        <w:trPr>
          <w:trHeight w:val="20"/>
        </w:trPr>
        <w:tc>
          <w:tcPr>
            <w:tcW w:w="658" w:type="dxa"/>
            <w:shd w:val="clear" w:color="auto" w:fill="auto"/>
            <w:vAlign w:val="center"/>
          </w:tcPr>
          <w:p w14:paraId="030736C0" w14:textId="77777777" w:rsidR="00623213" w:rsidRPr="001930BA" w:rsidRDefault="00623213" w:rsidP="00543324">
            <w:pPr>
              <w:spacing w:after="0"/>
              <w:jc w:val="center"/>
              <w:rPr>
                <w:rFonts w:cs="Tahoma"/>
                <w:szCs w:val="20"/>
              </w:rPr>
            </w:pPr>
            <w:r w:rsidRPr="001930BA">
              <w:rPr>
                <w:rFonts w:cs="Tahoma"/>
                <w:szCs w:val="20"/>
              </w:rPr>
              <w:t>16.4</w:t>
            </w:r>
          </w:p>
        </w:tc>
        <w:tc>
          <w:tcPr>
            <w:tcW w:w="7229" w:type="dxa"/>
            <w:shd w:val="clear" w:color="auto" w:fill="auto"/>
            <w:vAlign w:val="center"/>
          </w:tcPr>
          <w:p w14:paraId="46CC13A1" w14:textId="77777777" w:rsidR="00623213" w:rsidRPr="001930BA" w:rsidRDefault="00623213" w:rsidP="00543324">
            <w:pPr>
              <w:spacing w:after="0"/>
              <w:rPr>
                <w:rFonts w:cs="Tahoma"/>
                <w:szCs w:val="20"/>
              </w:rPr>
            </w:pPr>
            <w:r w:rsidRPr="001930BA">
              <w:rPr>
                <w:rFonts w:cs="Tahoma"/>
                <w:szCs w:val="20"/>
              </w:rPr>
              <w:t>i nomi dei candidati o degli offerenti presi in considerazione e i motivi della scelta</w:t>
            </w:r>
          </w:p>
        </w:tc>
        <w:tc>
          <w:tcPr>
            <w:tcW w:w="614" w:type="dxa"/>
            <w:shd w:val="clear" w:color="auto" w:fill="auto"/>
            <w:vAlign w:val="center"/>
          </w:tcPr>
          <w:p w14:paraId="1E19E3F4" w14:textId="77777777" w:rsidR="00623213" w:rsidRPr="001930BA" w:rsidRDefault="00623213" w:rsidP="00543324">
            <w:pPr>
              <w:spacing w:after="0"/>
              <w:rPr>
                <w:rFonts w:cs="Tahoma"/>
                <w:szCs w:val="20"/>
              </w:rPr>
            </w:pPr>
          </w:p>
        </w:tc>
        <w:tc>
          <w:tcPr>
            <w:tcW w:w="614" w:type="dxa"/>
            <w:shd w:val="clear" w:color="auto" w:fill="auto"/>
            <w:vAlign w:val="center"/>
          </w:tcPr>
          <w:p w14:paraId="624AD7AA" w14:textId="77777777" w:rsidR="00623213" w:rsidRPr="001930BA" w:rsidRDefault="00623213" w:rsidP="00543324">
            <w:pPr>
              <w:spacing w:after="0"/>
              <w:rPr>
                <w:rFonts w:cs="Tahoma"/>
                <w:szCs w:val="20"/>
              </w:rPr>
            </w:pPr>
          </w:p>
        </w:tc>
        <w:tc>
          <w:tcPr>
            <w:tcW w:w="756" w:type="dxa"/>
            <w:shd w:val="clear" w:color="auto" w:fill="auto"/>
            <w:vAlign w:val="center"/>
          </w:tcPr>
          <w:p w14:paraId="6C406E4B" w14:textId="77777777" w:rsidR="00623213" w:rsidRPr="001930BA" w:rsidRDefault="00623213" w:rsidP="00543324">
            <w:pPr>
              <w:spacing w:after="0"/>
              <w:rPr>
                <w:rFonts w:cs="Tahoma"/>
                <w:szCs w:val="20"/>
              </w:rPr>
            </w:pPr>
          </w:p>
        </w:tc>
        <w:tc>
          <w:tcPr>
            <w:tcW w:w="1309" w:type="dxa"/>
            <w:shd w:val="clear" w:color="auto" w:fill="auto"/>
            <w:vAlign w:val="center"/>
          </w:tcPr>
          <w:p w14:paraId="7ED435C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2E1FB097"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0C66B99" w14:textId="77777777" w:rsidR="00623213" w:rsidRPr="001930BA" w:rsidRDefault="00623213" w:rsidP="00543324">
            <w:pPr>
              <w:spacing w:after="0"/>
              <w:jc w:val="center"/>
              <w:rPr>
                <w:rFonts w:cs="Tahoma"/>
                <w:szCs w:val="20"/>
              </w:rPr>
            </w:pPr>
          </w:p>
        </w:tc>
      </w:tr>
      <w:tr w:rsidR="00623213" w:rsidRPr="001930BA" w14:paraId="03642FEC" w14:textId="77777777" w:rsidTr="00543324">
        <w:trPr>
          <w:trHeight w:val="20"/>
        </w:trPr>
        <w:tc>
          <w:tcPr>
            <w:tcW w:w="658" w:type="dxa"/>
            <w:shd w:val="clear" w:color="auto" w:fill="auto"/>
            <w:vAlign w:val="center"/>
          </w:tcPr>
          <w:p w14:paraId="3E7EB352" w14:textId="77777777" w:rsidR="00623213" w:rsidRPr="001930BA" w:rsidRDefault="00623213" w:rsidP="00543324">
            <w:pPr>
              <w:spacing w:after="0"/>
              <w:jc w:val="center"/>
              <w:rPr>
                <w:rFonts w:cs="Tahoma"/>
                <w:szCs w:val="20"/>
              </w:rPr>
            </w:pPr>
            <w:r w:rsidRPr="001930BA">
              <w:rPr>
                <w:rFonts w:cs="Tahoma"/>
                <w:szCs w:val="20"/>
              </w:rPr>
              <w:t>16.5</w:t>
            </w:r>
          </w:p>
        </w:tc>
        <w:tc>
          <w:tcPr>
            <w:tcW w:w="7229" w:type="dxa"/>
            <w:shd w:val="clear" w:color="auto" w:fill="auto"/>
            <w:vAlign w:val="center"/>
          </w:tcPr>
          <w:p w14:paraId="1DB22383" w14:textId="77777777" w:rsidR="00623213" w:rsidRPr="001930BA" w:rsidRDefault="00623213" w:rsidP="00543324">
            <w:pPr>
              <w:spacing w:after="0"/>
              <w:rPr>
                <w:rFonts w:cs="Tahoma"/>
                <w:szCs w:val="20"/>
              </w:rPr>
            </w:pPr>
            <w:r w:rsidRPr="001930BA">
              <w:rPr>
                <w:rFonts w:cs="Tahoma"/>
                <w:szCs w:val="20"/>
              </w:rPr>
              <w:t>i nomi dei candidati o degli offerenti esclusi e i motivi dell'esclusione</w:t>
            </w:r>
          </w:p>
        </w:tc>
        <w:tc>
          <w:tcPr>
            <w:tcW w:w="614" w:type="dxa"/>
            <w:shd w:val="clear" w:color="auto" w:fill="auto"/>
            <w:vAlign w:val="center"/>
          </w:tcPr>
          <w:p w14:paraId="56092072" w14:textId="77777777" w:rsidR="00623213" w:rsidRPr="001930BA" w:rsidRDefault="00623213" w:rsidP="00543324">
            <w:pPr>
              <w:spacing w:after="0"/>
              <w:rPr>
                <w:rFonts w:cs="Tahoma"/>
                <w:szCs w:val="20"/>
              </w:rPr>
            </w:pPr>
          </w:p>
        </w:tc>
        <w:tc>
          <w:tcPr>
            <w:tcW w:w="614" w:type="dxa"/>
            <w:shd w:val="clear" w:color="auto" w:fill="auto"/>
            <w:vAlign w:val="center"/>
          </w:tcPr>
          <w:p w14:paraId="372E96AC" w14:textId="77777777" w:rsidR="00623213" w:rsidRPr="001930BA" w:rsidRDefault="00623213" w:rsidP="00543324">
            <w:pPr>
              <w:spacing w:after="0"/>
              <w:rPr>
                <w:rFonts w:cs="Tahoma"/>
                <w:szCs w:val="20"/>
              </w:rPr>
            </w:pPr>
          </w:p>
        </w:tc>
        <w:tc>
          <w:tcPr>
            <w:tcW w:w="756" w:type="dxa"/>
            <w:shd w:val="clear" w:color="auto" w:fill="auto"/>
            <w:vAlign w:val="center"/>
          </w:tcPr>
          <w:p w14:paraId="1157157C" w14:textId="77777777" w:rsidR="00623213" w:rsidRPr="001930BA" w:rsidRDefault="00623213" w:rsidP="00543324">
            <w:pPr>
              <w:spacing w:after="0"/>
              <w:rPr>
                <w:rFonts w:cs="Tahoma"/>
                <w:szCs w:val="20"/>
              </w:rPr>
            </w:pPr>
          </w:p>
        </w:tc>
        <w:tc>
          <w:tcPr>
            <w:tcW w:w="1309" w:type="dxa"/>
            <w:shd w:val="clear" w:color="auto" w:fill="auto"/>
            <w:vAlign w:val="center"/>
          </w:tcPr>
          <w:p w14:paraId="54DFF715"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2F16D3F2"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9CDB34C" w14:textId="77777777" w:rsidR="00623213" w:rsidRPr="001930BA" w:rsidRDefault="00623213" w:rsidP="00543324">
            <w:pPr>
              <w:spacing w:after="0"/>
              <w:jc w:val="center"/>
              <w:rPr>
                <w:rFonts w:cs="Tahoma"/>
                <w:szCs w:val="20"/>
              </w:rPr>
            </w:pPr>
          </w:p>
        </w:tc>
      </w:tr>
      <w:tr w:rsidR="00623213" w:rsidRPr="001930BA" w14:paraId="5FADEE4E" w14:textId="77777777" w:rsidTr="00543324">
        <w:trPr>
          <w:trHeight w:val="20"/>
        </w:trPr>
        <w:tc>
          <w:tcPr>
            <w:tcW w:w="658" w:type="dxa"/>
            <w:shd w:val="clear" w:color="auto" w:fill="auto"/>
            <w:vAlign w:val="center"/>
          </w:tcPr>
          <w:p w14:paraId="358F24E3" w14:textId="77777777" w:rsidR="00623213" w:rsidRPr="001930BA" w:rsidRDefault="00623213" w:rsidP="00543324">
            <w:pPr>
              <w:spacing w:after="0"/>
              <w:jc w:val="center"/>
              <w:rPr>
                <w:rFonts w:cs="Tahoma"/>
                <w:szCs w:val="20"/>
              </w:rPr>
            </w:pPr>
            <w:r w:rsidRPr="001930BA">
              <w:rPr>
                <w:rFonts w:cs="Tahoma"/>
                <w:szCs w:val="20"/>
              </w:rPr>
              <w:t>16.6</w:t>
            </w:r>
          </w:p>
        </w:tc>
        <w:tc>
          <w:tcPr>
            <w:tcW w:w="7229" w:type="dxa"/>
            <w:shd w:val="clear" w:color="auto" w:fill="auto"/>
            <w:vAlign w:val="center"/>
          </w:tcPr>
          <w:p w14:paraId="4F86DC20" w14:textId="77777777" w:rsidR="00623213" w:rsidRPr="001930BA" w:rsidRDefault="00623213" w:rsidP="00543324">
            <w:pPr>
              <w:spacing w:after="0"/>
              <w:rPr>
                <w:rFonts w:cs="Tahoma"/>
                <w:szCs w:val="20"/>
              </w:rPr>
            </w:pPr>
            <w:r w:rsidRPr="001930BA">
              <w:rPr>
                <w:rFonts w:cs="Tahoma"/>
                <w:szCs w:val="20"/>
              </w:rPr>
              <w:t>i motivi dell'esclusione delle offerte giudicate anormalmente basse</w:t>
            </w:r>
          </w:p>
        </w:tc>
        <w:tc>
          <w:tcPr>
            <w:tcW w:w="614" w:type="dxa"/>
            <w:shd w:val="clear" w:color="auto" w:fill="auto"/>
            <w:vAlign w:val="center"/>
          </w:tcPr>
          <w:p w14:paraId="03B7924B" w14:textId="77777777" w:rsidR="00623213" w:rsidRPr="001930BA" w:rsidRDefault="00623213" w:rsidP="00543324">
            <w:pPr>
              <w:spacing w:after="0"/>
              <w:rPr>
                <w:rFonts w:cs="Tahoma"/>
                <w:szCs w:val="20"/>
              </w:rPr>
            </w:pPr>
          </w:p>
        </w:tc>
        <w:tc>
          <w:tcPr>
            <w:tcW w:w="614" w:type="dxa"/>
            <w:shd w:val="clear" w:color="auto" w:fill="auto"/>
            <w:vAlign w:val="center"/>
          </w:tcPr>
          <w:p w14:paraId="3473F27B" w14:textId="77777777" w:rsidR="00623213" w:rsidRPr="001930BA" w:rsidRDefault="00623213" w:rsidP="00543324">
            <w:pPr>
              <w:spacing w:after="0"/>
              <w:rPr>
                <w:rFonts w:cs="Tahoma"/>
                <w:szCs w:val="20"/>
              </w:rPr>
            </w:pPr>
          </w:p>
        </w:tc>
        <w:tc>
          <w:tcPr>
            <w:tcW w:w="756" w:type="dxa"/>
            <w:shd w:val="clear" w:color="auto" w:fill="auto"/>
            <w:vAlign w:val="center"/>
          </w:tcPr>
          <w:p w14:paraId="5F2A2B1A" w14:textId="77777777" w:rsidR="00623213" w:rsidRPr="001930BA" w:rsidRDefault="00623213" w:rsidP="00543324">
            <w:pPr>
              <w:spacing w:after="0"/>
              <w:rPr>
                <w:rFonts w:cs="Tahoma"/>
                <w:szCs w:val="20"/>
              </w:rPr>
            </w:pPr>
          </w:p>
        </w:tc>
        <w:tc>
          <w:tcPr>
            <w:tcW w:w="1309" w:type="dxa"/>
            <w:shd w:val="clear" w:color="auto" w:fill="auto"/>
            <w:vAlign w:val="center"/>
          </w:tcPr>
          <w:p w14:paraId="6FC47D27"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00232E8"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F67E44B" w14:textId="77777777" w:rsidR="00623213" w:rsidRPr="001930BA" w:rsidRDefault="00623213" w:rsidP="00543324">
            <w:pPr>
              <w:spacing w:after="0"/>
              <w:jc w:val="center"/>
              <w:rPr>
                <w:rFonts w:cs="Tahoma"/>
                <w:szCs w:val="20"/>
              </w:rPr>
            </w:pPr>
          </w:p>
        </w:tc>
      </w:tr>
      <w:tr w:rsidR="00623213" w:rsidRPr="001930BA" w14:paraId="0D3E359A" w14:textId="77777777" w:rsidTr="00543324">
        <w:trPr>
          <w:trHeight w:val="20"/>
        </w:trPr>
        <w:tc>
          <w:tcPr>
            <w:tcW w:w="658" w:type="dxa"/>
            <w:shd w:val="clear" w:color="auto" w:fill="auto"/>
            <w:vAlign w:val="center"/>
          </w:tcPr>
          <w:p w14:paraId="2E9C171B" w14:textId="77777777" w:rsidR="00623213" w:rsidRPr="001930BA" w:rsidRDefault="00623213" w:rsidP="00543324">
            <w:pPr>
              <w:spacing w:after="0"/>
              <w:jc w:val="center"/>
              <w:rPr>
                <w:rFonts w:cs="Tahoma"/>
                <w:szCs w:val="20"/>
              </w:rPr>
            </w:pPr>
            <w:r w:rsidRPr="001930BA">
              <w:rPr>
                <w:rFonts w:cs="Tahoma"/>
                <w:szCs w:val="20"/>
              </w:rPr>
              <w:t>16.7</w:t>
            </w:r>
          </w:p>
        </w:tc>
        <w:tc>
          <w:tcPr>
            <w:tcW w:w="7229" w:type="dxa"/>
            <w:shd w:val="clear" w:color="auto" w:fill="auto"/>
            <w:vAlign w:val="center"/>
          </w:tcPr>
          <w:p w14:paraId="352F2872" w14:textId="77777777" w:rsidR="00623213" w:rsidRPr="001930BA" w:rsidRDefault="00623213" w:rsidP="00543324">
            <w:pPr>
              <w:spacing w:after="0"/>
              <w:rPr>
                <w:rFonts w:cs="Tahoma"/>
                <w:szCs w:val="20"/>
              </w:rPr>
            </w:pPr>
            <w:r w:rsidRPr="001930BA">
              <w:rPr>
                <w:rFonts w:cs="Tahoma"/>
                <w:szCs w:val="20"/>
              </w:rPr>
              <w:t>il nome dell'aggiudicatario e, se è nota e se del caso, la parte dell'appalto che l'aggiudicatario intende subappaltare a terzi</w:t>
            </w:r>
          </w:p>
        </w:tc>
        <w:tc>
          <w:tcPr>
            <w:tcW w:w="614" w:type="dxa"/>
            <w:shd w:val="clear" w:color="auto" w:fill="auto"/>
            <w:vAlign w:val="center"/>
          </w:tcPr>
          <w:p w14:paraId="6D2F7BBF" w14:textId="77777777" w:rsidR="00623213" w:rsidRPr="001930BA" w:rsidRDefault="00623213" w:rsidP="00543324">
            <w:pPr>
              <w:spacing w:after="0"/>
              <w:rPr>
                <w:rFonts w:cs="Tahoma"/>
                <w:szCs w:val="20"/>
              </w:rPr>
            </w:pPr>
          </w:p>
        </w:tc>
        <w:tc>
          <w:tcPr>
            <w:tcW w:w="614" w:type="dxa"/>
            <w:shd w:val="clear" w:color="auto" w:fill="auto"/>
            <w:vAlign w:val="center"/>
          </w:tcPr>
          <w:p w14:paraId="51AB4286" w14:textId="77777777" w:rsidR="00623213" w:rsidRPr="001930BA" w:rsidRDefault="00623213" w:rsidP="00543324">
            <w:pPr>
              <w:spacing w:after="0"/>
              <w:rPr>
                <w:rFonts w:cs="Tahoma"/>
                <w:szCs w:val="20"/>
              </w:rPr>
            </w:pPr>
          </w:p>
        </w:tc>
        <w:tc>
          <w:tcPr>
            <w:tcW w:w="756" w:type="dxa"/>
            <w:shd w:val="clear" w:color="auto" w:fill="auto"/>
            <w:vAlign w:val="center"/>
          </w:tcPr>
          <w:p w14:paraId="3223FD80" w14:textId="77777777" w:rsidR="00623213" w:rsidRPr="001930BA" w:rsidRDefault="00623213" w:rsidP="00543324">
            <w:pPr>
              <w:spacing w:after="0"/>
              <w:rPr>
                <w:rFonts w:cs="Tahoma"/>
                <w:szCs w:val="20"/>
              </w:rPr>
            </w:pPr>
          </w:p>
        </w:tc>
        <w:tc>
          <w:tcPr>
            <w:tcW w:w="1309" w:type="dxa"/>
            <w:shd w:val="clear" w:color="auto" w:fill="auto"/>
            <w:vAlign w:val="center"/>
          </w:tcPr>
          <w:p w14:paraId="29C0E3C7"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7EF1FAF"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B9F66F9" w14:textId="77777777" w:rsidR="00623213" w:rsidRPr="001930BA" w:rsidRDefault="00623213" w:rsidP="00543324">
            <w:pPr>
              <w:spacing w:after="0"/>
              <w:jc w:val="center"/>
              <w:rPr>
                <w:rFonts w:cs="Tahoma"/>
                <w:szCs w:val="20"/>
              </w:rPr>
            </w:pPr>
          </w:p>
        </w:tc>
      </w:tr>
      <w:tr w:rsidR="00623213" w:rsidRPr="001930BA" w14:paraId="1C4830AC" w14:textId="77777777" w:rsidTr="00543324">
        <w:trPr>
          <w:trHeight w:val="20"/>
        </w:trPr>
        <w:tc>
          <w:tcPr>
            <w:tcW w:w="658" w:type="dxa"/>
            <w:tcBorders>
              <w:bottom w:val="single" w:sz="4" w:space="0" w:color="auto"/>
            </w:tcBorders>
            <w:shd w:val="clear" w:color="auto" w:fill="auto"/>
            <w:vAlign w:val="center"/>
          </w:tcPr>
          <w:p w14:paraId="269B11F0" w14:textId="77777777" w:rsidR="00623213" w:rsidRPr="001930BA" w:rsidRDefault="00623213" w:rsidP="00543324">
            <w:pPr>
              <w:spacing w:after="0"/>
              <w:jc w:val="center"/>
              <w:rPr>
                <w:rFonts w:cs="Tahoma"/>
                <w:szCs w:val="20"/>
              </w:rPr>
            </w:pPr>
            <w:r w:rsidRPr="001930BA">
              <w:rPr>
                <w:rFonts w:cs="Tahoma"/>
                <w:szCs w:val="20"/>
              </w:rPr>
              <w:t>16.8</w:t>
            </w:r>
          </w:p>
        </w:tc>
        <w:tc>
          <w:tcPr>
            <w:tcW w:w="7229" w:type="dxa"/>
            <w:tcBorders>
              <w:bottom w:val="single" w:sz="4" w:space="0" w:color="auto"/>
            </w:tcBorders>
            <w:shd w:val="clear" w:color="auto" w:fill="auto"/>
            <w:vAlign w:val="center"/>
          </w:tcPr>
          <w:p w14:paraId="260BF87C" w14:textId="77777777" w:rsidR="00623213" w:rsidRPr="001930BA" w:rsidRDefault="00623213" w:rsidP="00543324">
            <w:pPr>
              <w:spacing w:after="0"/>
              <w:rPr>
                <w:rFonts w:cs="Tahoma"/>
                <w:szCs w:val="20"/>
              </w:rPr>
            </w:pPr>
            <w:r w:rsidRPr="001930BA">
              <w:rPr>
                <w:rFonts w:cs="Tahoma"/>
                <w:szCs w:val="20"/>
              </w:rPr>
              <w:t>se del caso, le ragioni per le quali l'amministrazione ha rinunciato ad aggiudicare un contratto</w:t>
            </w:r>
          </w:p>
        </w:tc>
        <w:tc>
          <w:tcPr>
            <w:tcW w:w="614" w:type="dxa"/>
            <w:shd w:val="clear" w:color="auto" w:fill="auto"/>
            <w:vAlign w:val="center"/>
          </w:tcPr>
          <w:p w14:paraId="34486DC9" w14:textId="77777777" w:rsidR="00623213" w:rsidRPr="001930BA" w:rsidRDefault="00623213" w:rsidP="00543324">
            <w:pPr>
              <w:spacing w:after="0"/>
              <w:rPr>
                <w:rFonts w:cs="Tahoma"/>
                <w:szCs w:val="20"/>
              </w:rPr>
            </w:pPr>
          </w:p>
        </w:tc>
        <w:tc>
          <w:tcPr>
            <w:tcW w:w="614" w:type="dxa"/>
            <w:shd w:val="clear" w:color="auto" w:fill="auto"/>
            <w:vAlign w:val="center"/>
          </w:tcPr>
          <w:p w14:paraId="59A88F76" w14:textId="77777777" w:rsidR="00623213" w:rsidRPr="001930BA" w:rsidRDefault="00623213" w:rsidP="00543324">
            <w:pPr>
              <w:spacing w:after="0"/>
              <w:rPr>
                <w:rFonts w:cs="Tahoma"/>
                <w:szCs w:val="20"/>
              </w:rPr>
            </w:pPr>
          </w:p>
        </w:tc>
        <w:tc>
          <w:tcPr>
            <w:tcW w:w="756" w:type="dxa"/>
            <w:shd w:val="clear" w:color="auto" w:fill="auto"/>
            <w:vAlign w:val="center"/>
          </w:tcPr>
          <w:p w14:paraId="32947ABC" w14:textId="77777777" w:rsidR="00623213" w:rsidRPr="001930BA" w:rsidRDefault="00623213" w:rsidP="00543324">
            <w:pPr>
              <w:spacing w:after="0"/>
              <w:rPr>
                <w:rFonts w:cs="Tahoma"/>
                <w:szCs w:val="20"/>
              </w:rPr>
            </w:pPr>
          </w:p>
        </w:tc>
        <w:tc>
          <w:tcPr>
            <w:tcW w:w="1309" w:type="dxa"/>
            <w:shd w:val="clear" w:color="auto" w:fill="auto"/>
            <w:vAlign w:val="center"/>
          </w:tcPr>
          <w:p w14:paraId="0535421C"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735EE68"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B07FB80" w14:textId="77777777" w:rsidR="00623213" w:rsidRPr="001930BA" w:rsidRDefault="00623213" w:rsidP="00543324">
            <w:pPr>
              <w:spacing w:after="0"/>
              <w:jc w:val="center"/>
              <w:rPr>
                <w:rFonts w:cs="Tahoma"/>
                <w:szCs w:val="20"/>
              </w:rPr>
            </w:pPr>
          </w:p>
        </w:tc>
      </w:tr>
      <w:tr w:rsidR="00623213" w:rsidRPr="001930BA" w14:paraId="1AB23221" w14:textId="77777777" w:rsidTr="00543324">
        <w:trPr>
          <w:trHeight w:val="20"/>
        </w:trPr>
        <w:tc>
          <w:tcPr>
            <w:tcW w:w="658" w:type="dxa"/>
            <w:shd w:val="clear" w:color="auto" w:fill="auto"/>
            <w:vAlign w:val="center"/>
          </w:tcPr>
          <w:p w14:paraId="188001CA" w14:textId="77777777" w:rsidR="00623213" w:rsidRPr="001930BA" w:rsidRDefault="00623213" w:rsidP="00543324">
            <w:pPr>
              <w:spacing w:after="0"/>
              <w:jc w:val="center"/>
              <w:rPr>
                <w:rFonts w:cs="Tahoma"/>
                <w:szCs w:val="20"/>
              </w:rPr>
            </w:pPr>
            <w:r w:rsidRPr="001930BA">
              <w:rPr>
                <w:rFonts w:cs="Tahoma"/>
                <w:szCs w:val="20"/>
              </w:rPr>
              <w:t>17.</w:t>
            </w:r>
          </w:p>
        </w:tc>
        <w:tc>
          <w:tcPr>
            <w:tcW w:w="7229" w:type="dxa"/>
            <w:shd w:val="clear" w:color="auto" w:fill="auto"/>
            <w:vAlign w:val="center"/>
          </w:tcPr>
          <w:p w14:paraId="01D16AEB" w14:textId="77777777" w:rsidR="00623213" w:rsidRPr="001930BA" w:rsidRDefault="00623213" w:rsidP="00543324">
            <w:pPr>
              <w:spacing w:after="0"/>
              <w:rPr>
                <w:rFonts w:cs="Tahoma"/>
                <w:szCs w:val="20"/>
              </w:rPr>
            </w:pPr>
            <w:r w:rsidRPr="001930BA">
              <w:rPr>
                <w:rFonts w:cs="Tahoma"/>
                <w:szCs w:val="20"/>
              </w:rPr>
              <w:t>Sono stati verificati i requisiti ai fini della stipula del contratto in capo all’affidatario</w:t>
            </w:r>
          </w:p>
        </w:tc>
        <w:tc>
          <w:tcPr>
            <w:tcW w:w="614" w:type="dxa"/>
            <w:tcBorders>
              <w:bottom w:val="single" w:sz="4" w:space="0" w:color="auto"/>
            </w:tcBorders>
            <w:shd w:val="clear" w:color="auto" w:fill="auto"/>
            <w:vAlign w:val="center"/>
          </w:tcPr>
          <w:p w14:paraId="59FF6640" w14:textId="77777777" w:rsidR="00623213" w:rsidRPr="001930BA" w:rsidRDefault="00623213" w:rsidP="00543324">
            <w:pPr>
              <w:spacing w:after="0"/>
              <w:rPr>
                <w:rFonts w:cs="Tahoma"/>
                <w:szCs w:val="20"/>
              </w:rPr>
            </w:pPr>
          </w:p>
        </w:tc>
        <w:tc>
          <w:tcPr>
            <w:tcW w:w="614" w:type="dxa"/>
            <w:tcBorders>
              <w:bottom w:val="single" w:sz="4" w:space="0" w:color="auto"/>
            </w:tcBorders>
            <w:shd w:val="clear" w:color="auto" w:fill="auto"/>
            <w:vAlign w:val="center"/>
          </w:tcPr>
          <w:p w14:paraId="36029DE3" w14:textId="77777777" w:rsidR="00623213" w:rsidRPr="001930BA" w:rsidRDefault="00623213" w:rsidP="00543324">
            <w:pPr>
              <w:spacing w:after="0"/>
              <w:rPr>
                <w:rFonts w:cs="Tahoma"/>
                <w:szCs w:val="20"/>
              </w:rPr>
            </w:pPr>
          </w:p>
        </w:tc>
        <w:tc>
          <w:tcPr>
            <w:tcW w:w="756" w:type="dxa"/>
            <w:tcBorders>
              <w:bottom w:val="single" w:sz="4" w:space="0" w:color="auto"/>
            </w:tcBorders>
            <w:shd w:val="clear" w:color="auto" w:fill="auto"/>
            <w:vAlign w:val="center"/>
          </w:tcPr>
          <w:p w14:paraId="1D6FE8E1" w14:textId="77777777" w:rsidR="00623213" w:rsidRPr="001930BA" w:rsidRDefault="00623213" w:rsidP="00543324">
            <w:pPr>
              <w:spacing w:after="0"/>
              <w:rPr>
                <w:rFonts w:cs="Tahoma"/>
                <w:szCs w:val="20"/>
              </w:rPr>
            </w:pPr>
          </w:p>
        </w:tc>
        <w:tc>
          <w:tcPr>
            <w:tcW w:w="1309" w:type="dxa"/>
            <w:tcBorders>
              <w:bottom w:val="single" w:sz="4" w:space="0" w:color="auto"/>
            </w:tcBorders>
            <w:shd w:val="clear" w:color="auto" w:fill="auto"/>
            <w:vAlign w:val="center"/>
          </w:tcPr>
          <w:p w14:paraId="6945CA4A" w14:textId="77777777" w:rsidR="00623213" w:rsidRPr="001930BA" w:rsidRDefault="00623213" w:rsidP="00543324">
            <w:pPr>
              <w:spacing w:after="0"/>
              <w:jc w:val="center"/>
              <w:rPr>
                <w:rFonts w:cs="Tahoma"/>
                <w:szCs w:val="20"/>
              </w:rPr>
            </w:pPr>
          </w:p>
        </w:tc>
        <w:tc>
          <w:tcPr>
            <w:tcW w:w="1578" w:type="dxa"/>
            <w:tcBorders>
              <w:bottom w:val="single" w:sz="4" w:space="0" w:color="auto"/>
            </w:tcBorders>
            <w:shd w:val="clear" w:color="auto" w:fill="auto"/>
            <w:vAlign w:val="center"/>
          </w:tcPr>
          <w:p w14:paraId="356E6ED2" w14:textId="77777777" w:rsidR="00623213" w:rsidRPr="001930BA" w:rsidRDefault="00623213" w:rsidP="00543324">
            <w:pPr>
              <w:spacing w:after="0"/>
              <w:jc w:val="center"/>
              <w:rPr>
                <w:rFonts w:cs="Tahoma"/>
                <w:szCs w:val="20"/>
              </w:rPr>
            </w:pPr>
          </w:p>
        </w:tc>
        <w:tc>
          <w:tcPr>
            <w:tcW w:w="1701" w:type="dxa"/>
            <w:tcBorders>
              <w:bottom w:val="single" w:sz="4" w:space="0" w:color="auto"/>
            </w:tcBorders>
            <w:shd w:val="clear" w:color="auto" w:fill="auto"/>
            <w:vAlign w:val="center"/>
          </w:tcPr>
          <w:p w14:paraId="689E4461" w14:textId="77777777" w:rsidR="00623213" w:rsidRPr="001930BA" w:rsidRDefault="00623213" w:rsidP="00543324">
            <w:pPr>
              <w:spacing w:after="0"/>
              <w:jc w:val="center"/>
              <w:rPr>
                <w:rFonts w:cs="Tahoma"/>
                <w:szCs w:val="20"/>
                <w:lang w:val="en-US"/>
              </w:rPr>
            </w:pPr>
            <w:r w:rsidRPr="001930BA">
              <w:rPr>
                <w:rFonts w:cs="Tahoma"/>
                <w:szCs w:val="20"/>
                <w:lang w:val="en-US"/>
              </w:rPr>
              <w:t>Art. 36 comma 5</w:t>
            </w:r>
          </w:p>
        </w:tc>
      </w:tr>
      <w:tr w:rsidR="00623213" w:rsidRPr="001930BA" w14:paraId="4699B0EF" w14:textId="77777777" w:rsidTr="00543324">
        <w:trPr>
          <w:trHeight w:val="20"/>
        </w:trPr>
        <w:tc>
          <w:tcPr>
            <w:tcW w:w="658" w:type="dxa"/>
            <w:shd w:val="clear" w:color="auto" w:fill="auto"/>
            <w:vAlign w:val="center"/>
          </w:tcPr>
          <w:p w14:paraId="4139DD40" w14:textId="77777777" w:rsidR="00623213" w:rsidRPr="001930BA" w:rsidRDefault="00623213" w:rsidP="00543324">
            <w:pPr>
              <w:spacing w:after="0"/>
              <w:jc w:val="center"/>
              <w:rPr>
                <w:rFonts w:cs="Tahoma"/>
                <w:szCs w:val="20"/>
              </w:rPr>
            </w:pPr>
            <w:r w:rsidRPr="001930BA">
              <w:rPr>
                <w:rFonts w:cs="Tahoma"/>
                <w:szCs w:val="20"/>
              </w:rPr>
              <w:t>18.</w:t>
            </w:r>
          </w:p>
        </w:tc>
        <w:tc>
          <w:tcPr>
            <w:tcW w:w="7229" w:type="dxa"/>
            <w:shd w:val="clear" w:color="auto" w:fill="auto"/>
            <w:vAlign w:val="center"/>
          </w:tcPr>
          <w:p w14:paraId="63E9C21B" w14:textId="77777777" w:rsidR="00623213" w:rsidRPr="001930BA" w:rsidRDefault="00623213" w:rsidP="00543324">
            <w:pPr>
              <w:spacing w:after="0"/>
              <w:rPr>
                <w:rFonts w:cs="Tahoma"/>
                <w:szCs w:val="20"/>
              </w:rPr>
            </w:pPr>
            <w:r w:rsidRPr="001930BA">
              <w:rPr>
                <w:rFonts w:cs="Tahoma"/>
                <w:szCs w:val="20"/>
              </w:rPr>
              <w:t>L’atto di aggiudicazione definitiva e le successive comunicazioni da parte della Stazione Appaltante sono state effettuate entro un termine non superiore a cinque giorni e con le seguenti modalità:</w:t>
            </w:r>
          </w:p>
        </w:tc>
        <w:tc>
          <w:tcPr>
            <w:tcW w:w="614" w:type="dxa"/>
            <w:shd w:val="clear" w:color="auto" w:fill="auto"/>
            <w:vAlign w:val="center"/>
          </w:tcPr>
          <w:p w14:paraId="19C86831" w14:textId="77777777" w:rsidR="00623213" w:rsidRPr="001930BA" w:rsidRDefault="00623213" w:rsidP="00543324">
            <w:pPr>
              <w:spacing w:after="0"/>
              <w:rPr>
                <w:rFonts w:cs="Tahoma"/>
                <w:szCs w:val="20"/>
              </w:rPr>
            </w:pPr>
          </w:p>
        </w:tc>
        <w:tc>
          <w:tcPr>
            <w:tcW w:w="614" w:type="dxa"/>
            <w:shd w:val="clear" w:color="auto" w:fill="auto"/>
            <w:vAlign w:val="center"/>
          </w:tcPr>
          <w:p w14:paraId="3851E63C" w14:textId="77777777" w:rsidR="00623213" w:rsidRPr="001930BA" w:rsidRDefault="00623213" w:rsidP="00543324">
            <w:pPr>
              <w:spacing w:after="0"/>
              <w:rPr>
                <w:rFonts w:cs="Tahoma"/>
                <w:szCs w:val="20"/>
              </w:rPr>
            </w:pPr>
          </w:p>
        </w:tc>
        <w:tc>
          <w:tcPr>
            <w:tcW w:w="756" w:type="dxa"/>
            <w:shd w:val="clear" w:color="auto" w:fill="auto"/>
            <w:vAlign w:val="center"/>
          </w:tcPr>
          <w:p w14:paraId="38FA5BBF" w14:textId="77777777" w:rsidR="00623213" w:rsidRPr="001930BA" w:rsidRDefault="00623213" w:rsidP="00543324">
            <w:pPr>
              <w:spacing w:after="0"/>
              <w:rPr>
                <w:rFonts w:cs="Tahoma"/>
                <w:szCs w:val="20"/>
              </w:rPr>
            </w:pPr>
          </w:p>
        </w:tc>
        <w:tc>
          <w:tcPr>
            <w:tcW w:w="1309" w:type="dxa"/>
            <w:shd w:val="clear" w:color="auto" w:fill="auto"/>
            <w:vAlign w:val="center"/>
          </w:tcPr>
          <w:p w14:paraId="779E80F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16C6174A"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48783518"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76 </w:t>
            </w:r>
          </w:p>
        </w:tc>
      </w:tr>
      <w:tr w:rsidR="00623213" w:rsidRPr="001930BA" w14:paraId="048637C6" w14:textId="77777777" w:rsidTr="00543324">
        <w:trPr>
          <w:trHeight w:val="20"/>
        </w:trPr>
        <w:tc>
          <w:tcPr>
            <w:tcW w:w="658" w:type="dxa"/>
            <w:shd w:val="clear" w:color="auto" w:fill="auto"/>
            <w:vAlign w:val="center"/>
          </w:tcPr>
          <w:p w14:paraId="1125AB27" w14:textId="77777777" w:rsidR="00623213" w:rsidRPr="001930BA" w:rsidRDefault="00623213" w:rsidP="00543324">
            <w:pPr>
              <w:spacing w:after="0"/>
              <w:jc w:val="center"/>
              <w:rPr>
                <w:rFonts w:cs="Tahoma"/>
                <w:szCs w:val="20"/>
              </w:rPr>
            </w:pPr>
            <w:r w:rsidRPr="001930BA">
              <w:rPr>
                <w:rFonts w:cs="Tahoma"/>
                <w:szCs w:val="20"/>
              </w:rPr>
              <w:lastRenderedPageBreak/>
              <w:t>18.1</w:t>
            </w:r>
          </w:p>
        </w:tc>
        <w:tc>
          <w:tcPr>
            <w:tcW w:w="7229" w:type="dxa"/>
            <w:shd w:val="clear" w:color="auto" w:fill="auto"/>
            <w:vAlign w:val="center"/>
          </w:tcPr>
          <w:p w14:paraId="6D23A0FA" w14:textId="77777777" w:rsidR="00623213" w:rsidRPr="001930BA" w:rsidRDefault="00623213" w:rsidP="00543324">
            <w:pPr>
              <w:spacing w:after="0"/>
              <w:rPr>
                <w:rFonts w:cs="Tahoma"/>
                <w:szCs w:val="20"/>
              </w:rPr>
            </w:pPr>
            <w:r w:rsidRPr="001930BA">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614" w:type="dxa"/>
            <w:shd w:val="clear" w:color="auto" w:fill="auto"/>
            <w:vAlign w:val="center"/>
          </w:tcPr>
          <w:p w14:paraId="0AE37E4D" w14:textId="77777777" w:rsidR="00623213" w:rsidRPr="001930BA" w:rsidRDefault="00623213" w:rsidP="00543324">
            <w:pPr>
              <w:spacing w:after="0"/>
              <w:rPr>
                <w:rFonts w:cs="Tahoma"/>
                <w:szCs w:val="20"/>
              </w:rPr>
            </w:pPr>
          </w:p>
        </w:tc>
        <w:tc>
          <w:tcPr>
            <w:tcW w:w="614" w:type="dxa"/>
            <w:shd w:val="clear" w:color="auto" w:fill="auto"/>
            <w:vAlign w:val="center"/>
          </w:tcPr>
          <w:p w14:paraId="5470FD9A" w14:textId="77777777" w:rsidR="00623213" w:rsidRPr="001930BA" w:rsidRDefault="00623213" w:rsidP="00543324">
            <w:pPr>
              <w:spacing w:after="0"/>
              <w:rPr>
                <w:rFonts w:cs="Tahoma"/>
                <w:szCs w:val="20"/>
              </w:rPr>
            </w:pPr>
          </w:p>
        </w:tc>
        <w:tc>
          <w:tcPr>
            <w:tcW w:w="756" w:type="dxa"/>
            <w:shd w:val="clear" w:color="auto" w:fill="auto"/>
            <w:vAlign w:val="center"/>
          </w:tcPr>
          <w:p w14:paraId="0DBDEE8A" w14:textId="77777777" w:rsidR="00623213" w:rsidRPr="001930BA" w:rsidRDefault="00623213" w:rsidP="00543324">
            <w:pPr>
              <w:spacing w:after="0"/>
              <w:rPr>
                <w:rFonts w:cs="Tahoma"/>
                <w:szCs w:val="20"/>
              </w:rPr>
            </w:pPr>
          </w:p>
        </w:tc>
        <w:tc>
          <w:tcPr>
            <w:tcW w:w="1309" w:type="dxa"/>
            <w:shd w:val="clear" w:color="auto" w:fill="auto"/>
            <w:vAlign w:val="center"/>
          </w:tcPr>
          <w:p w14:paraId="4A74E5B2"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019CB509"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3D9C5CD" w14:textId="77777777" w:rsidR="00623213" w:rsidRPr="001930BA" w:rsidRDefault="00623213" w:rsidP="00543324">
            <w:pPr>
              <w:spacing w:after="0"/>
              <w:jc w:val="center"/>
              <w:rPr>
                <w:rFonts w:cs="Tahoma"/>
                <w:szCs w:val="20"/>
              </w:rPr>
            </w:pPr>
          </w:p>
        </w:tc>
      </w:tr>
      <w:tr w:rsidR="00623213" w:rsidRPr="001930BA" w14:paraId="0D56578A" w14:textId="77777777" w:rsidTr="00543324">
        <w:trPr>
          <w:trHeight w:val="20"/>
        </w:trPr>
        <w:tc>
          <w:tcPr>
            <w:tcW w:w="658" w:type="dxa"/>
            <w:tcBorders>
              <w:bottom w:val="single" w:sz="4" w:space="0" w:color="auto"/>
            </w:tcBorders>
            <w:shd w:val="clear" w:color="auto" w:fill="auto"/>
            <w:vAlign w:val="center"/>
          </w:tcPr>
          <w:p w14:paraId="2C164DF8" w14:textId="77777777" w:rsidR="00623213" w:rsidRPr="001930BA" w:rsidRDefault="00623213" w:rsidP="00543324">
            <w:pPr>
              <w:spacing w:after="0"/>
              <w:jc w:val="center"/>
              <w:rPr>
                <w:rFonts w:cs="Tahoma"/>
                <w:szCs w:val="20"/>
              </w:rPr>
            </w:pPr>
            <w:r w:rsidRPr="001930BA">
              <w:rPr>
                <w:rFonts w:cs="Tahoma"/>
                <w:szCs w:val="20"/>
              </w:rPr>
              <w:t>18.2</w:t>
            </w:r>
          </w:p>
        </w:tc>
        <w:tc>
          <w:tcPr>
            <w:tcW w:w="7229" w:type="dxa"/>
            <w:tcBorders>
              <w:bottom w:val="single" w:sz="4" w:space="0" w:color="auto"/>
            </w:tcBorders>
            <w:shd w:val="clear" w:color="auto" w:fill="auto"/>
            <w:vAlign w:val="center"/>
          </w:tcPr>
          <w:p w14:paraId="6EB9EEEB" w14:textId="77777777" w:rsidR="00623213" w:rsidRPr="001930BA" w:rsidRDefault="00623213" w:rsidP="00543324">
            <w:pPr>
              <w:spacing w:after="0"/>
              <w:rPr>
                <w:rFonts w:cs="Tahoma"/>
                <w:szCs w:val="20"/>
              </w:rPr>
            </w:pPr>
            <w:r w:rsidRPr="001930BA">
              <w:rPr>
                <w:rFonts w:cs="Tahoma"/>
                <w:szCs w:val="20"/>
              </w:rPr>
              <w:t xml:space="preserve">l’esclusione ai candidati e agli offerenti esclusi </w:t>
            </w:r>
          </w:p>
        </w:tc>
        <w:tc>
          <w:tcPr>
            <w:tcW w:w="614" w:type="dxa"/>
            <w:shd w:val="clear" w:color="auto" w:fill="auto"/>
            <w:vAlign w:val="center"/>
          </w:tcPr>
          <w:p w14:paraId="6E0FA6AD" w14:textId="77777777" w:rsidR="00623213" w:rsidRPr="001930BA" w:rsidRDefault="00623213" w:rsidP="00543324">
            <w:pPr>
              <w:spacing w:after="0"/>
              <w:rPr>
                <w:rFonts w:cs="Tahoma"/>
                <w:szCs w:val="20"/>
              </w:rPr>
            </w:pPr>
          </w:p>
        </w:tc>
        <w:tc>
          <w:tcPr>
            <w:tcW w:w="614" w:type="dxa"/>
            <w:shd w:val="clear" w:color="auto" w:fill="auto"/>
            <w:vAlign w:val="center"/>
          </w:tcPr>
          <w:p w14:paraId="697A3E0B" w14:textId="77777777" w:rsidR="00623213" w:rsidRPr="001930BA" w:rsidRDefault="00623213" w:rsidP="00543324">
            <w:pPr>
              <w:spacing w:after="0"/>
              <w:rPr>
                <w:rFonts w:cs="Tahoma"/>
                <w:szCs w:val="20"/>
              </w:rPr>
            </w:pPr>
          </w:p>
        </w:tc>
        <w:tc>
          <w:tcPr>
            <w:tcW w:w="756" w:type="dxa"/>
            <w:shd w:val="clear" w:color="auto" w:fill="auto"/>
            <w:vAlign w:val="center"/>
          </w:tcPr>
          <w:p w14:paraId="11AB2E4D" w14:textId="77777777" w:rsidR="00623213" w:rsidRPr="001930BA" w:rsidRDefault="00623213" w:rsidP="00543324">
            <w:pPr>
              <w:spacing w:after="0"/>
              <w:rPr>
                <w:rFonts w:cs="Tahoma"/>
                <w:szCs w:val="20"/>
              </w:rPr>
            </w:pPr>
          </w:p>
        </w:tc>
        <w:tc>
          <w:tcPr>
            <w:tcW w:w="1309" w:type="dxa"/>
            <w:shd w:val="clear" w:color="auto" w:fill="auto"/>
            <w:vAlign w:val="center"/>
          </w:tcPr>
          <w:p w14:paraId="6F1BEE93"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1D9C7CD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76EB65A" w14:textId="77777777" w:rsidR="00623213" w:rsidRPr="001930BA" w:rsidRDefault="00623213" w:rsidP="00543324">
            <w:pPr>
              <w:spacing w:after="0"/>
              <w:jc w:val="center"/>
              <w:rPr>
                <w:rFonts w:cs="Tahoma"/>
                <w:szCs w:val="20"/>
              </w:rPr>
            </w:pPr>
          </w:p>
        </w:tc>
      </w:tr>
      <w:tr w:rsidR="00623213" w:rsidRPr="001930BA" w14:paraId="3E2FC7CA" w14:textId="77777777" w:rsidTr="00543324">
        <w:trPr>
          <w:trHeight w:val="20"/>
        </w:trPr>
        <w:tc>
          <w:tcPr>
            <w:tcW w:w="658" w:type="dxa"/>
            <w:shd w:val="clear" w:color="auto" w:fill="auto"/>
            <w:vAlign w:val="center"/>
          </w:tcPr>
          <w:p w14:paraId="44690F7E" w14:textId="77777777" w:rsidR="00623213" w:rsidRPr="001930BA" w:rsidRDefault="00623213" w:rsidP="00543324">
            <w:pPr>
              <w:spacing w:after="0"/>
              <w:jc w:val="center"/>
              <w:rPr>
                <w:rFonts w:cs="Tahoma"/>
                <w:szCs w:val="20"/>
              </w:rPr>
            </w:pPr>
            <w:r w:rsidRPr="001930BA">
              <w:rPr>
                <w:rFonts w:cs="Tahoma"/>
                <w:szCs w:val="20"/>
              </w:rPr>
              <w:t>19.</w:t>
            </w:r>
          </w:p>
        </w:tc>
        <w:tc>
          <w:tcPr>
            <w:tcW w:w="7229" w:type="dxa"/>
            <w:shd w:val="clear" w:color="auto" w:fill="auto"/>
            <w:vAlign w:val="center"/>
          </w:tcPr>
          <w:p w14:paraId="0D841DC2" w14:textId="77777777" w:rsidR="00623213" w:rsidRPr="001930BA" w:rsidRDefault="00623213" w:rsidP="00543324">
            <w:pPr>
              <w:spacing w:after="0"/>
              <w:rPr>
                <w:rFonts w:cs="Tahoma"/>
                <w:szCs w:val="20"/>
              </w:rPr>
            </w:pPr>
            <w:r w:rsidRPr="001930BA">
              <w:rPr>
                <w:rFonts w:cs="Tahoma"/>
                <w:szCs w:val="20"/>
              </w:rPr>
              <w:t>Il contratto è stato stipulato nel rispetto del termine dilatorio di 35 giorni (solo per contratti superiori a € 150.000) e dell’oggetto contrattuale</w:t>
            </w:r>
          </w:p>
        </w:tc>
        <w:tc>
          <w:tcPr>
            <w:tcW w:w="614" w:type="dxa"/>
            <w:shd w:val="clear" w:color="auto" w:fill="auto"/>
            <w:vAlign w:val="center"/>
          </w:tcPr>
          <w:p w14:paraId="20764BCF" w14:textId="77777777" w:rsidR="00623213" w:rsidRPr="001930BA" w:rsidRDefault="00623213" w:rsidP="00543324">
            <w:pPr>
              <w:spacing w:after="0"/>
              <w:rPr>
                <w:rFonts w:cs="Tahoma"/>
                <w:szCs w:val="20"/>
              </w:rPr>
            </w:pPr>
          </w:p>
        </w:tc>
        <w:tc>
          <w:tcPr>
            <w:tcW w:w="614" w:type="dxa"/>
            <w:shd w:val="clear" w:color="auto" w:fill="auto"/>
            <w:vAlign w:val="center"/>
          </w:tcPr>
          <w:p w14:paraId="7546FDBE" w14:textId="77777777" w:rsidR="00623213" w:rsidRPr="001930BA" w:rsidRDefault="00623213" w:rsidP="00543324">
            <w:pPr>
              <w:spacing w:after="0"/>
              <w:rPr>
                <w:rFonts w:cs="Tahoma"/>
                <w:szCs w:val="20"/>
              </w:rPr>
            </w:pPr>
          </w:p>
        </w:tc>
        <w:tc>
          <w:tcPr>
            <w:tcW w:w="756" w:type="dxa"/>
            <w:shd w:val="clear" w:color="auto" w:fill="auto"/>
            <w:vAlign w:val="center"/>
          </w:tcPr>
          <w:p w14:paraId="3F814F0B" w14:textId="77777777" w:rsidR="00623213" w:rsidRPr="001930BA" w:rsidRDefault="00623213" w:rsidP="00543324">
            <w:pPr>
              <w:spacing w:after="0"/>
              <w:rPr>
                <w:rFonts w:cs="Tahoma"/>
                <w:szCs w:val="20"/>
              </w:rPr>
            </w:pPr>
          </w:p>
        </w:tc>
        <w:tc>
          <w:tcPr>
            <w:tcW w:w="1309" w:type="dxa"/>
            <w:shd w:val="clear" w:color="auto" w:fill="auto"/>
            <w:vAlign w:val="center"/>
          </w:tcPr>
          <w:p w14:paraId="5EC23DEC"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CCE7A46"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835ACB6"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32 comma 10 </w:t>
            </w:r>
          </w:p>
        </w:tc>
      </w:tr>
      <w:tr w:rsidR="00623213" w:rsidRPr="001930BA" w14:paraId="41EA7854" w14:textId="77777777" w:rsidTr="00543324">
        <w:trPr>
          <w:trHeight w:val="20"/>
        </w:trPr>
        <w:tc>
          <w:tcPr>
            <w:tcW w:w="658" w:type="dxa"/>
            <w:shd w:val="clear" w:color="auto" w:fill="auto"/>
            <w:vAlign w:val="center"/>
          </w:tcPr>
          <w:p w14:paraId="4A106C05" w14:textId="77777777" w:rsidR="00623213" w:rsidRPr="001930BA" w:rsidRDefault="00623213" w:rsidP="00543324">
            <w:pPr>
              <w:spacing w:after="0"/>
              <w:jc w:val="center"/>
              <w:rPr>
                <w:rFonts w:cs="Tahoma"/>
                <w:szCs w:val="20"/>
              </w:rPr>
            </w:pPr>
            <w:r w:rsidRPr="001930BA">
              <w:rPr>
                <w:rFonts w:cs="Tahoma"/>
                <w:szCs w:val="20"/>
              </w:rPr>
              <w:t>20.</w:t>
            </w:r>
          </w:p>
        </w:tc>
        <w:tc>
          <w:tcPr>
            <w:tcW w:w="7229" w:type="dxa"/>
            <w:shd w:val="clear" w:color="auto" w:fill="auto"/>
            <w:vAlign w:val="center"/>
          </w:tcPr>
          <w:p w14:paraId="730CDB46" w14:textId="1D7F7105" w:rsidR="00623213" w:rsidRPr="001930BA" w:rsidRDefault="00051717" w:rsidP="00543324">
            <w:pPr>
              <w:spacing w:after="0"/>
              <w:rPr>
                <w:rFonts w:cs="Tahoma"/>
                <w:szCs w:val="20"/>
              </w:rPr>
            </w:pPr>
            <w:proofErr w:type="gramStart"/>
            <w:r>
              <w:rPr>
                <w:rFonts w:cs="Tahoma"/>
                <w:szCs w:val="20"/>
              </w:rPr>
              <w:t>E</w:t>
            </w:r>
            <w:r w:rsidR="00623213" w:rsidRPr="001930BA">
              <w:rPr>
                <w:rFonts w:cs="Tahoma"/>
                <w:szCs w:val="20"/>
              </w:rPr>
              <w:t>’</w:t>
            </w:r>
            <w:proofErr w:type="gramEnd"/>
            <w:r w:rsidR="00623213" w:rsidRPr="001930BA">
              <w:rPr>
                <w:rFonts w:cs="Tahoma"/>
                <w:szCs w:val="20"/>
              </w:rPr>
              <w:t xml:space="preserve"> stata acquisita la garanzia fideiussoria dell’aggiudicatario a garanzia della corretta esecuzione dell’appalto.</w:t>
            </w:r>
          </w:p>
        </w:tc>
        <w:tc>
          <w:tcPr>
            <w:tcW w:w="614" w:type="dxa"/>
            <w:shd w:val="clear" w:color="auto" w:fill="auto"/>
            <w:vAlign w:val="center"/>
          </w:tcPr>
          <w:p w14:paraId="4F44F601" w14:textId="77777777" w:rsidR="00623213" w:rsidRPr="001930BA" w:rsidRDefault="00623213" w:rsidP="00543324">
            <w:pPr>
              <w:spacing w:after="0"/>
              <w:rPr>
                <w:rFonts w:cs="Tahoma"/>
                <w:szCs w:val="20"/>
              </w:rPr>
            </w:pPr>
          </w:p>
        </w:tc>
        <w:tc>
          <w:tcPr>
            <w:tcW w:w="614" w:type="dxa"/>
            <w:shd w:val="clear" w:color="auto" w:fill="auto"/>
            <w:vAlign w:val="center"/>
          </w:tcPr>
          <w:p w14:paraId="239E5BA8" w14:textId="77777777" w:rsidR="00623213" w:rsidRPr="001930BA" w:rsidRDefault="00623213" w:rsidP="00543324">
            <w:pPr>
              <w:spacing w:after="0"/>
              <w:rPr>
                <w:rFonts w:cs="Tahoma"/>
                <w:szCs w:val="20"/>
              </w:rPr>
            </w:pPr>
          </w:p>
        </w:tc>
        <w:tc>
          <w:tcPr>
            <w:tcW w:w="756" w:type="dxa"/>
            <w:shd w:val="clear" w:color="auto" w:fill="auto"/>
            <w:vAlign w:val="center"/>
          </w:tcPr>
          <w:p w14:paraId="0D2F06F7" w14:textId="77777777" w:rsidR="00623213" w:rsidRPr="001930BA" w:rsidRDefault="00623213" w:rsidP="00543324">
            <w:pPr>
              <w:spacing w:after="0"/>
              <w:rPr>
                <w:rFonts w:cs="Tahoma"/>
                <w:szCs w:val="20"/>
              </w:rPr>
            </w:pPr>
          </w:p>
        </w:tc>
        <w:tc>
          <w:tcPr>
            <w:tcW w:w="1309" w:type="dxa"/>
            <w:shd w:val="clear" w:color="auto" w:fill="auto"/>
            <w:vAlign w:val="center"/>
          </w:tcPr>
          <w:p w14:paraId="602AD76B"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66970BB8"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BA9889B" w14:textId="77777777" w:rsidR="00623213" w:rsidRPr="001930BA" w:rsidRDefault="00623213" w:rsidP="00543324">
            <w:pPr>
              <w:spacing w:after="0"/>
              <w:jc w:val="center"/>
              <w:rPr>
                <w:rFonts w:cs="Tahoma"/>
                <w:szCs w:val="20"/>
                <w:lang w:val="en-US"/>
              </w:rPr>
            </w:pPr>
            <w:r w:rsidRPr="001930BA">
              <w:rPr>
                <w:rFonts w:cs="Tahoma"/>
                <w:szCs w:val="20"/>
                <w:lang w:val="en-US"/>
              </w:rPr>
              <w:t>Art. 103</w:t>
            </w:r>
          </w:p>
        </w:tc>
      </w:tr>
      <w:tr w:rsidR="00623213" w:rsidRPr="001930BA" w14:paraId="0AFD8D1D" w14:textId="77777777" w:rsidTr="00543324">
        <w:trPr>
          <w:trHeight w:val="20"/>
        </w:trPr>
        <w:tc>
          <w:tcPr>
            <w:tcW w:w="658" w:type="dxa"/>
            <w:shd w:val="clear" w:color="auto" w:fill="auto"/>
            <w:vAlign w:val="center"/>
          </w:tcPr>
          <w:p w14:paraId="5B16F612" w14:textId="77777777" w:rsidR="00623213" w:rsidRPr="001930BA" w:rsidRDefault="00623213" w:rsidP="00543324">
            <w:pPr>
              <w:spacing w:after="0"/>
              <w:jc w:val="center"/>
              <w:rPr>
                <w:rFonts w:cs="Tahoma"/>
                <w:szCs w:val="20"/>
              </w:rPr>
            </w:pPr>
            <w:r w:rsidRPr="001930BA">
              <w:rPr>
                <w:rFonts w:cs="Tahoma"/>
                <w:szCs w:val="20"/>
              </w:rPr>
              <w:t>21.</w:t>
            </w:r>
          </w:p>
        </w:tc>
        <w:tc>
          <w:tcPr>
            <w:tcW w:w="7229" w:type="dxa"/>
            <w:shd w:val="clear" w:color="auto" w:fill="auto"/>
            <w:vAlign w:val="center"/>
          </w:tcPr>
          <w:p w14:paraId="1AEAFC4A" w14:textId="77777777" w:rsidR="00623213" w:rsidRPr="001930BA" w:rsidRDefault="00623213" w:rsidP="00543324">
            <w:pPr>
              <w:spacing w:after="0"/>
              <w:rPr>
                <w:rFonts w:cs="Tahoma"/>
                <w:szCs w:val="20"/>
              </w:rPr>
            </w:pPr>
            <w:r w:rsidRPr="001930BA">
              <w:rPr>
                <w:rFonts w:cs="Tahoma"/>
                <w:szCs w:val="20"/>
              </w:rPr>
              <w:t xml:space="preserve"> I lavori eseguiti corrispondono a quanto previsto nel contratto ed oggetto di finanziamento e non sono stati affidati lavori complementari nell’ambito dello stesso contratto (ferme restando le condizioni previste dal Codice). </w:t>
            </w:r>
          </w:p>
        </w:tc>
        <w:tc>
          <w:tcPr>
            <w:tcW w:w="614" w:type="dxa"/>
            <w:shd w:val="clear" w:color="auto" w:fill="auto"/>
            <w:vAlign w:val="center"/>
          </w:tcPr>
          <w:p w14:paraId="43DD5E00" w14:textId="77777777" w:rsidR="00623213" w:rsidRPr="001930BA" w:rsidRDefault="00623213" w:rsidP="00543324">
            <w:pPr>
              <w:spacing w:after="0"/>
              <w:rPr>
                <w:rFonts w:cs="Tahoma"/>
                <w:szCs w:val="20"/>
              </w:rPr>
            </w:pPr>
          </w:p>
        </w:tc>
        <w:tc>
          <w:tcPr>
            <w:tcW w:w="614" w:type="dxa"/>
            <w:shd w:val="clear" w:color="auto" w:fill="auto"/>
            <w:vAlign w:val="center"/>
          </w:tcPr>
          <w:p w14:paraId="1E6C0BE8" w14:textId="77777777" w:rsidR="00623213" w:rsidRPr="001930BA" w:rsidRDefault="00623213" w:rsidP="00543324">
            <w:pPr>
              <w:spacing w:after="0"/>
              <w:rPr>
                <w:rFonts w:cs="Tahoma"/>
                <w:szCs w:val="20"/>
              </w:rPr>
            </w:pPr>
          </w:p>
        </w:tc>
        <w:tc>
          <w:tcPr>
            <w:tcW w:w="756" w:type="dxa"/>
            <w:shd w:val="clear" w:color="auto" w:fill="auto"/>
            <w:vAlign w:val="center"/>
          </w:tcPr>
          <w:p w14:paraId="321177F5" w14:textId="77777777" w:rsidR="00623213" w:rsidRPr="001930BA" w:rsidRDefault="00623213" w:rsidP="00543324">
            <w:pPr>
              <w:spacing w:after="0"/>
              <w:rPr>
                <w:rFonts w:cs="Tahoma"/>
                <w:szCs w:val="20"/>
              </w:rPr>
            </w:pPr>
          </w:p>
        </w:tc>
        <w:tc>
          <w:tcPr>
            <w:tcW w:w="1309" w:type="dxa"/>
            <w:shd w:val="clear" w:color="auto" w:fill="auto"/>
            <w:vAlign w:val="center"/>
          </w:tcPr>
          <w:p w14:paraId="6333C014"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535CA372"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23F720A3" w14:textId="77777777" w:rsidR="00623213" w:rsidRPr="001930BA" w:rsidRDefault="00623213" w:rsidP="00543324">
            <w:pPr>
              <w:spacing w:after="0"/>
              <w:jc w:val="center"/>
              <w:rPr>
                <w:rFonts w:cs="Tahoma"/>
                <w:i/>
                <w:szCs w:val="20"/>
              </w:rPr>
            </w:pPr>
            <w:r w:rsidRPr="001930BA">
              <w:rPr>
                <w:rFonts w:cs="Tahoma"/>
                <w:szCs w:val="20"/>
              </w:rPr>
              <w:t>D</w:t>
            </w:r>
            <w:r w:rsidRPr="001930BA">
              <w:rPr>
                <w:rFonts w:cs="Tahoma"/>
                <w:i/>
                <w:szCs w:val="20"/>
              </w:rPr>
              <w:t>.M 2490 del 25/01/17</w:t>
            </w:r>
          </w:p>
          <w:p w14:paraId="5AABC6FC" w14:textId="77777777" w:rsidR="00623213" w:rsidRPr="001930BA" w:rsidRDefault="00623213" w:rsidP="00543324">
            <w:pPr>
              <w:spacing w:after="0"/>
              <w:jc w:val="center"/>
              <w:rPr>
                <w:rFonts w:cs="Tahoma"/>
                <w:szCs w:val="20"/>
              </w:rPr>
            </w:pPr>
            <w:r w:rsidRPr="001930BA">
              <w:rPr>
                <w:rFonts w:cs="Tahoma"/>
                <w:i/>
                <w:szCs w:val="20"/>
              </w:rPr>
              <w:t xml:space="preserve">Decisione </w:t>
            </w:r>
            <w:proofErr w:type="gramStart"/>
            <w:r w:rsidRPr="001930BA">
              <w:rPr>
                <w:rFonts w:cs="Tahoma"/>
                <w:i/>
                <w:szCs w:val="20"/>
              </w:rPr>
              <w:t>C(</w:t>
            </w:r>
            <w:proofErr w:type="gramEnd"/>
            <w:r w:rsidRPr="001930BA">
              <w:rPr>
                <w:rFonts w:cs="Tahoma"/>
                <w:i/>
                <w:szCs w:val="20"/>
              </w:rPr>
              <w:t>2013)9527 del 19 dicembre 2013</w:t>
            </w:r>
          </w:p>
        </w:tc>
      </w:tr>
      <w:tr w:rsidR="00623213" w:rsidRPr="00051717" w14:paraId="30F5A53A" w14:textId="77777777" w:rsidTr="00543324">
        <w:trPr>
          <w:trHeight w:val="20"/>
        </w:trPr>
        <w:tc>
          <w:tcPr>
            <w:tcW w:w="658" w:type="dxa"/>
            <w:shd w:val="clear" w:color="auto" w:fill="auto"/>
            <w:vAlign w:val="center"/>
          </w:tcPr>
          <w:p w14:paraId="3C1B43AA" w14:textId="77777777" w:rsidR="00623213" w:rsidRPr="00051717" w:rsidRDefault="00623213" w:rsidP="00543324">
            <w:pPr>
              <w:spacing w:after="0"/>
              <w:jc w:val="center"/>
              <w:rPr>
                <w:rFonts w:cs="Tahoma"/>
                <w:szCs w:val="20"/>
              </w:rPr>
            </w:pPr>
            <w:r w:rsidRPr="00051717">
              <w:rPr>
                <w:rFonts w:cs="Tahoma"/>
                <w:szCs w:val="20"/>
              </w:rPr>
              <w:t>21.b</w:t>
            </w:r>
          </w:p>
        </w:tc>
        <w:tc>
          <w:tcPr>
            <w:tcW w:w="7229" w:type="dxa"/>
            <w:shd w:val="clear" w:color="auto" w:fill="auto"/>
            <w:vAlign w:val="center"/>
          </w:tcPr>
          <w:p w14:paraId="7CFF9816" w14:textId="77777777" w:rsidR="00623213" w:rsidRPr="00051717" w:rsidRDefault="00623213" w:rsidP="00543324">
            <w:pPr>
              <w:spacing w:after="0"/>
              <w:rPr>
                <w:rFonts w:cs="Tahoma"/>
                <w:szCs w:val="20"/>
              </w:rPr>
            </w:pPr>
            <w:r w:rsidRPr="00051717">
              <w:rPr>
                <w:rFonts w:cs="Tahoma"/>
                <w:szCs w:val="20"/>
              </w:rPr>
              <w:t>Eventuali varianti dell’appalto sono state approvate secondo quanto stabilito dalla normativa</w:t>
            </w:r>
          </w:p>
        </w:tc>
        <w:tc>
          <w:tcPr>
            <w:tcW w:w="614" w:type="dxa"/>
            <w:shd w:val="clear" w:color="auto" w:fill="auto"/>
            <w:vAlign w:val="center"/>
          </w:tcPr>
          <w:p w14:paraId="747A8132" w14:textId="77777777" w:rsidR="00623213" w:rsidRPr="00051717" w:rsidRDefault="00623213" w:rsidP="00543324">
            <w:pPr>
              <w:spacing w:after="0"/>
              <w:rPr>
                <w:rFonts w:cs="Tahoma"/>
                <w:szCs w:val="20"/>
              </w:rPr>
            </w:pPr>
          </w:p>
        </w:tc>
        <w:tc>
          <w:tcPr>
            <w:tcW w:w="614" w:type="dxa"/>
            <w:shd w:val="clear" w:color="auto" w:fill="auto"/>
            <w:vAlign w:val="center"/>
          </w:tcPr>
          <w:p w14:paraId="1ABB4916" w14:textId="77777777" w:rsidR="00623213" w:rsidRPr="00051717" w:rsidRDefault="00623213" w:rsidP="00543324">
            <w:pPr>
              <w:spacing w:after="0"/>
              <w:rPr>
                <w:rFonts w:cs="Tahoma"/>
                <w:szCs w:val="20"/>
              </w:rPr>
            </w:pPr>
          </w:p>
        </w:tc>
        <w:tc>
          <w:tcPr>
            <w:tcW w:w="756" w:type="dxa"/>
            <w:shd w:val="clear" w:color="auto" w:fill="auto"/>
            <w:vAlign w:val="center"/>
          </w:tcPr>
          <w:p w14:paraId="1DEF9674" w14:textId="77777777" w:rsidR="00623213" w:rsidRPr="00051717" w:rsidRDefault="00623213" w:rsidP="00543324">
            <w:pPr>
              <w:spacing w:after="0"/>
              <w:rPr>
                <w:rFonts w:cs="Tahoma"/>
                <w:szCs w:val="20"/>
              </w:rPr>
            </w:pPr>
          </w:p>
        </w:tc>
        <w:tc>
          <w:tcPr>
            <w:tcW w:w="1309" w:type="dxa"/>
            <w:shd w:val="clear" w:color="auto" w:fill="auto"/>
            <w:vAlign w:val="center"/>
          </w:tcPr>
          <w:p w14:paraId="0B6BA23B" w14:textId="77777777" w:rsidR="00623213" w:rsidRPr="00051717" w:rsidRDefault="00623213" w:rsidP="00543324">
            <w:pPr>
              <w:spacing w:after="0"/>
              <w:jc w:val="center"/>
              <w:rPr>
                <w:rFonts w:cs="Tahoma"/>
                <w:szCs w:val="20"/>
              </w:rPr>
            </w:pPr>
          </w:p>
        </w:tc>
        <w:tc>
          <w:tcPr>
            <w:tcW w:w="1578" w:type="dxa"/>
            <w:shd w:val="clear" w:color="auto" w:fill="auto"/>
            <w:vAlign w:val="center"/>
          </w:tcPr>
          <w:p w14:paraId="3B3B6CDA" w14:textId="77777777" w:rsidR="00623213" w:rsidRPr="00051717" w:rsidRDefault="00623213" w:rsidP="00543324">
            <w:pPr>
              <w:spacing w:after="0"/>
              <w:jc w:val="center"/>
              <w:rPr>
                <w:rFonts w:cs="Tahoma"/>
                <w:szCs w:val="20"/>
              </w:rPr>
            </w:pPr>
          </w:p>
        </w:tc>
        <w:tc>
          <w:tcPr>
            <w:tcW w:w="1701" w:type="dxa"/>
            <w:shd w:val="clear" w:color="auto" w:fill="auto"/>
            <w:vAlign w:val="center"/>
          </w:tcPr>
          <w:p w14:paraId="71CBC29B" w14:textId="77777777" w:rsidR="00623213" w:rsidRPr="00051717" w:rsidRDefault="00623213" w:rsidP="00543324">
            <w:pPr>
              <w:spacing w:after="0"/>
              <w:jc w:val="center"/>
              <w:rPr>
                <w:rFonts w:cs="Tahoma"/>
                <w:szCs w:val="20"/>
                <w:lang w:val="en-US"/>
              </w:rPr>
            </w:pPr>
            <w:r w:rsidRPr="00051717">
              <w:rPr>
                <w:rFonts w:cs="Tahoma"/>
                <w:szCs w:val="20"/>
                <w:lang w:val="en-US"/>
              </w:rPr>
              <w:t>Art. 106</w:t>
            </w:r>
          </w:p>
        </w:tc>
      </w:tr>
      <w:tr w:rsidR="00623213" w:rsidRPr="001930BA" w14:paraId="4D5F1553" w14:textId="77777777" w:rsidTr="00543324">
        <w:trPr>
          <w:trHeight w:val="20"/>
        </w:trPr>
        <w:tc>
          <w:tcPr>
            <w:tcW w:w="658" w:type="dxa"/>
            <w:shd w:val="clear" w:color="auto" w:fill="auto"/>
            <w:vAlign w:val="center"/>
          </w:tcPr>
          <w:p w14:paraId="5AD071B8" w14:textId="77777777" w:rsidR="00623213" w:rsidRPr="001930BA" w:rsidRDefault="00623213" w:rsidP="00543324">
            <w:pPr>
              <w:spacing w:after="0"/>
              <w:jc w:val="center"/>
              <w:rPr>
                <w:rFonts w:cs="Tahoma"/>
                <w:szCs w:val="20"/>
              </w:rPr>
            </w:pPr>
            <w:r w:rsidRPr="001930BA">
              <w:rPr>
                <w:rFonts w:cs="Tahoma"/>
                <w:szCs w:val="20"/>
              </w:rPr>
              <w:t>22.</w:t>
            </w:r>
          </w:p>
        </w:tc>
        <w:tc>
          <w:tcPr>
            <w:tcW w:w="7229" w:type="dxa"/>
            <w:shd w:val="clear" w:color="auto" w:fill="auto"/>
            <w:vAlign w:val="center"/>
          </w:tcPr>
          <w:p w14:paraId="09A77CE9" w14:textId="77777777"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stato acquisito il certificato di regolare esecuzione dell’opera al termine del collaudo.</w:t>
            </w:r>
          </w:p>
        </w:tc>
        <w:tc>
          <w:tcPr>
            <w:tcW w:w="614" w:type="dxa"/>
            <w:shd w:val="clear" w:color="auto" w:fill="auto"/>
            <w:vAlign w:val="center"/>
          </w:tcPr>
          <w:p w14:paraId="796F9AAF" w14:textId="77777777" w:rsidR="00623213" w:rsidRPr="001930BA" w:rsidRDefault="00623213" w:rsidP="00543324">
            <w:pPr>
              <w:spacing w:after="0"/>
              <w:rPr>
                <w:rFonts w:cs="Tahoma"/>
                <w:szCs w:val="20"/>
              </w:rPr>
            </w:pPr>
          </w:p>
        </w:tc>
        <w:tc>
          <w:tcPr>
            <w:tcW w:w="614" w:type="dxa"/>
            <w:shd w:val="clear" w:color="auto" w:fill="auto"/>
            <w:vAlign w:val="center"/>
          </w:tcPr>
          <w:p w14:paraId="498E1393" w14:textId="77777777" w:rsidR="00623213" w:rsidRPr="001930BA" w:rsidRDefault="00623213" w:rsidP="00543324">
            <w:pPr>
              <w:spacing w:after="0"/>
              <w:rPr>
                <w:rFonts w:cs="Tahoma"/>
                <w:szCs w:val="20"/>
              </w:rPr>
            </w:pPr>
          </w:p>
        </w:tc>
        <w:tc>
          <w:tcPr>
            <w:tcW w:w="756" w:type="dxa"/>
            <w:shd w:val="clear" w:color="auto" w:fill="auto"/>
            <w:vAlign w:val="center"/>
          </w:tcPr>
          <w:p w14:paraId="6A91CCBC" w14:textId="77777777" w:rsidR="00623213" w:rsidRPr="001930BA" w:rsidRDefault="00623213" w:rsidP="00543324">
            <w:pPr>
              <w:spacing w:after="0"/>
              <w:rPr>
                <w:rFonts w:cs="Tahoma"/>
                <w:szCs w:val="20"/>
              </w:rPr>
            </w:pPr>
          </w:p>
        </w:tc>
        <w:tc>
          <w:tcPr>
            <w:tcW w:w="1309" w:type="dxa"/>
            <w:shd w:val="clear" w:color="auto" w:fill="auto"/>
            <w:vAlign w:val="center"/>
          </w:tcPr>
          <w:p w14:paraId="76683C6F" w14:textId="77777777" w:rsidR="00623213" w:rsidRPr="001930BA" w:rsidRDefault="00623213" w:rsidP="00543324">
            <w:pPr>
              <w:spacing w:after="0"/>
              <w:jc w:val="center"/>
              <w:rPr>
                <w:rFonts w:cs="Tahoma"/>
                <w:szCs w:val="20"/>
              </w:rPr>
            </w:pPr>
          </w:p>
        </w:tc>
        <w:tc>
          <w:tcPr>
            <w:tcW w:w="1578" w:type="dxa"/>
            <w:shd w:val="clear" w:color="auto" w:fill="auto"/>
            <w:vAlign w:val="center"/>
          </w:tcPr>
          <w:p w14:paraId="17E35CFF"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0873610E" w14:textId="77777777" w:rsidR="00623213" w:rsidRPr="001930BA" w:rsidRDefault="00623213" w:rsidP="00543324">
            <w:pPr>
              <w:spacing w:after="0"/>
              <w:jc w:val="center"/>
              <w:rPr>
                <w:rFonts w:cs="Tahoma"/>
                <w:szCs w:val="20"/>
                <w:lang w:val="en-US"/>
              </w:rPr>
            </w:pPr>
            <w:r w:rsidRPr="001930BA">
              <w:rPr>
                <w:rFonts w:cs="Tahoma"/>
                <w:szCs w:val="20"/>
                <w:lang w:val="en-US"/>
              </w:rPr>
              <w:t>Art. 102</w:t>
            </w:r>
          </w:p>
        </w:tc>
      </w:tr>
    </w:tbl>
    <w:p w14:paraId="53C1F6AE" w14:textId="77777777" w:rsidR="00623213" w:rsidRPr="001930BA" w:rsidRDefault="00623213" w:rsidP="00623213">
      <w:pPr>
        <w:tabs>
          <w:tab w:val="left" w:pos="6237"/>
        </w:tabs>
        <w:spacing w:after="0"/>
        <w:rPr>
          <w:rFonts w:cs="Tahoma"/>
          <w:bCs/>
          <w:noProof/>
          <w:szCs w:val="20"/>
        </w:rPr>
      </w:pPr>
    </w:p>
    <w:p w14:paraId="53214FC5"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3FFE1B3F" w14:textId="77777777"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14:paraId="12682232" w14:textId="77777777" w:rsidR="00623213" w:rsidRPr="001930BA" w:rsidRDefault="00623213" w:rsidP="00623213">
      <w:pPr>
        <w:spacing w:after="0"/>
        <w:rPr>
          <w:rFonts w:cs="Tahoma"/>
          <w:b/>
          <w:bCs/>
          <w:noProof/>
          <w:szCs w:val="20"/>
        </w:rPr>
      </w:pPr>
      <w:r w:rsidRPr="001930BA">
        <w:rPr>
          <w:rFonts w:cs="Tahoma"/>
          <w:b/>
          <w:bCs/>
          <w:noProof/>
          <w:szCs w:val="20"/>
        </w:rPr>
        <w:br w:type="page"/>
      </w:r>
    </w:p>
    <w:p w14:paraId="3FF497A1" w14:textId="1055FDB9"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3.3 </w:t>
      </w:r>
    </w:p>
    <w:p w14:paraId="062FE6A2" w14:textId="77777777" w:rsidR="00623213" w:rsidRPr="001930BA" w:rsidRDefault="00623213" w:rsidP="00543324">
      <w:pPr>
        <w:rPr>
          <w:rFonts w:cs="Tahoma"/>
          <w:b/>
        </w:rPr>
      </w:pPr>
      <w:r w:rsidRPr="001930BA">
        <w:rPr>
          <w:rFonts w:cs="Tahoma"/>
          <w:b/>
        </w:rPr>
        <w:t>Lista di controllo procedura amministrazione diretta</w:t>
      </w:r>
    </w:p>
    <w:p w14:paraId="76AF7CEF" w14:textId="77777777" w:rsidR="00623213" w:rsidRPr="001930BA" w:rsidRDefault="00623213" w:rsidP="00623213">
      <w:pPr>
        <w:spacing w:after="0"/>
        <w:jc w:val="center"/>
        <w:rPr>
          <w:rFonts w:cs="Tahoma"/>
          <w:bCs/>
          <w:caps/>
          <w:szCs w:val="20"/>
        </w:rPr>
      </w:pPr>
    </w:p>
    <w:p w14:paraId="4558E3D8"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1930BA">
        <w:rPr>
          <w:rFonts w:cs="Tahoma"/>
          <w:b/>
          <w:szCs w:val="20"/>
        </w:rPr>
        <w:t>APPALTI PUBBLICI DI LAVORI – AMMINISTRAZIONE DIRETTA</w:t>
      </w:r>
    </w:p>
    <w:p w14:paraId="7E29BB98"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inferiore a € 150.000)</w:t>
      </w:r>
    </w:p>
    <w:p w14:paraId="220EA62A" w14:textId="77777777" w:rsidR="00623213" w:rsidRPr="001930BA" w:rsidRDefault="00623213" w:rsidP="00623213">
      <w:pPr>
        <w:tabs>
          <w:tab w:val="left" w:pos="284"/>
        </w:tabs>
        <w:spacing w:after="0"/>
        <w:rPr>
          <w:rFonts w:cs="Tahoma"/>
          <w:bCs/>
          <w:noProof/>
          <w:szCs w:val="20"/>
        </w:rPr>
      </w:pPr>
    </w:p>
    <w:p w14:paraId="27095B1F" w14:textId="77777777"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Operazione _______________________________</w:t>
      </w:r>
      <w:r w:rsidRPr="001930BA">
        <w:rPr>
          <w:rFonts w:cs="Tahoma"/>
          <w:bCs/>
          <w:noProof/>
          <w:szCs w:val="20"/>
        </w:rPr>
        <w:tab/>
        <w:t xml:space="preserve">                  Domanda di aiuto n. _______________________</w:t>
      </w:r>
    </w:p>
    <w:p w14:paraId="2CF98124"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7ADC037D"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Importo dei lavori in amministrazione diretta (IVA esclusa) € _____________________</w:t>
      </w:r>
    </w:p>
    <w:p w14:paraId="657EC234"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4AED1F07" w14:textId="77777777" w:rsidR="00623213" w:rsidRPr="001930BA"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447"/>
        <w:gridCol w:w="1559"/>
        <w:gridCol w:w="1701"/>
      </w:tblGrid>
      <w:tr w:rsidR="00623213" w:rsidRPr="001930BA" w14:paraId="34E5CA90" w14:textId="77777777" w:rsidTr="00543324">
        <w:trPr>
          <w:tblHeader/>
        </w:trPr>
        <w:tc>
          <w:tcPr>
            <w:tcW w:w="680" w:type="dxa"/>
            <w:shd w:val="clear" w:color="auto" w:fill="E0E0E0"/>
            <w:vAlign w:val="center"/>
          </w:tcPr>
          <w:p w14:paraId="05CC3D18"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w:t>
            </w:r>
          </w:p>
        </w:tc>
        <w:tc>
          <w:tcPr>
            <w:tcW w:w="7088" w:type="dxa"/>
            <w:shd w:val="clear" w:color="auto" w:fill="E0E0E0"/>
            <w:vAlign w:val="center"/>
          </w:tcPr>
          <w:p w14:paraId="07506444"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ADEMPIMENTO PREVISTO</w:t>
            </w:r>
          </w:p>
        </w:tc>
        <w:tc>
          <w:tcPr>
            <w:tcW w:w="661" w:type="dxa"/>
            <w:shd w:val="clear" w:color="auto" w:fill="E0E0E0"/>
            <w:vAlign w:val="center"/>
          </w:tcPr>
          <w:p w14:paraId="32232E1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SI</w:t>
            </w:r>
          </w:p>
        </w:tc>
        <w:tc>
          <w:tcPr>
            <w:tcW w:w="661" w:type="dxa"/>
            <w:shd w:val="clear" w:color="auto" w:fill="E0E0E0"/>
            <w:vAlign w:val="center"/>
          </w:tcPr>
          <w:p w14:paraId="0AAAFFD8"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NO</w:t>
            </w:r>
          </w:p>
        </w:tc>
        <w:tc>
          <w:tcPr>
            <w:tcW w:w="662" w:type="dxa"/>
            <w:shd w:val="clear" w:color="auto" w:fill="E0E0E0"/>
            <w:vAlign w:val="center"/>
          </w:tcPr>
          <w:p w14:paraId="5D25C7C0"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12"/>
            </w:r>
          </w:p>
        </w:tc>
        <w:tc>
          <w:tcPr>
            <w:tcW w:w="1447" w:type="dxa"/>
            <w:shd w:val="clear" w:color="auto" w:fill="E0E0E0"/>
            <w:vAlign w:val="center"/>
          </w:tcPr>
          <w:p w14:paraId="0D6CF92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Estremi atti</w:t>
            </w:r>
          </w:p>
        </w:tc>
        <w:tc>
          <w:tcPr>
            <w:tcW w:w="1559" w:type="dxa"/>
            <w:shd w:val="clear" w:color="auto" w:fill="E0E0E0"/>
            <w:vAlign w:val="center"/>
          </w:tcPr>
          <w:p w14:paraId="289E1B7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NOTE</w:t>
            </w:r>
          </w:p>
        </w:tc>
        <w:tc>
          <w:tcPr>
            <w:tcW w:w="1701" w:type="dxa"/>
            <w:shd w:val="clear" w:color="auto" w:fill="E0E0E0"/>
            <w:vAlign w:val="center"/>
          </w:tcPr>
          <w:p w14:paraId="548F7738" w14:textId="77777777" w:rsidR="00623213" w:rsidRPr="001930BA" w:rsidRDefault="00623213" w:rsidP="00543324">
            <w:pPr>
              <w:spacing w:after="0" w:line="252" w:lineRule="auto"/>
              <w:jc w:val="center"/>
              <w:rPr>
                <w:rFonts w:cs="Tahoma"/>
                <w:b/>
                <w:szCs w:val="20"/>
                <w:lang w:val="en-US" w:eastAsia="it-IT"/>
              </w:rPr>
            </w:pPr>
            <w:r w:rsidRPr="001930BA">
              <w:rPr>
                <w:rFonts w:cs="Tahoma"/>
                <w:b/>
                <w:szCs w:val="20"/>
                <w:lang w:val="en-US" w:eastAsia="it-IT"/>
              </w:rPr>
              <w:t>RIFERIMENTI NORMATIVI</w:t>
            </w:r>
          </w:p>
          <w:p w14:paraId="1EDD8FE3" w14:textId="77777777" w:rsidR="00623213" w:rsidRPr="001930BA" w:rsidRDefault="00623213" w:rsidP="00543324">
            <w:pPr>
              <w:tabs>
                <w:tab w:val="left" w:pos="6237"/>
              </w:tabs>
              <w:spacing w:after="0" w:line="252" w:lineRule="auto"/>
              <w:jc w:val="center"/>
              <w:rPr>
                <w:rFonts w:cs="Tahoma"/>
                <w:b/>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1930BA" w14:paraId="7C4BCF67" w14:textId="77777777" w:rsidTr="00543324">
        <w:trPr>
          <w:trHeight w:val="396"/>
        </w:trPr>
        <w:tc>
          <w:tcPr>
            <w:tcW w:w="680" w:type="dxa"/>
            <w:vAlign w:val="center"/>
          </w:tcPr>
          <w:p w14:paraId="6E98BAA5"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vAlign w:val="center"/>
          </w:tcPr>
          <w:p w14:paraId="743D3EF4" w14:textId="77777777" w:rsidR="00623213" w:rsidRPr="001930BA" w:rsidRDefault="00623213" w:rsidP="00543324">
            <w:pPr>
              <w:spacing w:after="0" w:line="252" w:lineRule="auto"/>
              <w:rPr>
                <w:rFonts w:cs="Tahoma"/>
                <w:bCs/>
                <w:szCs w:val="20"/>
                <w:lang w:eastAsia="it-IT"/>
              </w:rPr>
            </w:pPr>
            <w:r w:rsidRPr="001930BA">
              <w:rPr>
                <w:rFonts w:cs="Tahoma"/>
                <w:szCs w:val="20"/>
                <w:lang w:eastAsia="it-IT"/>
              </w:rPr>
              <w:t>La Delibera/Determina che autorizza i lavori in Amministrazione Diretta è stata pubblicata nella sezione “Amministrazione Trasparente” sul profilo internet della stazione appaltante e contiene la chiara indicazione di</w:t>
            </w:r>
          </w:p>
        </w:tc>
        <w:tc>
          <w:tcPr>
            <w:tcW w:w="661" w:type="dxa"/>
            <w:vAlign w:val="center"/>
          </w:tcPr>
          <w:p w14:paraId="6CA50FF2"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1361BA1E"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272DC679"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2223E4EE"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56123130"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2F5D728"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4D94E977" w14:textId="77777777" w:rsidTr="00543324">
        <w:trPr>
          <w:trHeight w:val="396"/>
        </w:trPr>
        <w:tc>
          <w:tcPr>
            <w:tcW w:w="680" w:type="dxa"/>
            <w:vAlign w:val="center"/>
          </w:tcPr>
          <w:p w14:paraId="03609344"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1.1</w:t>
            </w:r>
          </w:p>
        </w:tc>
        <w:tc>
          <w:tcPr>
            <w:tcW w:w="7088" w:type="dxa"/>
            <w:vAlign w:val="center"/>
          </w:tcPr>
          <w:p w14:paraId="2AFE3A19" w14:textId="77777777"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motivazione che rende necessaria l’esecuzione dei lavori in amministrazione diretta</w:t>
            </w:r>
          </w:p>
        </w:tc>
        <w:tc>
          <w:tcPr>
            <w:tcW w:w="661" w:type="dxa"/>
            <w:vAlign w:val="center"/>
          </w:tcPr>
          <w:p w14:paraId="760792DE"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1B9A3AEC"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06D33559"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6FB240FD"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247429D1"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774ECCD" w14:textId="77777777" w:rsidR="00623213" w:rsidRPr="001930BA" w:rsidRDefault="00623213" w:rsidP="00543324">
            <w:pPr>
              <w:keepNext/>
              <w:keepLines/>
              <w:tabs>
                <w:tab w:val="left" w:pos="6237"/>
              </w:tabs>
              <w:spacing w:after="0" w:line="252" w:lineRule="auto"/>
              <w:jc w:val="center"/>
              <w:outlineLvl w:val="6"/>
              <w:rPr>
                <w:rFonts w:cs="Tahoma"/>
                <w:szCs w:val="20"/>
                <w:lang w:val="en-US" w:eastAsia="it-IT"/>
              </w:rPr>
            </w:pPr>
            <w:r w:rsidRPr="001930BA">
              <w:rPr>
                <w:rFonts w:cs="Tahoma"/>
                <w:szCs w:val="20"/>
                <w:lang w:eastAsia="it-IT"/>
              </w:rPr>
              <w:t xml:space="preserve"> </w:t>
            </w:r>
            <w:r w:rsidRPr="001930BA">
              <w:rPr>
                <w:rFonts w:cs="Tahoma"/>
                <w:szCs w:val="20"/>
                <w:lang w:val="en-US" w:eastAsia="it-IT"/>
              </w:rPr>
              <w:t xml:space="preserve">Art. 3, comma 1, let. </w:t>
            </w:r>
            <w:proofErr w:type="spellStart"/>
            <w:r w:rsidRPr="001930BA">
              <w:rPr>
                <w:rFonts w:cs="Tahoma"/>
                <w:szCs w:val="20"/>
                <w:lang w:val="en-US" w:eastAsia="it-IT"/>
              </w:rPr>
              <w:t>gggg</w:t>
            </w:r>
            <w:proofErr w:type="spellEnd"/>
            <w:r w:rsidRPr="001930BA">
              <w:rPr>
                <w:rFonts w:cs="Tahoma"/>
                <w:szCs w:val="20"/>
                <w:lang w:val="en-US" w:eastAsia="it-IT"/>
              </w:rPr>
              <w:t>)</w:t>
            </w:r>
          </w:p>
          <w:p w14:paraId="7BAD3EF3" w14:textId="77777777" w:rsidR="00623213" w:rsidRPr="001930BA" w:rsidRDefault="00623213" w:rsidP="00543324">
            <w:pPr>
              <w:tabs>
                <w:tab w:val="left" w:pos="6237"/>
              </w:tabs>
              <w:spacing w:after="0" w:line="252" w:lineRule="auto"/>
              <w:jc w:val="center"/>
              <w:rPr>
                <w:rFonts w:cs="Tahoma"/>
                <w:szCs w:val="20"/>
                <w:lang w:val="en-US" w:eastAsia="it-IT"/>
              </w:rPr>
            </w:pPr>
          </w:p>
          <w:p w14:paraId="4054DF3F" w14:textId="77777777" w:rsidR="00623213" w:rsidRPr="001930BA" w:rsidRDefault="00623213" w:rsidP="00543324">
            <w:pPr>
              <w:tabs>
                <w:tab w:val="left" w:pos="6237"/>
              </w:tabs>
              <w:spacing w:after="0" w:line="252" w:lineRule="auto"/>
              <w:jc w:val="center"/>
              <w:rPr>
                <w:rFonts w:cs="Tahoma"/>
                <w:szCs w:val="20"/>
                <w:lang w:val="en-US" w:eastAsia="it-IT"/>
              </w:rPr>
            </w:pPr>
            <w:r w:rsidRPr="001930BA">
              <w:rPr>
                <w:rFonts w:cs="Tahoma"/>
                <w:szCs w:val="20"/>
                <w:lang w:val="en-US" w:eastAsia="it-IT"/>
              </w:rPr>
              <w:t>Art. 36</w:t>
            </w:r>
          </w:p>
          <w:p w14:paraId="13054E2E"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 xml:space="preserve">Linee guida n.4 di </w:t>
            </w:r>
            <w:proofErr w:type="spellStart"/>
            <w:r w:rsidRPr="001930BA">
              <w:rPr>
                <w:rFonts w:cs="Tahoma"/>
                <w:szCs w:val="20"/>
                <w:lang w:eastAsia="it-IT"/>
              </w:rPr>
              <w:t>Anac</w:t>
            </w:r>
            <w:proofErr w:type="spellEnd"/>
          </w:p>
        </w:tc>
      </w:tr>
      <w:tr w:rsidR="00623213" w:rsidRPr="001930BA" w14:paraId="3A3EB01C" w14:textId="77777777" w:rsidTr="00543324">
        <w:trPr>
          <w:trHeight w:val="396"/>
        </w:trPr>
        <w:tc>
          <w:tcPr>
            <w:tcW w:w="680" w:type="dxa"/>
            <w:vAlign w:val="center"/>
          </w:tcPr>
          <w:p w14:paraId="64CD6141"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1.2</w:t>
            </w:r>
          </w:p>
        </w:tc>
        <w:tc>
          <w:tcPr>
            <w:tcW w:w="7088" w:type="dxa"/>
            <w:vAlign w:val="center"/>
          </w:tcPr>
          <w:p w14:paraId="3618F173" w14:textId="77777777"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individuazione dei lavori che sono svolti in amministrazione diretta</w:t>
            </w:r>
          </w:p>
        </w:tc>
        <w:tc>
          <w:tcPr>
            <w:tcW w:w="661" w:type="dxa"/>
            <w:vAlign w:val="center"/>
          </w:tcPr>
          <w:p w14:paraId="75F3A5C3"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1F2B13A4"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529D4056"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75BA0133"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7BCCF92F"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0180836D"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37CB3FD3" w14:textId="77777777" w:rsidTr="00543324">
        <w:trPr>
          <w:trHeight w:val="396"/>
        </w:trPr>
        <w:tc>
          <w:tcPr>
            <w:tcW w:w="680" w:type="dxa"/>
            <w:vAlign w:val="center"/>
          </w:tcPr>
          <w:p w14:paraId="11F6EEE7"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vAlign w:val="center"/>
          </w:tcPr>
          <w:p w14:paraId="4937D2DC" w14:textId="77777777" w:rsidR="00623213" w:rsidRPr="001930BA" w:rsidRDefault="00623213" w:rsidP="00257246">
            <w:pPr>
              <w:numPr>
                <w:ilvl w:val="0"/>
                <w:numId w:val="12"/>
              </w:numPr>
              <w:suppressAutoHyphens w:val="0"/>
              <w:spacing w:after="0" w:line="252" w:lineRule="auto"/>
              <w:ind w:left="482" w:hanging="284"/>
              <w:rPr>
                <w:rFonts w:cs="Tahoma"/>
                <w:bCs/>
                <w:szCs w:val="20"/>
                <w:lang w:eastAsia="it-IT"/>
              </w:rPr>
            </w:pPr>
            <w:r w:rsidRPr="001930BA">
              <w:rPr>
                <w:rFonts w:cs="Tahoma"/>
                <w:szCs w:val="20"/>
                <w:lang w:eastAsia="it-IT"/>
              </w:rPr>
              <w:t>individuazione del Responsabile del Procedimento (RUP)</w:t>
            </w:r>
          </w:p>
        </w:tc>
        <w:tc>
          <w:tcPr>
            <w:tcW w:w="661" w:type="dxa"/>
            <w:vAlign w:val="center"/>
          </w:tcPr>
          <w:p w14:paraId="7DA10B93"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2645F573"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64E5F7BE"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655E325A"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69BE89F9"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DC00925" w14:textId="77777777"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Art. 31</w:t>
            </w:r>
          </w:p>
          <w:p w14:paraId="5B2BBBAA"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 xml:space="preserve">Linee </w:t>
            </w:r>
            <w:proofErr w:type="gramStart"/>
            <w:r w:rsidRPr="001930BA">
              <w:rPr>
                <w:rFonts w:cs="Tahoma"/>
                <w:szCs w:val="20"/>
                <w:lang w:eastAsia="it-IT"/>
              </w:rPr>
              <w:t>guida  n.3</w:t>
            </w:r>
            <w:proofErr w:type="gramEnd"/>
            <w:r w:rsidRPr="001930BA">
              <w:rPr>
                <w:rFonts w:cs="Tahoma"/>
                <w:szCs w:val="20"/>
                <w:lang w:eastAsia="it-IT"/>
              </w:rPr>
              <w:t xml:space="preserve"> di </w:t>
            </w:r>
            <w:proofErr w:type="spellStart"/>
            <w:r w:rsidRPr="001930BA">
              <w:rPr>
                <w:rFonts w:cs="Tahoma"/>
                <w:szCs w:val="20"/>
                <w:lang w:eastAsia="it-IT"/>
              </w:rPr>
              <w:t>Anac</w:t>
            </w:r>
            <w:proofErr w:type="spellEnd"/>
          </w:p>
        </w:tc>
      </w:tr>
      <w:tr w:rsidR="00623213" w:rsidRPr="001930BA" w14:paraId="0ABF50DF" w14:textId="77777777" w:rsidTr="00543324">
        <w:trPr>
          <w:trHeight w:val="396"/>
        </w:trPr>
        <w:tc>
          <w:tcPr>
            <w:tcW w:w="680" w:type="dxa"/>
            <w:vAlign w:val="center"/>
          </w:tcPr>
          <w:p w14:paraId="0B5C5E0B"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2.</w:t>
            </w:r>
          </w:p>
        </w:tc>
        <w:tc>
          <w:tcPr>
            <w:tcW w:w="7088" w:type="dxa"/>
            <w:vAlign w:val="center"/>
          </w:tcPr>
          <w:p w14:paraId="71907E0C"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 xml:space="preserve">La Delibera/Determina del RUP inerente </w:t>
            </w:r>
            <w:proofErr w:type="gramStart"/>
            <w:r w:rsidRPr="001930BA">
              <w:rPr>
                <w:rFonts w:cs="Tahoma"/>
                <w:szCs w:val="20"/>
                <w:lang w:eastAsia="it-IT"/>
              </w:rPr>
              <w:t>l’organizzazione</w:t>
            </w:r>
            <w:proofErr w:type="gramEnd"/>
            <w:r w:rsidRPr="001930BA">
              <w:rPr>
                <w:rFonts w:cs="Tahoma"/>
                <w:szCs w:val="20"/>
                <w:lang w:eastAsia="it-IT"/>
              </w:rPr>
              <w:t xml:space="preserve"> e esecuzione dei lavori è stata pubblicata nella sezione “Amministrazione Trasparente” sul profilo internet della stazione appaltante e contiene la chiara indicazione di</w:t>
            </w:r>
          </w:p>
        </w:tc>
        <w:tc>
          <w:tcPr>
            <w:tcW w:w="661" w:type="dxa"/>
            <w:vAlign w:val="center"/>
          </w:tcPr>
          <w:p w14:paraId="4F407916"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77721C07"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6FAA2CFB"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6E8C7D83"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1EB7ECD3"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05133A"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085B0DCB" w14:textId="77777777" w:rsidTr="00543324">
        <w:trPr>
          <w:trHeight w:val="396"/>
        </w:trPr>
        <w:tc>
          <w:tcPr>
            <w:tcW w:w="680" w:type="dxa"/>
            <w:vAlign w:val="center"/>
          </w:tcPr>
          <w:p w14:paraId="688E2259"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2.2</w:t>
            </w:r>
          </w:p>
        </w:tc>
        <w:tc>
          <w:tcPr>
            <w:tcW w:w="7088" w:type="dxa"/>
            <w:vAlign w:val="center"/>
          </w:tcPr>
          <w:p w14:paraId="2FC89809"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dettaglio dei lavori da eseguire in amministrazione diretta</w:t>
            </w:r>
          </w:p>
        </w:tc>
        <w:tc>
          <w:tcPr>
            <w:tcW w:w="661" w:type="dxa"/>
            <w:vAlign w:val="center"/>
          </w:tcPr>
          <w:p w14:paraId="3D7D53B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0C020B32"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457443F9"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186073E3"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474A896E"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87231F"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3F79779A" w14:textId="77777777" w:rsidTr="00543324">
        <w:trPr>
          <w:trHeight w:val="396"/>
        </w:trPr>
        <w:tc>
          <w:tcPr>
            <w:tcW w:w="680" w:type="dxa"/>
            <w:vAlign w:val="center"/>
          </w:tcPr>
          <w:p w14:paraId="282CDAB2"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lastRenderedPageBreak/>
              <w:t>2.3</w:t>
            </w:r>
          </w:p>
        </w:tc>
        <w:tc>
          <w:tcPr>
            <w:tcW w:w="7088" w:type="dxa"/>
            <w:vAlign w:val="center"/>
          </w:tcPr>
          <w:p w14:paraId="5BCEB01C"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individuazione del personale coinvolto nei lavori in amministrazione diretta</w:t>
            </w:r>
          </w:p>
        </w:tc>
        <w:tc>
          <w:tcPr>
            <w:tcW w:w="661" w:type="dxa"/>
            <w:vAlign w:val="center"/>
          </w:tcPr>
          <w:p w14:paraId="23470D06"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77CB5367"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4E4B8769"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42969DB0"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272C3AE9"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66DCCB8B"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4F2634CC" w14:textId="77777777" w:rsidTr="00543324">
        <w:trPr>
          <w:trHeight w:val="396"/>
        </w:trPr>
        <w:tc>
          <w:tcPr>
            <w:tcW w:w="680" w:type="dxa"/>
            <w:vAlign w:val="center"/>
          </w:tcPr>
          <w:p w14:paraId="31EE1C33"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3.</w:t>
            </w:r>
          </w:p>
        </w:tc>
        <w:tc>
          <w:tcPr>
            <w:tcW w:w="7088" w:type="dxa"/>
            <w:vAlign w:val="center"/>
          </w:tcPr>
          <w:p w14:paraId="16BC8E6C" w14:textId="77777777" w:rsidR="00623213" w:rsidRPr="001930BA" w:rsidRDefault="00623213" w:rsidP="00543324">
            <w:pPr>
              <w:spacing w:after="0" w:line="252" w:lineRule="auto"/>
              <w:rPr>
                <w:rFonts w:cs="Tahoma"/>
                <w:szCs w:val="20"/>
                <w:lang w:eastAsia="it-IT"/>
              </w:rPr>
            </w:pPr>
            <w:r w:rsidRPr="001930BA">
              <w:rPr>
                <w:rFonts w:cs="Tahoma"/>
                <w:bCs/>
                <w:szCs w:val="20"/>
                <w:lang w:eastAsia="it-IT"/>
              </w:rPr>
              <w:t>Il RUP/Dirigente ha predisposto ordini di servizio (o altro atto) per l’individuazione del personale coinvolto nei lavori in amministrazione diretta</w:t>
            </w:r>
          </w:p>
        </w:tc>
        <w:tc>
          <w:tcPr>
            <w:tcW w:w="661" w:type="dxa"/>
            <w:vAlign w:val="center"/>
          </w:tcPr>
          <w:p w14:paraId="5AB07A0F"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3F476D76"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323F23CE"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3B4D6ACE"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240739ED"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44611D0"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585CD66E" w14:textId="77777777" w:rsidTr="00543324">
        <w:trPr>
          <w:trHeight w:val="396"/>
        </w:trPr>
        <w:tc>
          <w:tcPr>
            <w:tcW w:w="680" w:type="dxa"/>
            <w:vAlign w:val="center"/>
          </w:tcPr>
          <w:p w14:paraId="07C466F5"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vAlign w:val="center"/>
          </w:tcPr>
          <w:p w14:paraId="14AE6740" w14:textId="77777777" w:rsidR="00623213" w:rsidRPr="001930BA" w:rsidRDefault="00623213" w:rsidP="00543324">
            <w:pPr>
              <w:spacing w:after="0" w:line="252" w:lineRule="auto"/>
              <w:rPr>
                <w:rFonts w:cs="Tahoma"/>
                <w:szCs w:val="20"/>
                <w:lang w:eastAsia="it-IT"/>
              </w:rPr>
            </w:pPr>
            <w:r w:rsidRPr="001930BA">
              <w:rPr>
                <w:rFonts w:cs="Tahoma"/>
                <w:bCs/>
                <w:szCs w:val="20"/>
                <w:lang w:eastAsia="it-IT"/>
              </w:rPr>
              <w:t>Il RUP ha predisposto la tenuta della contabilità dei lavori</w:t>
            </w:r>
          </w:p>
        </w:tc>
        <w:tc>
          <w:tcPr>
            <w:tcW w:w="661" w:type="dxa"/>
            <w:vAlign w:val="center"/>
          </w:tcPr>
          <w:p w14:paraId="01BBB61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1945D199"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26869F5F"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159CC041"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39882EB1"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3874152B"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141DC6AE" w14:textId="77777777" w:rsidTr="00543324">
        <w:trPr>
          <w:trHeight w:val="396"/>
        </w:trPr>
        <w:tc>
          <w:tcPr>
            <w:tcW w:w="680" w:type="dxa"/>
            <w:vAlign w:val="center"/>
          </w:tcPr>
          <w:p w14:paraId="7C9B228F"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4.1</w:t>
            </w:r>
          </w:p>
        </w:tc>
        <w:tc>
          <w:tcPr>
            <w:tcW w:w="7088" w:type="dxa"/>
            <w:vAlign w:val="center"/>
          </w:tcPr>
          <w:p w14:paraId="6689B7AA"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 xml:space="preserve">l’acquisto dei materiali è stato regolarmente tracciato dal </w:t>
            </w:r>
            <w:r w:rsidRPr="001930BA">
              <w:rPr>
                <w:rFonts w:cs="Tahoma"/>
                <w:szCs w:val="20"/>
                <w:lang w:eastAsia="it-IT"/>
              </w:rPr>
              <w:t>RUP</w:t>
            </w:r>
          </w:p>
        </w:tc>
        <w:tc>
          <w:tcPr>
            <w:tcW w:w="661" w:type="dxa"/>
            <w:vAlign w:val="center"/>
          </w:tcPr>
          <w:p w14:paraId="4C57EE5E"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64605E6B"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601319A4"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57CBA28F"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3A283D10"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34BB64FB"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53721CEC" w14:textId="77777777" w:rsidTr="00543324">
        <w:trPr>
          <w:trHeight w:val="396"/>
        </w:trPr>
        <w:tc>
          <w:tcPr>
            <w:tcW w:w="680" w:type="dxa"/>
            <w:vAlign w:val="center"/>
          </w:tcPr>
          <w:p w14:paraId="555BBE5A"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szCs w:val="20"/>
                <w:lang w:eastAsia="it-IT"/>
              </w:rPr>
              <w:t>4.2</w:t>
            </w:r>
          </w:p>
        </w:tc>
        <w:tc>
          <w:tcPr>
            <w:tcW w:w="7088" w:type="dxa"/>
            <w:vAlign w:val="center"/>
          </w:tcPr>
          <w:p w14:paraId="3BA264ED"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è stato tenuto un calendario delle giornate di lavoro effettuate dal personale dipendente</w:t>
            </w:r>
          </w:p>
        </w:tc>
        <w:tc>
          <w:tcPr>
            <w:tcW w:w="661" w:type="dxa"/>
            <w:vAlign w:val="center"/>
          </w:tcPr>
          <w:p w14:paraId="6006B6F5"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7CA5AD31"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7AF228FC"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371B32E0"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297B816F"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022152CC"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5AA38CEF" w14:textId="77777777" w:rsidTr="00543324">
        <w:trPr>
          <w:trHeight w:val="396"/>
        </w:trPr>
        <w:tc>
          <w:tcPr>
            <w:tcW w:w="680" w:type="dxa"/>
            <w:vAlign w:val="center"/>
          </w:tcPr>
          <w:p w14:paraId="5BCC6825"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szCs w:val="20"/>
                <w:lang w:eastAsia="it-IT"/>
              </w:rPr>
              <w:t>4.3</w:t>
            </w:r>
          </w:p>
        </w:tc>
        <w:tc>
          <w:tcPr>
            <w:tcW w:w="7088" w:type="dxa"/>
            <w:vAlign w:val="center"/>
          </w:tcPr>
          <w:p w14:paraId="4BC43F30"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szCs w:val="20"/>
                <w:lang w:eastAsia="it-IT"/>
              </w:rPr>
              <w:t xml:space="preserve">nelle buste paga del personale è presente </w:t>
            </w:r>
            <w:proofErr w:type="gramStart"/>
            <w:r w:rsidRPr="001930BA">
              <w:rPr>
                <w:rFonts w:cs="Tahoma"/>
                <w:szCs w:val="20"/>
                <w:lang w:eastAsia="it-IT"/>
              </w:rPr>
              <w:t>una riferimento</w:t>
            </w:r>
            <w:proofErr w:type="gramEnd"/>
            <w:r w:rsidRPr="001930BA">
              <w:rPr>
                <w:rFonts w:cs="Tahoma"/>
                <w:szCs w:val="20"/>
                <w:lang w:eastAsia="it-IT"/>
              </w:rPr>
              <w:t xml:space="preserve"> all’importo corrisposto in relazione ai lavori eseguiti in amministrazione diretta</w:t>
            </w:r>
          </w:p>
        </w:tc>
        <w:tc>
          <w:tcPr>
            <w:tcW w:w="661" w:type="dxa"/>
            <w:vAlign w:val="center"/>
          </w:tcPr>
          <w:p w14:paraId="42B8F5E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4CBF1E46"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5AF93E77"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26DE4FAC"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39A3374D"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458D5931"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14138AC4" w14:textId="77777777" w:rsidTr="00543324">
        <w:trPr>
          <w:trHeight w:val="396"/>
        </w:trPr>
        <w:tc>
          <w:tcPr>
            <w:tcW w:w="680" w:type="dxa"/>
            <w:vAlign w:val="center"/>
          </w:tcPr>
          <w:p w14:paraId="4F628863" w14:textId="77777777"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5</w:t>
            </w:r>
          </w:p>
        </w:tc>
        <w:tc>
          <w:tcPr>
            <w:tcW w:w="7088" w:type="dxa"/>
            <w:vAlign w:val="center"/>
          </w:tcPr>
          <w:p w14:paraId="12171675" w14:textId="7C898EEA" w:rsidR="00623213" w:rsidRPr="001930BA" w:rsidRDefault="00051717" w:rsidP="00257246">
            <w:pPr>
              <w:numPr>
                <w:ilvl w:val="0"/>
                <w:numId w:val="12"/>
              </w:numPr>
              <w:suppressAutoHyphens w:val="0"/>
              <w:spacing w:after="0" w:line="252" w:lineRule="auto"/>
              <w:rPr>
                <w:rFonts w:cs="Tahoma"/>
                <w:szCs w:val="20"/>
                <w:lang w:eastAsia="it-IT"/>
              </w:rPr>
            </w:pPr>
            <w:proofErr w:type="gramStart"/>
            <w:r>
              <w:rPr>
                <w:rFonts w:cs="Tahoma"/>
                <w:szCs w:val="20"/>
                <w:lang w:eastAsia="it-IT"/>
              </w:rPr>
              <w:t>E</w:t>
            </w:r>
            <w:r w:rsidR="00623213" w:rsidRPr="001930BA">
              <w:rPr>
                <w:rFonts w:cs="Tahoma"/>
                <w:szCs w:val="20"/>
                <w:lang w:eastAsia="it-IT"/>
              </w:rPr>
              <w:t>’</w:t>
            </w:r>
            <w:proofErr w:type="gramEnd"/>
            <w:r w:rsidR="00623213" w:rsidRPr="001930BA">
              <w:rPr>
                <w:rFonts w:cs="Tahoma"/>
                <w:szCs w:val="20"/>
                <w:lang w:eastAsia="it-IT"/>
              </w:rPr>
              <w:t xml:space="preserve"> stato redatto il certificato di regolare esecuzione dell’opera al termine del collaudo.</w:t>
            </w:r>
          </w:p>
        </w:tc>
        <w:tc>
          <w:tcPr>
            <w:tcW w:w="661" w:type="dxa"/>
            <w:vAlign w:val="center"/>
          </w:tcPr>
          <w:p w14:paraId="1AC54DD7"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vAlign w:val="center"/>
          </w:tcPr>
          <w:p w14:paraId="1E47E196"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vAlign w:val="center"/>
          </w:tcPr>
          <w:p w14:paraId="46A5FEF9" w14:textId="77777777" w:rsidR="00623213" w:rsidRPr="001930BA" w:rsidRDefault="00623213" w:rsidP="00543324">
            <w:pPr>
              <w:tabs>
                <w:tab w:val="left" w:pos="6237"/>
              </w:tabs>
              <w:spacing w:after="0" w:line="252" w:lineRule="auto"/>
              <w:rPr>
                <w:rFonts w:cs="Tahoma"/>
                <w:bCs/>
                <w:noProof/>
                <w:szCs w:val="20"/>
                <w:lang w:eastAsia="it-IT"/>
              </w:rPr>
            </w:pPr>
          </w:p>
        </w:tc>
        <w:tc>
          <w:tcPr>
            <w:tcW w:w="1447" w:type="dxa"/>
            <w:vAlign w:val="center"/>
          </w:tcPr>
          <w:p w14:paraId="69337B3C" w14:textId="77777777" w:rsidR="00623213" w:rsidRPr="001930BA" w:rsidRDefault="00623213" w:rsidP="00543324">
            <w:pPr>
              <w:tabs>
                <w:tab w:val="left" w:pos="6237"/>
              </w:tabs>
              <w:spacing w:after="0" w:line="252" w:lineRule="auto"/>
              <w:rPr>
                <w:rFonts w:cs="Tahoma"/>
                <w:bCs/>
                <w:noProof/>
                <w:szCs w:val="20"/>
                <w:lang w:eastAsia="it-IT"/>
              </w:rPr>
            </w:pPr>
          </w:p>
        </w:tc>
        <w:tc>
          <w:tcPr>
            <w:tcW w:w="1559" w:type="dxa"/>
            <w:vAlign w:val="center"/>
          </w:tcPr>
          <w:p w14:paraId="770B9266"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E0E0E0"/>
            <w:vAlign w:val="center"/>
          </w:tcPr>
          <w:p w14:paraId="11FC3896" w14:textId="77777777" w:rsidR="00623213" w:rsidRPr="001930BA" w:rsidRDefault="00623213" w:rsidP="00543324">
            <w:pPr>
              <w:tabs>
                <w:tab w:val="left" w:pos="6237"/>
              </w:tabs>
              <w:spacing w:after="0" w:line="252" w:lineRule="auto"/>
              <w:jc w:val="center"/>
              <w:rPr>
                <w:rFonts w:cs="Tahoma"/>
                <w:szCs w:val="20"/>
                <w:lang w:eastAsia="it-IT"/>
              </w:rPr>
            </w:pPr>
          </w:p>
        </w:tc>
      </w:tr>
    </w:tbl>
    <w:p w14:paraId="4CBF447D" w14:textId="77777777" w:rsidR="00623213" w:rsidRPr="001930BA" w:rsidRDefault="00623213" w:rsidP="00623213">
      <w:pPr>
        <w:tabs>
          <w:tab w:val="left" w:pos="6237"/>
        </w:tabs>
        <w:spacing w:after="0"/>
        <w:rPr>
          <w:rFonts w:cs="Tahoma"/>
          <w:bCs/>
          <w:noProof/>
          <w:szCs w:val="20"/>
        </w:rPr>
      </w:pPr>
    </w:p>
    <w:p w14:paraId="60B34D98"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59B4A66B" w14:textId="77777777"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14:paraId="02614DC9" w14:textId="77777777" w:rsidR="00623213" w:rsidRPr="001930BA" w:rsidRDefault="00623213" w:rsidP="00623213">
      <w:pPr>
        <w:spacing w:after="0"/>
        <w:rPr>
          <w:rFonts w:cs="Tahoma"/>
          <w:b/>
          <w:bCs/>
          <w:noProof/>
          <w:szCs w:val="20"/>
        </w:rPr>
      </w:pPr>
    </w:p>
    <w:p w14:paraId="69F1D59C" w14:textId="77777777" w:rsidR="00623213" w:rsidRPr="001930BA" w:rsidRDefault="00623213" w:rsidP="00623213">
      <w:pPr>
        <w:spacing w:after="0"/>
        <w:rPr>
          <w:rFonts w:cs="Tahoma"/>
          <w:szCs w:val="20"/>
        </w:rPr>
      </w:pPr>
    </w:p>
    <w:p w14:paraId="7D9CA759" w14:textId="77777777" w:rsidR="00623213" w:rsidRPr="001930BA" w:rsidRDefault="00623213" w:rsidP="00623213">
      <w:pPr>
        <w:spacing w:after="0"/>
        <w:rPr>
          <w:rFonts w:cs="Tahoma"/>
          <w:b/>
          <w:color w:val="000000"/>
          <w:szCs w:val="20"/>
        </w:rPr>
      </w:pPr>
    </w:p>
    <w:p w14:paraId="7DCD04D4" w14:textId="77777777" w:rsidR="00623213" w:rsidRPr="001930BA" w:rsidRDefault="00623213" w:rsidP="00623213">
      <w:pPr>
        <w:spacing w:after="0"/>
        <w:rPr>
          <w:rFonts w:cs="Tahoma"/>
        </w:rPr>
      </w:pPr>
      <w:r w:rsidRPr="001930BA">
        <w:rPr>
          <w:rFonts w:cs="Tahoma"/>
        </w:rPr>
        <w:br w:type="page"/>
      </w:r>
    </w:p>
    <w:p w14:paraId="3D3F30D4" w14:textId="60629011"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4.1</w:t>
      </w:r>
    </w:p>
    <w:p w14:paraId="33286CE0" w14:textId="77777777" w:rsidR="00623213" w:rsidRPr="001930BA" w:rsidRDefault="00623213" w:rsidP="00543324">
      <w:pPr>
        <w:rPr>
          <w:rFonts w:cs="Tahoma"/>
          <w:b/>
        </w:rPr>
      </w:pPr>
      <w:r w:rsidRPr="001930BA">
        <w:rPr>
          <w:rFonts w:cs="Tahoma"/>
          <w:b/>
        </w:rPr>
        <w:t>Lista di controllo appalto servizi in affidamento diretto</w:t>
      </w:r>
    </w:p>
    <w:p w14:paraId="30E5A44B" w14:textId="77777777" w:rsidR="00623213" w:rsidRPr="001930BA" w:rsidRDefault="00623213" w:rsidP="00623213">
      <w:pPr>
        <w:spacing w:after="0"/>
        <w:jc w:val="center"/>
        <w:rPr>
          <w:rFonts w:cs="Tahoma"/>
          <w:bCs/>
          <w:caps/>
          <w:szCs w:val="20"/>
        </w:rPr>
      </w:pPr>
    </w:p>
    <w:p w14:paraId="74DC9FB1"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caps/>
          <w:szCs w:val="20"/>
        </w:rPr>
      </w:pPr>
      <w:r w:rsidRPr="001930BA">
        <w:rPr>
          <w:rFonts w:cs="Tahoma"/>
          <w:b/>
          <w:bCs/>
          <w:caps/>
          <w:szCs w:val="20"/>
        </w:rPr>
        <w:t>APPALTI SERVIZI / FORNITURE - affidamento diretto</w:t>
      </w:r>
    </w:p>
    <w:p w14:paraId="4EE75052"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inferiore a € 40.000)</w:t>
      </w:r>
    </w:p>
    <w:p w14:paraId="1B013FEB" w14:textId="77777777" w:rsidR="00623213" w:rsidRPr="001930BA" w:rsidRDefault="00623213" w:rsidP="00623213">
      <w:pPr>
        <w:tabs>
          <w:tab w:val="left" w:pos="284"/>
        </w:tabs>
        <w:spacing w:after="0"/>
        <w:rPr>
          <w:rFonts w:cs="Tahoma"/>
          <w:bCs/>
          <w:noProof/>
          <w:szCs w:val="20"/>
        </w:rPr>
      </w:pPr>
    </w:p>
    <w:p w14:paraId="19FDE3F4" w14:textId="77777777"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14:paraId="3C1EC95A"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041F6701"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Importo dei servizi/forniture affidati direttamente (IVA esclusa) € _____________________</w:t>
      </w:r>
    </w:p>
    <w:p w14:paraId="43BF34A8"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1953D9B7" w14:textId="77777777" w:rsidR="00623213" w:rsidRPr="001930BA" w:rsidRDefault="00623213" w:rsidP="00623213">
      <w:pPr>
        <w:tabs>
          <w:tab w:val="left" w:pos="284"/>
        </w:tabs>
        <w:spacing w:after="0"/>
        <w:rPr>
          <w:rFonts w:cs="Tahoma"/>
          <w:bCs/>
          <w:noProof/>
          <w:szCs w:val="20"/>
        </w:rPr>
      </w:pPr>
    </w:p>
    <w:p w14:paraId="40D3FC4D" w14:textId="77777777" w:rsidR="00623213" w:rsidRPr="001930BA" w:rsidRDefault="00623213" w:rsidP="00623213">
      <w:pPr>
        <w:tabs>
          <w:tab w:val="left" w:pos="284"/>
        </w:tabs>
        <w:spacing w:after="0"/>
        <w:rPr>
          <w:rFonts w:cs="Tahoma"/>
          <w:bCs/>
          <w:noProof/>
          <w:szCs w:val="20"/>
        </w:rPr>
      </w:pPr>
    </w:p>
    <w:tbl>
      <w:tblPr>
        <w:tblStyle w:val="Grigliatabella111"/>
        <w:tblW w:w="14459" w:type="dxa"/>
        <w:tblInd w:w="-5" w:type="dxa"/>
        <w:tblLayout w:type="fixed"/>
        <w:tblLook w:val="04A0" w:firstRow="1" w:lastRow="0" w:firstColumn="1" w:lastColumn="0" w:noHBand="0" w:noVBand="1"/>
      </w:tblPr>
      <w:tblGrid>
        <w:gridCol w:w="680"/>
        <w:gridCol w:w="7088"/>
        <w:gridCol w:w="661"/>
        <w:gridCol w:w="661"/>
        <w:gridCol w:w="662"/>
        <w:gridCol w:w="1630"/>
        <w:gridCol w:w="1376"/>
        <w:gridCol w:w="1701"/>
      </w:tblGrid>
      <w:tr w:rsidR="00623213" w:rsidRPr="001930BA" w14:paraId="41EEE42D" w14:textId="77777777" w:rsidTr="00543324">
        <w:trPr>
          <w:tblHeader/>
        </w:trPr>
        <w:tc>
          <w:tcPr>
            <w:tcW w:w="680" w:type="dxa"/>
            <w:shd w:val="clear" w:color="auto" w:fill="E0E0E0"/>
            <w:vAlign w:val="center"/>
          </w:tcPr>
          <w:p w14:paraId="1F82E00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w:t>
            </w:r>
          </w:p>
        </w:tc>
        <w:tc>
          <w:tcPr>
            <w:tcW w:w="7088" w:type="dxa"/>
            <w:shd w:val="clear" w:color="auto" w:fill="E0E0E0"/>
            <w:vAlign w:val="center"/>
          </w:tcPr>
          <w:p w14:paraId="7AD84B85"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ADEMPIMENTO PREVISTO</w:t>
            </w:r>
          </w:p>
        </w:tc>
        <w:tc>
          <w:tcPr>
            <w:tcW w:w="661" w:type="dxa"/>
            <w:shd w:val="clear" w:color="auto" w:fill="E0E0E0"/>
            <w:vAlign w:val="center"/>
          </w:tcPr>
          <w:p w14:paraId="56D6204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SI</w:t>
            </w:r>
          </w:p>
        </w:tc>
        <w:tc>
          <w:tcPr>
            <w:tcW w:w="661" w:type="dxa"/>
            <w:shd w:val="clear" w:color="auto" w:fill="E0E0E0"/>
            <w:vAlign w:val="center"/>
          </w:tcPr>
          <w:p w14:paraId="6FA05007"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NO</w:t>
            </w:r>
          </w:p>
        </w:tc>
        <w:tc>
          <w:tcPr>
            <w:tcW w:w="662" w:type="dxa"/>
            <w:shd w:val="clear" w:color="auto" w:fill="E0E0E0"/>
            <w:vAlign w:val="center"/>
          </w:tcPr>
          <w:p w14:paraId="742B0464"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szCs w:val="20"/>
                <w:lang w:eastAsia="it-IT"/>
              </w:rPr>
              <w:t>N/P</w:t>
            </w:r>
            <w:r w:rsidRPr="001930BA">
              <w:rPr>
                <w:rFonts w:cs="Tahoma"/>
                <w:b/>
                <w:szCs w:val="20"/>
                <w:vertAlign w:val="superscript"/>
                <w:lang w:eastAsia="it-IT"/>
              </w:rPr>
              <w:footnoteReference w:id="13"/>
            </w:r>
          </w:p>
        </w:tc>
        <w:tc>
          <w:tcPr>
            <w:tcW w:w="1630" w:type="dxa"/>
            <w:shd w:val="clear" w:color="auto" w:fill="E0E0E0"/>
            <w:vAlign w:val="center"/>
          </w:tcPr>
          <w:p w14:paraId="3154673E"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Estremi atti</w:t>
            </w:r>
          </w:p>
        </w:tc>
        <w:tc>
          <w:tcPr>
            <w:tcW w:w="1376" w:type="dxa"/>
            <w:shd w:val="clear" w:color="auto" w:fill="E0E0E0"/>
            <w:vAlign w:val="center"/>
          </w:tcPr>
          <w:p w14:paraId="0E097331" w14:textId="77777777" w:rsidR="00623213" w:rsidRPr="001930BA" w:rsidRDefault="00623213" w:rsidP="00543324">
            <w:pPr>
              <w:tabs>
                <w:tab w:val="left" w:pos="6237"/>
              </w:tabs>
              <w:spacing w:after="0" w:line="252" w:lineRule="auto"/>
              <w:jc w:val="center"/>
              <w:rPr>
                <w:rFonts w:cs="Tahoma"/>
                <w:b/>
                <w:bCs/>
                <w:noProof/>
                <w:szCs w:val="20"/>
                <w:lang w:eastAsia="it-IT"/>
              </w:rPr>
            </w:pPr>
            <w:r w:rsidRPr="001930BA">
              <w:rPr>
                <w:rFonts w:cs="Tahoma"/>
                <w:b/>
                <w:bCs/>
                <w:szCs w:val="20"/>
                <w:lang w:eastAsia="it-IT"/>
              </w:rPr>
              <w:t>NOTE</w:t>
            </w:r>
          </w:p>
        </w:tc>
        <w:tc>
          <w:tcPr>
            <w:tcW w:w="1701" w:type="dxa"/>
            <w:shd w:val="clear" w:color="auto" w:fill="E0E0E0"/>
            <w:vAlign w:val="center"/>
          </w:tcPr>
          <w:p w14:paraId="1B94E516" w14:textId="77777777" w:rsidR="00623213" w:rsidRPr="001930BA" w:rsidRDefault="00623213" w:rsidP="00543324">
            <w:pPr>
              <w:spacing w:after="0" w:line="252" w:lineRule="auto"/>
              <w:jc w:val="center"/>
              <w:rPr>
                <w:rFonts w:cs="Tahoma"/>
                <w:b/>
                <w:szCs w:val="20"/>
                <w:lang w:val="en-US" w:eastAsia="it-IT"/>
              </w:rPr>
            </w:pPr>
            <w:r w:rsidRPr="001930BA">
              <w:rPr>
                <w:rFonts w:cs="Tahoma"/>
                <w:b/>
                <w:szCs w:val="20"/>
                <w:lang w:val="en-US" w:eastAsia="it-IT"/>
              </w:rPr>
              <w:t>RIFERIMENTI NORMATIVI</w:t>
            </w:r>
          </w:p>
          <w:p w14:paraId="3A253F01" w14:textId="77777777" w:rsidR="00623213" w:rsidRPr="001930BA" w:rsidRDefault="00623213" w:rsidP="00543324">
            <w:pPr>
              <w:tabs>
                <w:tab w:val="left" w:pos="6237"/>
              </w:tabs>
              <w:spacing w:after="0" w:line="252" w:lineRule="auto"/>
              <w:jc w:val="center"/>
              <w:rPr>
                <w:rFonts w:cs="Tahoma"/>
                <w:b/>
                <w:bCs/>
                <w:noProof/>
                <w:szCs w:val="20"/>
                <w:lang w:eastAsia="it-IT"/>
              </w:rPr>
            </w:pPr>
            <w:proofErr w:type="spellStart"/>
            <w:r w:rsidRPr="001930BA">
              <w:rPr>
                <w:rFonts w:cs="Tahoma"/>
                <w:b/>
                <w:szCs w:val="20"/>
                <w:lang w:val="en-US" w:eastAsia="it-IT"/>
              </w:rPr>
              <w:t>D.lgs</w:t>
            </w:r>
            <w:proofErr w:type="spellEnd"/>
            <w:r w:rsidRPr="001930BA">
              <w:rPr>
                <w:rFonts w:cs="Tahoma"/>
                <w:b/>
                <w:szCs w:val="20"/>
                <w:lang w:val="en-US" w:eastAsia="it-IT"/>
              </w:rPr>
              <w:t>. 50/2016</w:t>
            </w:r>
          </w:p>
        </w:tc>
      </w:tr>
      <w:tr w:rsidR="00623213" w:rsidRPr="001930BA" w14:paraId="280AC623" w14:textId="77777777" w:rsidTr="00543324">
        <w:trPr>
          <w:trHeight w:val="396"/>
        </w:trPr>
        <w:tc>
          <w:tcPr>
            <w:tcW w:w="680" w:type="dxa"/>
            <w:shd w:val="clear" w:color="auto" w:fill="auto"/>
            <w:vAlign w:val="center"/>
          </w:tcPr>
          <w:p w14:paraId="04B471E3"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1.</w:t>
            </w:r>
          </w:p>
        </w:tc>
        <w:tc>
          <w:tcPr>
            <w:tcW w:w="7088" w:type="dxa"/>
            <w:shd w:val="clear" w:color="auto" w:fill="auto"/>
            <w:vAlign w:val="center"/>
          </w:tcPr>
          <w:p w14:paraId="1981B549" w14:textId="77777777" w:rsidR="00623213" w:rsidRPr="001930BA" w:rsidRDefault="00623213" w:rsidP="00543324">
            <w:pPr>
              <w:spacing w:after="0" w:line="252" w:lineRule="auto"/>
              <w:rPr>
                <w:rFonts w:cs="Tahoma"/>
                <w:bCs/>
                <w:szCs w:val="20"/>
                <w:lang w:eastAsia="it-IT"/>
              </w:rPr>
            </w:pPr>
            <w:r w:rsidRPr="001930BA">
              <w:rPr>
                <w:rFonts w:cs="Tahoma"/>
                <w:szCs w:val="20"/>
                <w:lang w:eastAsia="it-IT"/>
              </w:rPr>
              <w:t>La Delibera/Determina a contrarre è stata pubblicata nella sezione “Amministrazione Trasparente” sul profilo internet della stazione appaltante e contiene la chiara indicazione di</w:t>
            </w:r>
          </w:p>
        </w:tc>
        <w:tc>
          <w:tcPr>
            <w:tcW w:w="661" w:type="dxa"/>
            <w:shd w:val="clear" w:color="auto" w:fill="auto"/>
            <w:vAlign w:val="center"/>
          </w:tcPr>
          <w:p w14:paraId="20145E41"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4870A7F3"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4E7E1EE"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ED33A54"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3871A4AC"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AC73392" w14:textId="77777777" w:rsidR="00623213" w:rsidRPr="001930BA" w:rsidRDefault="00623213" w:rsidP="00543324">
            <w:pPr>
              <w:spacing w:after="0" w:line="252" w:lineRule="auto"/>
              <w:jc w:val="center"/>
              <w:rPr>
                <w:rFonts w:cs="Tahoma"/>
                <w:szCs w:val="20"/>
                <w:lang w:eastAsia="it-IT"/>
              </w:rPr>
            </w:pPr>
            <w:r w:rsidRPr="001930BA">
              <w:rPr>
                <w:rFonts w:cs="Tahoma"/>
                <w:szCs w:val="20"/>
                <w:lang w:eastAsia="it-IT"/>
              </w:rPr>
              <w:t>Art. 36</w:t>
            </w:r>
          </w:p>
          <w:p w14:paraId="4712671E"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szCs w:val="20"/>
                <w:lang w:eastAsia="it-IT"/>
              </w:rPr>
              <w:t>Art. 32 comma 2</w:t>
            </w:r>
          </w:p>
        </w:tc>
      </w:tr>
      <w:tr w:rsidR="00623213" w:rsidRPr="001930BA" w14:paraId="55371910" w14:textId="77777777" w:rsidTr="00543324">
        <w:trPr>
          <w:trHeight w:val="396"/>
        </w:trPr>
        <w:tc>
          <w:tcPr>
            <w:tcW w:w="680" w:type="dxa"/>
            <w:shd w:val="clear" w:color="auto" w:fill="auto"/>
            <w:vAlign w:val="center"/>
          </w:tcPr>
          <w:p w14:paraId="405FF732"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1.1</w:t>
            </w:r>
          </w:p>
        </w:tc>
        <w:tc>
          <w:tcPr>
            <w:tcW w:w="7088" w:type="dxa"/>
            <w:shd w:val="clear" w:color="auto" w:fill="auto"/>
            <w:vAlign w:val="center"/>
          </w:tcPr>
          <w:p w14:paraId="3C9B01C5" w14:textId="443CA6C3"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individuazione del fornitore </w:t>
            </w:r>
          </w:p>
        </w:tc>
        <w:tc>
          <w:tcPr>
            <w:tcW w:w="661" w:type="dxa"/>
            <w:shd w:val="clear" w:color="auto" w:fill="auto"/>
            <w:vAlign w:val="center"/>
          </w:tcPr>
          <w:p w14:paraId="219FBCC8"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81A12CF"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B5053FB"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3B2BAA6"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AAF2C85"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D4BEFB1"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69D28F2E" w14:textId="77777777" w:rsidTr="00543324">
        <w:trPr>
          <w:trHeight w:val="396"/>
        </w:trPr>
        <w:tc>
          <w:tcPr>
            <w:tcW w:w="680" w:type="dxa"/>
            <w:shd w:val="clear" w:color="auto" w:fill="auto"/>
            <w:vAlign w:val="center"/>
          </w:tcPr>
          <w:p w14:paraId="3DC96AC1"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1.2</w:t>
            </w:r>
          </w:p>
        </w:tc>
        <w:tc>
          <w:tcPr>
            <w:tcW w:w="7088" w:type="dxa"/>
            <w:shd w:val="clear" w:color="auto" w:fill="auto"/>
            <w:vAlign w:val="center"/>
          </w:tcPr>
          <w:p w14:paraId="73115630" w14:textId="77777777"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oggetto dell’affidamento, le ragioni della scelta del fornitore, il possesso da parte sua dei requisiti di carattere generale, nonché il possesso dei requisiti tecnico-professionali</w:t>
            </w:r>
          </w:p>
        </w:tc>
        <w:tc>
          <w:tcPr>
            <w:tcW w:w="661" w:type="dxa"/>
            <w:shd w:val="clear" w:color="auto" w:fill="auto"/>
            <w:vAlign w:val="center"/>
          </w:tcPr>
          <w:p w14:paraId="7B2454BD"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BD3C6AE"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679C9F7"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4945F0E1"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B36D403"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1703CA0"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671C0528" w14:textId="77777777" w:rsidTr="00543324">
        <w:trPr>
          <w:trHeight w:val="396"/>
        </w:trPr>
        <w:tc>
          <w:tcPr>
            <w:tcW w:w="680" w:type="dxa"/>
            <w:shd w:val="clear" w:color="auto" w:fill="auto"/>
            <w:vAlign w:val="center"/>
          </w:tcPr>
          <w:p w14:paraId="4DCBB55F" w14:textId="77777777" w:rsidR="00623213" w:rsidRPr="001930BA" w:rsidRDefault="00623213" w:rsidP="00543324">
            <w:pPr>
              <w:tabs>
                <w:tab w:val="left" w:pos="6237"/>
              </w:tabs>
              <w:spacing w:after="0" w:line="252" w:lineRule="auto"/>
              <w:jc w:val="center"/>
              <w:rPr>
                <w:rFonts w:cs="Tahoma"/>
                <w:bCs/>
                <w:noProof/>
                <w:szCs w:val="20"/>
                <w:lang w:eastAsia="it-IT"/>
              </w:rPr>
            </w:pPr>
            <w:r w:rsidRPr="001930BA">
              <w:rPr>
                <w:rFonts w:cs="Tahoma"/>
                <w:bCs/>
                <w:szCs w:val="20"/>
                <w:lang w:eastAsia="it-IT"/>
              </w:rPr>
              <w:t>1.3</w:t>
            </w:r>
          </w:p>
        </w:tc>
        <w:tc>
          <w:tcPr>
            <w:tcW w:w="7088" w:type="dxa"/>
            <w:shd w:val="clear" w:color="auto" w:fill="auto"/>
            <w:vAlign w:val="center"/>
          </w:tcPr>
          <w:p w14:paraId="1AF9D94D" w14:textId="77777777" w:rsidR="00623213" w:rsidRPr="001930BA" w:rsidRDefault="00623213" w:rsidP="00257246">
            <w:pPr>
              <w:numPr>
                <w:ilvl w:val="0"/>
                <w:numId w:val="12"/>
              </w:numPr>
              <w:suppressAutoHyphens w:val="0"/>
              <w:spacing w:after="0" w:line="252" w:lineRule="auto"/>
              <w:ind w:left="482" w:hanging="283"/>
              <w:rPr>
                <w:rFonts w:cs="Tahoma"/>
                <w:bCs/>
                <w:szCs w:val="20"/>
                <w:lang w:eastAsia="it-IT"/>
              </w:rPr>
            </w:pPr>
            <w:r w:rsidRPr="001930BA">
              <w:rPr>
                <w:rFonts w:cs="Tahoma"/>
                <w:bCs/>
                <w:szCs w:val="20"/>
                <w:lang w:eastAsia="it-IT"/>
              </w:rPr>
              <w:t xml:space="preserve">le ragioni della scelta del fornitore </w:t>
            </w:r>
          </w:p>
        </w:tc>
        <w:tc>
          <w:tcPr>
            <w:tcW w:w="661" w:type="dxa"/>
            <w:shd w:val="clear" w:color="auto" w:fill="auto"/>
            <w:vAlign w:val="center"/>
          </w:tcPr>
          <w:p w14:paraId="7E122600"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948D5B3"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1A3AE5B5"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08B14A3"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2A3A0C8"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6A5C0440" w14:textId="77777777" w:rsidR="00623213" w:rsidRPr="001930BA" w:rsidRDefault="00623213" w:rsidP="00543324">
            <w:pPr>
              <w:tabs>
                <w:tab w:val="left" w:pos="6237"/>
              </w:tabs>
              <w:spacing w:after="0" w:line="252" w:lineRule="auto"/>
              <w:jc w:val="center"/>
              <w:rPr>
                <w:rFonts w:cs="Tahoma"/>
                <w:bCs/>
                <w:noProof/>
                <w:szCs w:val="20"/>
                <w:lang w:eastAsia="it-IT"/>
              </w:rPr>
            </w:pPr>
          </w:p>
        </w:tc>
      </w:tr>
      <w:tr w:rsidR="00623213" w:rsidRPr="001930BA" w14:paraId="591254C9" w14:textId="77777777" w:rsidTr="00543324">
        <w:trPr>
          <w:trHeight w:val="396"/>
        </w:trPr>
        <w:tc>
          <w:tcPr>
            <w:tcW w:w="680" w:type="dxa"/>
            <w:shd w:val="clear" w:color="auto" w:fill="auto"/>
            <w:vAlign w:val="center"/>
          </w:tcPr>
          <w:p w14:paraId="38FEBDAD"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1.4</w:t>
            </w:r>
          </w:p>
        </w:tc>
        <w:tc>
          <w:tcPr>
            <w:tcW w:w="7088" w:type="dxa"/>
            <w:shd w:val="clear" w:color="auto" w:fill="auto"/>
            <w:vAlign w:val="center"/>
          </w:tcPr>
          <w:p w14:paraId="1FBF7023" w14:textId="77777777" w:rsidR="00623213" w:rsidRPr="001930BA" w:rsidRDefault="00623213" w:rsidP="00543324">
            <w:pPr>
              <w:spacing w:after="0" w:line="252" w:lineRule="auto"/>
              <w:rPr>
                <w:rFonts w:cs="Tahoma"/>
                <w:szCs w:val="20"/>
                <w:lang w:eastAsia="it-IT"/>
              </w:rPr>
            </w:pPr>
            <w:r w:rsidRPr="001930BA">
              <w:rPr>
                <w:rFonts w:cs="Tahoma"/>
                <w:bCs/>
                <w:szCs w:val="20"/>
                <w:lang w:eastAsia="it-IT"/>
              </w:rPr>
              <w:t>importo stimato dell’affidamento IVA Esclusa</w:t>
            </w:r>
          </w:p>
        </w:tc>
        <w:tc>
          <w:tcPr>
            <w:tcW w:w="661" w:type="dxa"/>
            <w:shd w:val="clear" w:color="auto" w:fill="auto"/>
            <w:vAlign w:val="center"/>
          </w:tcPr>
          <w:p w14:paraId="0E3DC3D6"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28EA967"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605CB41"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75359C1"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23A6EC20"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55BD4524"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13C21892" w14:textId="77777777" w:rsidTr="00543324">
        <w:trPr>
          <w:trHeight w:val="396"/>
        </w:trPr>
        <w:tc>
          <w:tcPr>
            <w:tcW w:w="680" w:type="dxa"/>
            <w:shd w:val="clear" w:color="auto" w:fill="auto"/>
            <w:vAlign w:val="center"/>
          </w:tcPr>
          <w:p w14:paraId="2F4B93A3"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1.5</w:t>
            </w:r>
          </w:p>
        </w:tc>
        <w:tc>
          <w:tcPr>
            <w:tcW w:w="7088" w:type="dxa"/>
            <w:shd w:val="clear" w:color="auto" w:fill="auto"/>
            <w:vAlign w:val="center"/>
          </w:tcPr>
          <w:p w14:paraId="016BAE48"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 xml:space="preserve">il possesso da parte sua dei requisiti di carattere generale, nonché il possesso dei requisiti tecnico-professionali </w:t>
            </w:r>
          </w:p>
        </w:tc>
        <w:tc>
          <w:tcPr>
            <w:tcW w:w="661" w:type="dxa"/>
            <w:shd w:val="clear" w:color="auto" w:fill="auto"/>
            <w:vAlign w:val="center"/>
          </w:tcPr>
          <w:p w14:paraId="1B09C05F"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6025C98A"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24B18DFC"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4AA0CC6C"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5CF16D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44ABF425"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63CC38F7" w14:textId="77777777" w:rsidTr="00543324">
        <w:trPr>
          <w:trHeight w:val="396"/>
        </w:trPr>
        <w:tc>
          <w:tcPr>
            <w:tcW w:w="680" w:type="dxa"/>
            <w:shd w:val="clear" w:color="auto" w:fill="auto"/>
            <w:vAlign w:val="center"/>
          </w:tcPr>
          <w:p w14:paraId="18354673"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1.6</w:t>
            </w:r>
          </w:p>
        </w:tc>
        <w:tc>
          <w:tcPr>
            <w:tcW w:w="7088" w:type="dxa"/>
            <w:shd w:val="clear" w:color="auto" w:fill="auto"/>
            <w:vAlign w:val="center"/>
          </w:tcPr>
          <w:p w14:paraId="4EDC601A" w14:textId="77777777" w:rsidR="00623213" w:rsidRPr="001930BA" w:rsidRDefault="00623213" w:rsidP="00257246">
            <w:pPr>
              <w:numPr>
                <w:ilvl w:val="0"/>
                <w:numId w:val="12"/>
              </w:numPr>
              <w:suppressAutoHyphens w:val="0"/>
              <w:spacing w:after="0" w:line="252" w:lineRule="auto"/>
              <w:ind w:left="482" w:hanging="283"/>
              <w:rPr>
                <w:rFonts w:cs="Tahoma"/>
                <w:szCs w:val="20"/>
                <w:lang w:eastAsia="it-IT"/>
              </w:rPr>
            </w:pPr>
            <w:r w:rsidRPr="001930BA">
              <w:rPr>
                <w:rFonts w:cs="Tahoma"/>
                <w:bCs/>
                <w:szCs w:val="20"/>
                <w:lang w:eastAsia="it-IT"/>
              </w:rPr>
              <w:t>Codice Identificativo di Gara (CIG)</w:t>
            </w:r>
          </w:p>
        </w:tc>
        <w:tc>
          <w:tcPr>
            <w:tcW w:w="661" w:type="dxa"/>
            <w:shd w:val="clear" w:color="auto" w:fill="auto"/>
            <w:vAlign w:val="center"/>
          </w:tcPr>
          <w:p w14:paraId="775F935E"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28A579C2"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6F3CBDA6"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8446FA9"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447C5EAA"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72488967"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0150A7B0" w14:textId="77777777" w:rsidTr="00543324">
        <w:trPr>
          <w:trHeight w:val="396"/>
        </w:trPr>
        <w:tc>
          <w:tcPr>
            <w:tcW w:w="680" w:type="dxa"/>
            <w:shd w:val="clear" w:color="auto" w:fill="auto"/>
            <w:vAlign w:val="center"/>
          </w:tcPr>
          <w:p w14:paraId="2CB24202"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1.7</w:t>
            </w:r>
          </w:p>
        </w:tc>
        <w:tc>
          <w:tcPr>
            <w:tcW w:w="7088" w:type="dxa"/>
            <w:shd w:val="clear" w:color="auto" w:fill="auto"/>
            <w:vAlign w:val="center"/>
          </w:tcPr>
          <w:p w14:paraId="4D9B1E3E" w14:textId="77777777" w:rsidR="00623213" w:rsidRPr="001930BA" w:rsidRDefault="00623213" w:rsidP="00543324">
            <w:pPr>
              <w:spacing w:after="0" w:line="252" w:lineRule="auto"/>
              <w:rPr>
                <w:rFonts w:cs="Tahoma"/>
                <w:szCs w:val="20"/>
                <w:lang w:eastAsia="it-IT"/>
              </w:rPr>
            </w:pPr>
            <w:r w:rsidRPr="001930BA">
              <w:rPr>
                <w:rFonts w:cs="Tahoma"/>
                <w:bCs/>
                <w:szCs w:val="20"/>
                <w:lang w:eastAsia="it-IT"/>
              </w:rPr>
              <w:t>schema di lettera affidamento</w:t>
            </w:r>
          </w:p>
        </w:tc>
        <w:tc>
          <w:tcPr>
            <w:tcW w:w="661" w:type="dxa"/>
            <w:shd w:val="clear" w:color="auto" w:fill="auto"/>
            <w:vAlign w:val="center"/>
          </w:tcPr>
          <w:p w14:paraId="52E4105B"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254591D"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8EB7025"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B3A27A4"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10F7D24"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5A40C19E" w14:textId="77777777"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Art. 32, comma 14</w:t>
            </w:r>
          </w:p>
        </w:tc>
      </w:tr>
      <w:tr w:rsidR="00623213" w:rsidRPr="001930BA" w14:paraId="1C81FCC9" w14:textId="77777777" w:rsidTr="00543324">
        <w:trPr>
          <w:trHeight w:val="396"/>
        </w:trPr>
        <w:tc>
          <w:tcPr>
            <w:tcW w:w="680" w:type="dxa"/>
            <w:shd w:val="clear" w:color="auto" w:fill="auto"/>
            <w:vAlign w:val="center"/>
          </w:tcPr>
          <w:p w14:paraId="0E3DC3E3"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lastRenderedPageBreak/>
              <w:t>2.</w:t>
            </w:r>
          </w:p>
        </w:tc>
        <w:tc>
          <w:tcPr>
            <w:tcW w:w="7088" w:type="dxa"/>
            <w:shd w:val="clear" w:color="auto" w:fill="auto"/>
            <w:vAlign w:val="center"/>
          </w:tcPr>
          <w:p w14:paraId="729090BD"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Il Responsabile del Procedimento (RUP) è stato individuato nel provvedimento a contrarre</w:t>
            </w:r>
          </w:p>
        </w:tc>
        <w:tc>
          <w:tcPr>
            <w:tcW w:w="661" w:type="dxa"/>
            <w:shd w:val="clear" w:color="auto" w:fill="auto"/>
            <w:vAlign w:val="center"/>
          </w:tcPr>
          <w:p w14:paraId="2F0D8D9F"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5FEDEA9"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0DB0C154"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50F57560"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73A4D71D"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5DD5B50" w14:textId="77777777" w:rsidR="00623213" w:rsidRPr="001930BA" w:rsidRDefault="00623213" w:rsidP="00543324">
            <w:pPr>
              <w:spacing w:after="0" w:line="252" w:lineRule="auto"/>
              <w:jc w:val="center"/>
              <w:rPr>
                <w:rFonts w:cs="Tahoma"/>
                <w:szCs w:val="20"/>
                <w:lang w:eastAsia="it-IT"/>
              </w:rPr>
            </w:pPr>
            <w:r w:rsidRPr="001930BA">
              <w:rPr>
                <w:rFonts w:cs="Tahoma"/>
                <w:szCs w:val="20"/>
                <w:lang w:eastAsia="it-IT"/>
              </w:rPr>
              <w:t xml:space="preserve">Art. 31 </w:t>
            </w:r>
          </w:p>
          <w:p w14:paraId="6804D591" w14:textId="77777777"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Linee guida n.3 di ANAC</w:t>
            </w:r>
          </w:p>
        </w:tc>
      </w:tr>
      <w:tr w:rsidR="00623213" w:rsidRPr="001930BA" w14:paraId="6D50F01D" w14:textId="77777777" w:rsidTr="00543324">
        <w:trPr>
          <w:trHeight w:val="396"/>
        </w:trPr>
        <w:tc>
          <w:tcPr>
            <w:tcW w:w="680" w:type="dxa"/>
            <w:shd w:val="clear" w:color="auto" w:fill="auto"/>
            <w:vAlign w:val="center"/>
          </w:tcPr>
          <w:p w14:paraId="41CB6E15"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3.</w:t>
            </w:r>
          </w:p>
        </w:tc>
        <w:tc>
          <w:tcPr>
            <w:tcW w:w="7088" w:type="dxa"/>
            <w:shd w:val="clear" w:color="auto" w:fill="auto"/>
            <w:vAlign w:val="center"/>
          </w:tcPr>
          <w:p w14:paraId="344AE4E9" w14:textId="77777777" w:rsidR="00623213" w:rsidRPr="001930BA" w:rsidRDefault="00623213" w:rsidP="00051717">
            <w:pPr>
              <w:suppressAutoHyphens w:val="0"/>
              <w:spacing w:after="0" w:line="252" w:lineRule="auto"/>
              <w:rPr>
                <w:rFonts w:cs="Tahoma"/>
                <w:szCs w:val="20"/>
                <w:lang w:eastAsia="it-IT"/>
              </w:rPr>
            </w:pPr>
            <w:r w:rsidRPr="001930BA">
              <w:rPr>
                <w:rFonts w:cs="Tahoma"/>
                <w:szCs w:val="20"/>
                <w:lang w:eastAsia="it-IT"/>
              </w:rPr>
              <w:t xml:space="preserve">La Delibera/Determina di approvazione dell’offerta è stata pubblicata nella sezione “Amministrazione Trasparente” sul profilo internet della stazione appaltante </w:t>
            </w:r>
          </w:p>
        </w:tc>
        <w:tc>
          <w:tcPr>
            <w:tcW w:w="661" w:type="dxa"/>
            <w:shd w:val="clear" w:color="auto" w:fill="auto"/>
            <w:vAlign w:val="center"/>
          </w:tcPr>
          <w:p w14:paraId="383C8AD9"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05A77643"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04708A23"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6C70111E"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224D92C7"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5049EE8" w14:textId="77777777" w:rsidR="00623213" w:rsidRPr="001930BA" w:rsidRDefault="00623213" w:rsidP="00543324">
            <w:pPr>
              <w:tabs>
                <w:tab w:val="left" w:pos="6237"/>
              </w:tabs>
              <w:spacing w:after="0" w:line="252" w:lineRule="auto"/>
              <w:jc w:val="center"/>
              <w:rPr>
                <w:rFonts w:cs="Tahoma"/>
                <w:szCs w:val="20"/>
                <w:lang w:eastAsia="it-IT"/>
              </w:rPr>
            </w:pPr>
          </w:p>
        </w:tc>
      </w:tr>
      <w:tr w:rsidR="00623213" w:rsidRPr="001930BA" w14:paraId="6AFE79B5" w14:textId="77777777" w:rsidTr="00543324">
        <w:trPr>
          <w:trHeight w:val="396"/>
        </w:trPr>
        <w:tc>
          <w:tcPr>
            <w:tcW w:w="680" w:type="dxa"/>
            <w:shd w:val="clear" w:color="auto" w:fill="auto"/>
            <w:vAlign w:val="center"/>
          </w:tcPr>
          <w:p w14:paraId="55186D76"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4</w:t>
            </w:r>
          </w:p>
        </w:tc>
        <w:tc>
          <w:tcPr>
            <w:tcW w:w="7088" w:type="dxa"/>
            <w:shd w:val="clear" w:color="auto" w:fill="auto"/>
            <w:vAlign w:val="center"/>
          </w:tcPr>
          <w:p w14:paraId="252C3B7C"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I servizi / forniture eseguiti corrispondono a quanto previsto nel contratto ed oggetto di finanziamento e non sono stati affidati servizi / forniture complementari nell’ambito dello stesso contratto (ferme restando le condizioni previste dal Codice).</w:t>
            </w:r>
          </w:p>
        </w:tc>
        <w:tc>
          <w:tcPr>
            <w:tcW w:w="661" w:type="dxa"/>
            <w:shd w:val="clear" w:color="auto" w:fill="auto"/>
            <w:vAlign w:val="center"/>
          </w:tcPr>
          <w:p w14:paraId="2CF2C1F0"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7806EF5F"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3D1A11E3"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2C2D0D67"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5767FD63"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4B70980E" w14:textId="77777777" w:rsidR="00623213" w:rsidRPr="001930BA" w:rsidRDefault="00623213" w:rsidP="00543324">
            <w:pPr>
              <w:spacing w:after="0" w:line="252" w:lineRule="auto"/>
              <w:jc w:val="center"/>
              <w:rPr>
                <w:rFonts w:cs="Tahoma"/>
                <w:i/>
                <w:szCs w:val="20"/>
                <w:lang w:eastAsia="it-IT"/>
              </w:rPr>
            </w:pPr>
            <w:r w:rsidRPr="001930BA">
              <w:rPr>
                <w:rFonts w:cs="Tahoma"/>
                <w:szCs w:val="20"/>
                <w:lang w:eastAsia="it-IT"/>
              </w:rPr>
              <w:t>D</w:t>
            </w:r>
            <w:r w:rsidRPr="001930BA">
              <w:rPr>
                <w:rFonts w:cs="Tahoma"/>
                <w:i/>
                <w:szCs w:val="20"/>
                <w:lang w:eastAsia="it-IT"/>
              </w:rPr>
              <w:t>.M 2490 del 25/01/17</w:t>
            </w:r>
          </w:p>
          <w:p w14:paraId="398629CD" w14:textId="77777777" w:rsidR="00623213" w:rsidRPr="001930BA" w:rsidRDefault="00623213" w:rsidP="00543324">
            <w:pPr>
              <w:spacing w:after="0" w:line="252" w:lineRule="auto"/>
              <w:jc w:val="center"/>
              <w:rPr>
                <w:rFonts w:cs="Tahoma"/>
                <w:szCs w:val="20"/>
                <w:lang w:eastAsia="it-IT"/>
              </w:rPr>
            </w:pPr>
            <w:r w:rsidRPr="001930BA">
              <w:rPr>
                <w:rFonts w:cs="Tahoma"/>
                <w:i/>
                <w:szCs w:val="20"/>
                <w:lang w:eastAsia="it-IT"/>
              </w:rPr>
              <w:t xml:space="preserve">Decisione </w:t>
            </w:r>
            <w:proofErr w:type="gramStart"/>
            <w:r w:rsidRPr="001930BA">
              <w:rPr>
                <w:rFonts w:cs="Tahoma"/>
                <w:i/>
                <w:szCs w:val="20"/>
                <w:lang w:eastAsia="it-IT"/>
              </w:rPr>
              <w:t>C(</w:t>
            </w:r>
            <w:proofErr w:type="gramEnd"/>
            <w:r w:rsidRPr="001930BA">
              <w:rPr>
                <w:rFonts w:cs="Tahoma"/>
                <w:i/>
                <w:szCs w:val="20"/>
                <w:lang w:eastAsia="it-IT"/>
              </w:rPr>
              <w:t>2013)9527 del 19 dicembre 2013</w:t>
            </w:r>
          </w:p>
        </w:tc>
      </w:tr>
      <w:tr w:rsidR="00623213" w:rsidRPr="001930BA" w14:paraId="013EFFCD" w14:textId="77777777" w:rsidTr="00543324">
        <w:trPr>
          <w:trHeight w:val="396"/>
        </w:trPr>
        <w:tc>
          <w:tcPr>
            <w:tcW w:w="680" w:type="dxa"/>
            <w:shd w:val="clear" w:color="auto" w:fill="auto"/>
            <w:vAlign w:val="center"/>
          </w:tcPr>
          <w:p w14:paraId="3F900599" w14:textId="77777777" w:rsidR="00623213" w:rsidRPr="001930BA" w:rsidRDefault="00623213" w:rsidP="00543324">
            <w:pPr>
              <w:tabs>
                <w:tab w:val="left" w:pos="6237"/>
              </w:tabs>
              <w:spacing w:after="0" w:line="252" w:lineRule="auto"/>
              <w:jc w:val="center"/>
              <w:rPr>
                <w:rFonts w:cs="Tahoma"/>
                <w:bCs/>
                <w:szCs w:val="20"/>
                <w:lang w:eastAsia="it-IT"/>
              </w:rPr>
            </w:pPr>
            <w:r w:rsidRPr="001930BA">
              <w:rPr>
                <w:rFonts w:cs="Tahoma"/>
                <w:bCs/>
                <w:szCs w:val="20"/>
                <w:lang w:eastAsia="it-IT"/>
              </w:rPr>
              <w:t>5</w:t>
            </w:r>
          </w:p>
        </w:tc>
        <w:tc>
          <w:tcPr>
            <w:tcW w:w="7088" w:type="dxa"/>
            <w:shd w:val="clear" w:color="auto" w:fill="auto"/>
            <w:vAlign w:val="center"/>
          </w:tcPr>
          <w:p w14:paraId="13338757" w14:textId="77777777" w:rsidR="00623213" w:rsidRPr="001930BA" w:rsidRDefault="00623213" w:rsidP="00543324">
            <w:pPr>
              <w:spacing w:after="0" w:line="252" w:lineRule="auto"/>
              <w:rPr>
                <w:rFonts w:cs="Tahoma"/>
                <w:szCs w:val="20"/>
                <w:lang w:eastAsia="it-IT"/>
              </w:rPr>
            </w:pPr>
            <w:r w:rsidRPr="001930BA">
              <w:rPr>
                <w:rFonts w:cs="Tahoma"/>
                <w:szCs w:val="20"/>
                <w:lang w:eastAsia="it-IT"/>
              </w:rPr>
              <w:t>Eventuali varianti dell’appalto sono state approvate secondo quanto stabilito dalla normativa</w:t>
            </w:r>
          </w:p>
        </w:tc>
        <w:tc>
          <w:tcPr>
            <w:tcW w:w="661" w:type="dxa"/>
            <w:shd w:val="clear" w:color="auto" w:fill="auto"/>
            <w:vAlign w:val="center"/>
          </w:tcPr>
          <w:p w14:paraId="3ADBD665"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1EBCA69A"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650277B"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C0762BE"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1263CA53"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19558794" w14:textId="77777777" w:rsidR="00623213" w:rsidRPr="001930BA" w:rsidRDefault="00623213" w:rsidP="00543324">
            <w:pPr>
              <w:spacing w:after="0" w:line="252" w:lineRule="auto"/>
              <w:jc w:val="center"/>
              <w:rPr>
                <w:rFonts w:cs="Tahoma"/>
                <w:szCs w:val="20"/>
                <w:lang w:val="en-US" w:eastAsia="it-IT"/>
              </w:rPr>
            </w:pPr>
            <w:r w:rsidRPr="001930BA">
              <w:rPr>
                <w:rFonts w:cs="Tahoma"/>
                <w:szCs w:val="20"/>
                <w:lang w:val="en-US" w:eastAsia="it-IT"/>
              </w:rPr>
              <w:t>Art. 106</w:t>
            </w:r>
          </w:p>
        </w:tc>
      </w:tr>
      <w:tr w:rsidR="00623213" w:rsidRPr="001930BA" w14:paraId="592A1ACF" w14:textId="77777777" w:rsidTr="00543324">
        <w:trPr>
          <w:trHeight w:val="396"/>
        </w:trPr>
        <w:tc>
          <w:tcPr>
            <w:tcW w:w="680" w:type="dxa"/>
            <w:shd w:val="clear" w:color="auto" w:fill="auto"/>
            <w:vAlign w:val="center"/>
          </w:tcPr>
          <w:p w14:paraId="68E81670" w14:textId="77777777" w:rsidR="00623213" w:rsidRPr="001930BA" w:rsidRDefault="00623213" w:rsidP="00543324">
            <w:pPr>
              <w:tabs>
                <w:tab w:val="left" w:pos="6237"/>
              </w:tabs>
              <w:spacing w:after="0" w:line="252" w:lineRule="auto"/>
              <w:jc w:val="center"/>
              <w:rPr>
                <w:rFonts w:cs="Tahoma"/>
                <w:szCs w:val="20"/>
                <w:lang w:eastAsia="it-IT"/>
              </w:rPr>
            </w:pPr>
            <w:r w:rsidRPr="001930BA">
              <w:rPr>
                <w:rFonts w:cs="Tahoma"/>
                <w:szCs w:val="20"/>
                <w:lang w:eastAsia="it-IT"/>
              </w:rPr>
              <w:t>6</w:t>
            </w:r>
          </w:p>
        </w:tc>
        <w:tc>
          <w:tcPr>
            <w:tcW w:w="7088" w:type="dxa"/>
            <w:shd w:val="clear" w:color="auto" w:fill="auto"/>
            <w:vAlign w:val="center"/>
          </w:tcPr>
          <w:p w14:paraId="2AB1C505" w14:textId="77777777" w:rsidR="00623213" w:rsidRPr="001930BA" w:rsidRDefault="00623213" w:rsidP="00051717">
            <w:pPr>
              <w:suppressAutoHyphens w:val="0"/>
              <w:spacing w:after="0" w:line="252" w:lineRule="auto"/>
              <w:rPr>
                <w:rFonts w:cs="Tahoma"/>
                <w:szCs w:val="20"/>
                <w:lang w:eastAsia="it-IT"/>
              </w:rPr>
            </w:pPr>
            <w:r w:rsidRPr="001930BA">
              <w:rPr>
                <w:rFonts w:cs="Tahoma"/>
                <w:szCs w:val="20"/>
                <w:lang w:eastAsia="it-IT"/>
              </w:rPr>
              <w:t>Redazione del certificato di verifica di conformità/regolare esecuzione del servizio/fornitura</w:t>
            </w:r>
          </w:p>
        </w:tc>
        <w:tc>
          <w:tcPr>
            <w:tcW w:w="661" w:type="dxa"/>
            <w:shd w:val="clear" w:color="auto" w:fill="auto"/>
            <w:vAlign w:val="center"/>
          </w:tcPr>
          <w:p w14:paraId="00E01934" w14:textId="77777777" w:rsidR="00623213" w:rsidRPr="001930BA" w:rsidRDefault="00623213" w:rsidP="00543324">
            <w:pPr>
              <w:tabs>
                <w:tab w:val="left" w:pos="6237"/>
              </w:tabs>
              <w:spacing w:after="0" w:line="252" w:lineRule="auto"/>
              <w:rPr>
                <w:rFonts w:cs="Tahoma"/>
                <w:bCs/>
                <w:noProof/>
                <w:szCs w:val="20"/>
                <w:lang w:eastAsia="it-IT"/>
              </w:rPr>
            </w:pPr>
          </w:p>
        </w:tc>
        <w:tc>
          <w:tcPr>
            <w:tcW w:w="661" w:type="dxa"/>
            <w:shd w:val="clear" w:color="auto" w:fill="auto"/>
            <w:vAlign w:val="center"/>
          </w:tcPr>
          <w:p w14:paraId="30337ED6" w14:textId="77777777" w:rsidR="00623213" w:rsidRPr="001930BA" w:rsidRDefault="00623213" w:rsidP="00543324">
            <w:pPr>
              <w:tabs>
                <w:tab w:val="left" w:pos="6237"/>
              </w:tabs>
              <w:spacing w:after="0" w:line="252" w:lineRule="auto"/>
              <w:rPr>
                <w:rFonts w:cs="Tahoma"/>
                <w:bCs/>
                <w:noProof/>
                <w:szCs w:val="20"/>
                <w:lang w:eastAsia="it-IT"/>
              </w:rPr>
            </w:pPr>
          </w:p>
        </w:tc>
        <w:tc>
          <w:tcPr>
            <w:tcW w:w="662" w:type="dxa"/>
            <w:shd w:val="clear" w:color="auto" w:fill="auto"/>
            <w:vAlign w:val="center"/>
          </w:tcPr>
          <w:p w14:paraId="4295B242" w14:textId="77777777" w:rsidR="00623213" w:rsidRPr="001930BA" w:rsidRDefault="00623213" w:rsidP="00543324">
            <w:pPr>
              <w:tabs>
                <w:tab w:val="left" w:pos="6237"/>
              </w:tabs>
              <w:spacing w:after="0" w:line="252" w:lineRule="auto"/>
              <w:rPr>
                <w:rFonts w:cs="Tahoma"/>
                <w:bCs/>
                <w:noProof/>
                <w:szCs w:val="20"/>
                <w:lang w:eastAsia="it-IT"/>
              </w:rPr>
            </w:pPr>
          </w:p>
        </w:tc>
        <w:tc>
          <w:tcPr>
            <w:tcW w:w="1630" w:type="dxa"/>
            <w:shd w:val="clear" w:color="auto" w:fill="auto"/>
            <w:vAlign w:val="center"/>
          </w:tcPr>
          <w:p w14:paraId="03E45D24" w14:textId="77777777" w:rsidR="00623213" w:rsidRPr="001930BA" w:rsidRDefault="00623213" w:rsidP="00543324">
            <w:pPr>
              <w:tabs>
                <w:tab w:val="left" w:pos="6237"/>
              </w:tabs>
              <w:spacing w:after="0" w:line="252" w:lineRule="auto"/>
              <w:rPr>
                <w:rFonts w:cs="Tahoma"/>
                <w:bCs/>
                <w:noProof/>
                <w:szCs w:val="20"/>
                <w:lang w:eastAsia="it-IT"/>
              </w:rPr>
            </w:pPr>
          </w:p>
        </w:tc>
        <w:tc>
          <w:tcPr>
            <w:tcW w:w="1376" w:type="dxa"/>
            <w:shd w:val="clear" w:color="auto" w:fill="auto"/>
            <w:vAlign w:val="center"/>
          </w:tcPr>
          <w:p w14:paraId="6AD5F110" w14:textId="77777777" w:rsidR="00623213" w:rsidRPr="001930BA" w:rsidRDefault="00623213" w:rsidP="00543324">
            <w:pPr>
              <w:tabs>
                <w:tab w:val="left" w:pos="6237"/>
              </w:tabs>
              <w:spacing w:after="0" w:line="252" w:lineRule="auto"/>
              <w:rPr>
                <w:rFonts w:cs="Tahoma"/>
                <w:bCs/>
                <w:noProof/>
                <w:szCs w:val="20"/>
                <w:lang w:eastAsia="it-IT"/>
              </w:rPr>
            </w:pPr>
          </w:p>
        </w:tc>
        <w:tc>
          <w:tcPr>
            <w:tcW w:w="1701" w:type="dxa"/>
            <w:shd w:val="clear" w:color="auto" w:fill="auto"/>
            <w:vAlign w:val="center"/>
          </w:tcPr>
          <w:p w14:paraId="2C8DDB7D" w14:textId="77777777" w:rsidR="00623213" w:rsidRPr="001930BA" w:rsidRDefault="00623213" w:rsidP="00543324">
            <w:pPr>
              <w:tabs>
                <w:tab w:val="left" w:pos="6237"/>
              </w:tabs>
              <w:spacing w:after="0" w:line="252" w:lineRule="auto"/>
              <w:jc w:val="center"/>
              <w:rPr>
                <w:rFonts w:cs="Tahoma"/>
                <w:szCs w:val="20"/>
                <w:lang w:eastAsia="it-IT"/>
              </w:rPr>
            </w:pPr>
          </w:p>
        </w:tc>
      </w:tr>
    </w:tbl>
    <w:p w14:paraId="3F534D38" w14:textId="77777777" w:rsidR="00623213" w:rsidRPr="001930BA" w:rsidRDefault="00623213" w:rsidP="00623213">
      <w:pPr>
        <w:tabs>
          <w:tab w:val="left" w:pos="284"/>
        </w:tabs>
        <w:spacing w:after="0"/>
        <w:rPr>
          <w:rFonts w:cs="Tahoma"/>
          <w:bCs/>
          <w:noProof/>
          <w:szCs w:val="20"/>
        </w:rPr>
      </w:pPr>
    </w:p>
    <w:p w14:paraId="79C624E6"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4182774D" w14:textId="77777777"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14:paraId="4527A69B" w14:textId="77777777" w:rsidR="00623213" w:rsidRPr="001930BA" w:rsidRDefault="00623213" w:rsidP="00623213">
      <w:pPr>
        <w:spacing w:after="0"/>
        <w:rPr>
          <w:rFonts w:cs="Tahoma"/>
          <w:b/>
          <w:bCs/>
          <w:noProof/>
          <w:szCs w:val="20"/>
        </w:rPr>
      </w:pPr>
      <w:r w:rsidRPr="001930BA">
        <w:rPr>
          <w:rFonts w:cs="Tahoma"/>
          <w:b/>
          <w:bCs/>
          <w:noProof/>
          <w:szCs w:val="20"/>
        </w:rPr>
        <w:br w:type="page"/>
      </w:r>
    </w:p>
    <w:p w14:paraId="1D2F55C9" w14:textId="2D013FE9"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4.2</w:t>
      </w:r>
    </w:p>
    <w:p w14:paraId="79EA24E2" w14:textId="77777777" w:rsidR="00623213" w:rsidRPr="001930BA" w:rsidRDefault="00623213" w:rsidP="00543324">
      <w:pPr>
        <w:rPr>
          <w:rFonts w:cs="Tahoma"/>
          <w:b/>
        </w:rPr>
      </w:pPr>
      <w:r w:rsidRPr="001930BA">
        <w:rPr>
          <w:rFonts w:cs="Tahoma"/>
          <w:b/>
        </w:rPr>
        <w:t>Lista di controllo appalto servizi con procedura negoziata</w:t>
      </w:r>
    </w:p>
    <w:p w14:paraId="2695E9D7" w14:textId="77777777" w:rsidR="00623213" w:rsidRPr="001930BA" w:rsidRDefault="00623213" w:rsidP="00543324">
      <w:pPr>
        <w:rPr>
          <w:rFonts w:cs="Tahoma"/>
          <w:b/>
          <w:bCs/>
          <w:noProof/>
        </w:rPr>
      </w:pPr>
    </w:p>
    <w:p w14:paraId="60389AC5"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szCs w:val="20"/>
        </w:rPr>
      </w:pPr>
      <w:r w:rsidRPr="001930BA">
        <w:rPr>
          <w:rFonts w:cs="Tahoma"/>
          <w:b/>
          <w:bCs/>
          <w:szCs w:val="20"/>
        </w:rPr>
        <w:t xml:space="preserve">APPALTI SERVIZI / FORNITURE </w:t>
      </w:r>
      <w:r w:rsidRPr="001930BA">
        <w:rPr>
          <w:rFonts w:cs="Tahoma"/>
          <w:b/>
          <w:szCs w:val="20"/>
        </w:rPr>
        <w:t>– PROCEDURA NEGOZIATA</w:t>
      </w:r>
    </w:p>
    <w:p w14:paraId="76966436"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(importo pari o superiore a € 40.000 ed inferiore a € 209.000)</w:t>
      </w:r>
    </w:p>
    <w:p w14:paraId="028F53FF" w14:textId="77777777" w:rsidR="00623213" w:rsidRPr="001930BA" w:rsidRDefault="00623213" w:rsidP="00623213">
      <w:pPr>
        <w:tabs>
          <w:tab w:val="left" w:pos="284"/>
        </w:tabs>
        <w:spacing w:after="0"/>
        <w:rPr>
          <w:rFonts w:cs="Tahoma"/>
          <w:bCs/>
          <w:noProof/>
          <w:szCs w:val="20"/>
        </w:rPr>
      </w:pPr>
    </w:p>
    <w:p w14:paraId="4F961229" w14:textId="77777777"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 _______________________________ </w:t>
      </w:r>
      <w:r w:rsidRPr="001930BA">
        <w:rPr>
          <w:rFonts w:cs="Tahoma"/>
          <w:bCs/>
          <w:noProof/>
          <w:szCs w:val="20"/>
        </w:rPr>
        <w:tab/>
        <w:t xml:space="preserve">                  Domanda di aiuto n. _______________________</w:t>
      </w:r>
    </w:p>
    <w:p w14:paraId="4B439566"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7AC7471D"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 xml:space="preserve">Importo dell’appalto (IVA esclusa) € _____________________ </w:t>
      </w:r>
    </w:p>
    <w:p w14:paraId="4A00144D" w14:textId="77777777" w:rsidR="00623213" w:rsidRPr="001930BA" w:rsidRDefault="00623213" w:rsidP="00623213">
      <w:pPr>
        <w:tabs>
          <w:tab w:val="left" w:pos="709"/>
          <w:tab w:val="left" w:pos="5954"/>
        </w:tabs>
        <w:spacing w:after="0"/>
        <w:rPr>
          <w:rFonts w:cs="Tahoma"/>
          <w:bCs/>
          <w:noProof/>
          <w:szCs w:val="20"/>
        </w:rPr>
      </w:pPr>
      <w:r w:rsidRPr="001930BA">
        <w:rPr>
          <w:rFonts w:cs="Tahoma"/>
          <w:bCs/>
          <w:noProof/>
          <w:szCs w:val="20"/>
        </w:rPr>
        <w:t>Comune capoluogo di provincia (se del caso):</w:t>
      </w:r>
      <w:r w:rsidRPr="001930BA">
        <w:rPr>
          <w:rFonts w:cs="Tahoma"/>
          <w:bCs/>
          <w:noProof/>
          <w:szCs w:val="20"/>
        </w:rPr>
        <w:tab/>
        <w:t>Procedura di gara espletata tramite centrale di committenza/soggetto aggregatore (se del caso):</w:t>
      </w:r>
    </w:p>
    <w:p w14:paraId="0017B60D" w14:textId="77777777" w:rsidR="00623213" w:rsidRPr="001930BA" w:rsidRDefault="00623213" w:rsidP="00623213">
      <w:pPr>
        <w:tabs>
          <w:tab w:val="left" w:pos="709"/>
          <w:tab w:val="left" w:pos="5954"/>
          <w:tab w:val="left" w:pos="6096"/>
          <w:tab w:val="left" w:pos="6804"/>
        </w:tabs>
        <w:spacing w:after="0"/>
        <w:rPr>
          <w:rFonts w:cs="Tahoma"/>
          <w:bCs/>
          <w:noProof/>
          <w:szCs w:val="20"/>
        </w:rPr>
      </w:pPr>
      <w:r w:rsidRPr="001930BA">
        <w:rPr>
          <w:rFonts w:cs="Tahoma"/>
          <w:bCs/>
          <w:noProof/>
          <w:szCs w:val="20"/>
        </w:rPr>
        <w:t>SI  □</w:t>
      </w:r>
      <w:r w:rsidRPr="001930BA">
        <w:rPr>
          <w:rFonts w:cs="Tahoma"/>
          <w:bCs/>
          <w:noProof/>
          <w:szCs w:val="20"/>
        </w:rPr>
        <w:tab/>
        <w:t>NO □</w:t>
      </w:r>
      <w:r w:rsidRPr="001930BA">
        <w:rPr>
          <w:rFonts w:cs="Tahoma"/>
          <w:bCs/>
          <w:noProof/>
          <w:szCs w:val="20"/>
        </w:rPr>
        <w:tab/>
        <w:t>SI  □</w:t>
      </w:r>
      <w:r w:rsidRPr="001930BA">
        <w:rPr>
          <w:rFonts w:cs="Tahoma"/>
          <w:bCs/>
          <w:noProof/>
          <w:szCs w:val="20"/>
        </w:rPr>
        <w:tab/>
        <w:t>NO □</w:t>
      </w:r>
    </w:p>
    <w:p w14:paraId="28AFCFAA" w14:textId="77777777" w:rsidR="00623213" w:rsidRPr="001930BA" w:rsidRDefault="00623213" w:rsidP="00623213">
      <w:pPr>
        <w:tabs>
          <w:tab w:val="left" w:pos="709"/>
          <w:tab w:val="left" w:pos="5954"/>
          <w:tab w:val="left" w:pos="6096"/>
        </w:tabs>
        <w:spacing w:after="0"/>
        <w:rPr>
          <w:rFonts w:cs="Tahoma"/>
          <w:bCs/>
          <w:noProof/>
          <w:szCs w:val="20"/>
        </w:rPr>
      </w:pPr>
      <w:r w:rsidRPr="001930BA">
        <w:rPr>
          <w:rFonts w:cs="Tahoma"/>
          <w:bCs/>
          <w:noProof/>
          <w:szCs w:val="20"/>
        </w:rPr>
        <w:t xml:space="preserve"> </w:t>
      </w:r>
      <w:r w:rsidRPr="001930BA">
        <w:rPr>
          <w:rFonts w:cs="Tahoma"/>
          <w:bCs/>
          <w:noProof/>
          <w:szCs w:val="20"/>
        </w:rPr>
        <w:tab/>
      </w:r>
      <w:r w:rsidRPr="001930BA">
        <w:rPr>
          <w:rFonts w:cs="Tahoma"/>
          <w:bCs/>
          <w:noProof/>
          <w:szCs w:val="20"/>
        </w:rPr>
        <w:tab/>
        <w:t>Centrale di committenza/soggetto aggregatore (se del caso): _________________</w:t>
      </w:r>
    </w:p>
    <w:p w14:paraId="7BBE7669"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54D196D3" w14:textId="77777777" w:rsidR="00623213" w:rsidRPr="001930BA"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088"/>
        <w:gridCol w:w="568"/>
        <w:gridCol w:w="660"/>
        <w:gridCol w:w="615"/>
        <w:gridCol w:w="1643"/>
        <w:gridCol w:w="1385"/>
        <w:gridCol w:w="1701"/>
      </w:tblGrid>
      <w:tr w:rsidR="00623213" w:rsidRPr="001930BA" w14:paraId="2D88BD0E" w14:textId="77777777" w:rsidTr="00543324">
        <w:trPr>
          <w:trHeight w:val="20"/>
          <w:tblHeader/>
        </w:trPr>
        <w:tc>
          <w:tcPr>
            <w:tcW w:w="657" w:type="dxa"/>
            <w:shd w:val="clear" w:color="auto" w:fill="E0E0E0"/>
            <w:vAlign w:val="center"/>
          </w:tcPr>
          <w:p w14:paraId="07940016" w14:textId="77777777" w:rsidR="00623213" w:rsidRPr="001930BA" w:rsidRDefault="00623213" w:rsidP="00543324">
            <w:pPr>
              <w:spacing w:after="0"/>
              <w:jc w:val="center"/>
              <w:rPr>
                <w:rFonts w:cs="Tahoma"/>
                <w:b/>
                <w:bCs/>
                <w:szCs w:val="20"/>
              </w:rPr>
            </w:pPr>
            <w:r w:rsidRPr="001930BA">
              <w:rPr>
                <w:rFonts w:cs="Tahoma"/>
                <w:b/>
                <w:bCs/>
                <w:szCs w:val="20"/>
              </w:rPr>
              <w:t>N.</w:t>
            </w:r>
          </w:p>
        </w:tc>
        <w:tc>
          <w:tcPr>
            <w:tcW w:w="7088" w:type="dxa"/>
            <w:shd w:val="clear" w:color="auto" w:fill="E0E0E0"/>
            <w:vAlign w:val="center"/>
          </w:tcPr>
          <w:p w14:paraId="53D400E4" w14:textId="77777777"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8" w:type="dxa"/>
            <w:shd w:val="clear" w:color="auto" w:fill="E0E0E0"/>
            <w:vAlign w:val="center"/>
          </w:tcPr>
          <w:p w14:paraId="07330DD0" w14:textId="77777777" w:rsidR="00623213" w:rsidRPr="001930BA" w:rsidRDefault="00623213" w:rsidP="00543324">
            <w:pPr>
              <w:spacing w:after="0"/>
              <w:jc w:val="center"/>
              <w:rPr>
                <w:rFonts w:cs="Tahoma"/>
                <w:b/>
                <w:bCs/>
                <w:szCs w:val="20"/>
              </w:rPr>
            </w:pPr>
            <w:r w:rsidRPr="001930BA">
              <w:rPr>
                <w:rFonts w:cs="Tahoma"/>
                <w:b/>
                <w:bCs/>
                <w:szCs w:val="20"/>
              </w:rPr>
              <w:t>SI</w:t>
            </w:r>
          </w:p>
        </w:tc>
        <w:tc>
          <w:tcPr>
            <w:tcW w:w="660" w:type="dxa"/>
            <w:shd w:val="clear" w:color="auto" w:fill="E0E0E0"/>
            <w:vAlign w:val="center"/>
          </w:tcPr>
          <w:p w14:paraId="4CA59604" w14:textId="77777777"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615" w:type="dxa"/>
            <w:shd w:val="clear" w:color="auto" w:fill="E0E0E0"/>
            <w:vAlign w:val="center"/>
          </w:tcPr>
          <w:p w14:paraId="0778ECCD" w14:textId="77777777"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14"/>
            </w:r>
          </w:p>
        </w:tc>
        <w:tc>
          <w:tcPr>
            <w:tcW w:w="1643" w:type="dxa"/>
            <w:shd w:val="clear" w:color="auto" w:fill="E0E0E0"/>
            <w:vAlign w:val="center"/>
          </w:tcPr>
          <w:p w14:paraId="452123AD" w14:textId="77777777"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385" w:type="dxa"/>
            <w:shd w:val="clear" w:color="auto" w:fill="E0E0E0"/>
            <w:vAlign w:val="center"/>
          </w:tcPr>
          <w:p w14:paraId="23628E53" w14:textId="77777777" w:rsidR="00623213" w:rsidRPr="001930BA" w:rsidRDefault="00623213" w:rsidP="00543324">
            <w:pPr>
              <w:spacing w:after="0"/>
              <w:jc w:val="center"/>
              <w:rPr>
                <w:rFonts w:cs="Tahoma"/>
                <w:b/>
                <w:szCs w:val="20"/>
                <w:lang w:val="en-US"/>
              </w:rPr>
            </w:pPr>
            <w:r w:rsidRPr="001930BA">
              <w:rPr>
                <w:rFonts w:cs="Tahoma"/>
                <w:b/>
                <w:bCs/>
                <w:szCs w:val="20"/>
              </w:rPr>
              <w:t>NOTE</w:t>
            </w:r>
          </w:p>
        </w:tc>
        <w:tc>
          <w:tcPr>
            <w:tcW w:w="1701" w:type="dxa"/>
            <w:shd w:val="clear" w:color="auto" w:fill="E0E0E0"/>
            <w:vAlign w:val="center"/>
          </w:tcPr>
          <w:p w14:paraId="16FABDE7" w14:textId="77777777"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14:paraId="2C53FFCA" w14:textId="77777777"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50/2016</w:t>
            </w:r>
          </w:p>
        </w:tc>
      </w:tr>
      <w:tr w:rsidR="00623213" w:rsidRPr="001930BA" w14:paraId="3B892C25" w14:textId="77777777" w:rsidTr="00543324">
        <w:trPr>
          <w:trHeight w:val="20"/>
        </w:trPr>
        <w:tc>
          <w:tcPr>
            <w:tcW w:w="657" w:type="dxa"/>
            <w:shd w:val="clear" w:color="auto" w:fill="auto"/>
            <w:vAlign w:val="center"/>
          </w:tcPr>
          <w:p w14:paraId="71C97F4D" w14:textId="77777777" w:rsidR="00623213" w:rsidRPr="001930BA" w:rsidRDefault="00623213" w:rsidP="00543324">
            <w:pPr>
              <w:spacing w:after="0"/>
              <w:jc w:val="center"/>
              <w:rPr>
                <w:rFonts w:cs="Tahoma"/>
                <w:szCs w:val="20"/>
              </w:rPr>
            </w:pPr>
            <w:r w:rsidRPr="001930BA">
              <w:rPr>
                <w:rFonts w:cs="Tahoma"/>
                <w:szCs w:val="20"/>
              </w:rPr>
              <w:t>1.</w:t>
            </w:r>
          </w:p>
        </w:tc>
        <w:tc>
          <w:tcPr>
            <w:tcW w:w="7088" w:type="dxa"/>
            <w:shd w:val="clear" w:color="auto" w:fill="auto"/>
            <w:vAlign w:val="center"/>
          </w:tcPr>
          <w:p w14:paraId="5A25962C" w14:textId="77777777" w:rsidR="00623213" w:rsidRPr="001930BA" w:rsidRDefault="00623213" w:rsidP="00543324">
            <w:pPr>
              <w:spacing w:after="0"/>
              <w:rPr>
                <w:rFonts w:cs="Tahoma"/>
                <w:szCs w:val="20"/>
              </w:rPr>
            </w:pPr>
            <w:r w:rsidRPr="001930BA">
              <w:rPr>
                <w:rFonts w:cs="Tahoma"/>
                <w:szCs w:val="20"/>
              </w:rPr>
              <w:t>La Delibera/Determina a contrarre è stata pubblicata nella sezione “Amministrazione Trasparente” sul profilo internet della stazione appaltante e contiene la chiara indicazione di</w:t>
            </w:r>
          </w:p>
        </w:tc>
        <w:tc>
          <w:tcPr>
            <w:tcW w:w="568" w:type="dxa"/>
            <w:shd w:val="clear" w:color="auto" w:fill="auto"/>
            <w:vAlign w:val="center"/>
          </w:tcPr>
          <w:p w14:paraId="6EFEF0B8" w14:textId="77777777" w:rsidR="00623213" w:rsidRPr="001930BA" w:rsidRDefault="00623213" w:rsidP="00543324">
            <w:pPr>
              <w:spacing w:after="0"/>
              <w:rPr>
                <w:rFonts w:cs="Tahoma"/>
                <w:szCs w:val="20"/>
              </w:rPr>
            </w:pPr>
          </w:p>
        </w:tc>
        <w:tc>
          <w:tcPr>
            <w:tcW w:w="660" w:type="dxa"/>
            <w:shd w:val="clear" w:color="auto" w:fill="auto"/>
            <w:vAlign w:val="center"/>
          </w:tcPr>
          <w:p w14:paraId="4565C1C6" w14:textId="77777777" w:rsidR="00623213" w:rsidRPr="001930BA" w:rsidRDefault="00623213" w:rsidP="00543324">
            <w:pPr>
              <w:spacing w:after="0"/>
              <w:rPr>
                <w:rFonts w:cs="Tahoma"/>
                <w:szCs w:val="20"/>
              </w:rPr>
            </w:pPr>
          </w:p>
        </w:tc>
        <w:tc>
          <w:tcPr>
            <w:tcW w:w="615" w:type="dxa"/>
            <w:shd w:val="clear" w:color="auto" w:fill="auto"/>
            <w:vAlign w:val="center"/>
          </w:tcPr>
          <w:p w14:paraId="6BC79761" w14:textId="77777777" w:rsidR="00623213" w:rsidRPr="001930BA" w:rsidRDefault="00623213" w:rsidP="00543324">
            <w:pPr>
              <w:spacing w:after="0"/>
              <w:rPr>
                <w:rFonts w:cs="Tahoma"/>
                <w:szCs w:val="20"/>
              </w:rPr>
            </w:pPr>
          </w:p>
        </w:tc>
        <w:tc>
          <w:tcPr>
            <w:tcW w:w="1643" w:type="dxa"/>
            <w:shd w:val="clear" w:color="auto" w:fill="auto"/>
            <w:vAlign w:val="center"/>
          </w:tcPr>
          <w:p w14:paraId="630744E5"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28EAEB52"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5752725E" w14:textId="77777777" w:rsidR="00623213" w:rsidRPr="001930BA" w:rsidRDefault="00623213" w:rsidP="00543324">
            <w:pPr>
              <w:spacing w:after="0"/>
              <w:jc w:val="center"/>
              <w:rPr>
                <w:rFonts w:cs="Tahoma"/>
                <w:szCs w:val="20"/>
                <w:lang w:val="en-US"/>
              </w:rPr>
            </w:pPr>
            <w:r w:rsidRPr="001930BA">
              <w:rPr>
                <w:rFonts w:cs="Tahoma"/>
                <w:szCs w:val="20"/>
                <w:lang w:val="en-US"/>
              </w:rPr>
              <w:t>Art. 29</w:t>
            </w:r>
          </w:p>
          <w:p w14:paraId="10FA683A"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32 </w:t>
            </w:r>
          </w:p>
          <w:p w14:paraId="717D3802" w14:textId="77777777" w:rsidR="00623213" w:rsidRPr="001930BA" w:rsidRDefault="00623213" w:rsidP="00543324">
            <w:pPr>
              <w:spacing w:after="0"/>
              <w:jc w:val="center"/>
              <w:rPr>
                <w:rFonts w:cs="Tahoma"/>
                <w:szCs w:val="20"/>
                <w:lang w:val="en-US"/>
              </w:rPr>
            </w:pPr>
            <w:r w:rsidRPr="001930BA">
              <w:rPr>
                <w:rFonts w:cs="Tahoma"/>
                <w:szCs w:val="20"/>
                <w:lang w:val="en-US"/>
              </w:rPr>
              <w:t>Art. 36</w:t>
            </w:r>
          </w:p>
          <w:p w14:paraId="6BDA94BE" w14:textId="77777777" w:rsidR="00623213" w:rsidRPr="001930BA" w:rsidRDefault="00623213" w:rsidP="00543324">
            <w:pPr>
              <w:spacing w:after="0"/>
              <w:jc w:val="center"/>
              <w:rPr>
                <w:rFonts w:cs="Tahoma"/>
                <w:szCs w:val="20"/>
                <w:lang w:val="en-US"/>
              </w:rPr>
            </w:pPr>
            <w:proofErr w:type="spellStart"/>
            <w:r w:rsidRPr="001930BA">
              <w:rPr>
                <w:rFonts w:cs="Tahoma"/>
                <w:szCs w:val="20"/>
                <w:lang w:val="en-US"/>
              </w:rPr>
              <w:t>Linee</w:t>
            </w:r>
            <w:proofErr w:type="spellEnd"/>
            <w:r w:rsidRPr="001930BA">
              <w:rPr>
                <w:rFonts w:cs="Tahoma"/>
                <w:szCs w:val="20"/>
                <w:lang w:val="en-US"/>
              </w:rPr>
              <w:t xml:space="preserve"> </w:t>
            </w:r>
            <w:proofErr w:type="spellStart"/>
            <w:r w:rsidRPr="001930BA">
              <w:rPr>
                <w:rFonts w:cs="Tahoma"/>
                <w:szCs w:val="20"/>
                <w:lang w:val="en-US"/>
              </w:rPr>
              <w:t>guida</w:t>
            </w:r>
            <w:proofErr w:type="spellEnd"/>
            <w:r w:rsidRPr="001930BA">
              <w:rPr>
                <w:rFonts w:cs="Tahoma"/>
                <w:szCs w:val="20"/>
                <w:lang w:val="en-US"/>
              </w:rPr>
              <w:t xml:space="preserve"> n. </w:t>
            </w:r>
            <w:proofErr w:type="gramStart"/>
            <w:r w:rsidRPr="001930BA">
              <w:rPr>
                <w:rFonts w:cs="Tahoma"/>
                <w:szCs w:val="20"/>
                <w:lang w:val="en-US"/>
              </w:rPr>
              <w:t>4  di</w:t>
            </w:r>
            <w:proofErr w:type="gramEnd"/>
            <w:r w:rsidRPr="001930BA">
              <w:rPr>
                <w:rFonts w:cs="Tahoma"/>
                <w:szCs w:val="20"/>
                <w:lang w:val="en-US"/>
              </w:rPr>
              <w:t xml:space="preserve"> ANAC</w:t>
            </w:r>
          </w:p>
        </w:tc>
      </w:tr>
      <w:tr w:rsidR="00623213" w:rsidRPr="001930BA" w14:paraId="54B5FA3F" w14:textId="77777777" w:rsidTr="00543324">
        <w:trPr>
          <w:trHeight w:val="20"/>
        </w:trPr>
        <w:tc>
          <w:tcPr>
            <w:tcW w:w="657" w:type="dxa"/>
            <w:vMerge w:val="restart"/>
            <w:shd w:val="clear" w:color="auto" w:fill="auto"/>
            <w:vAlign w:val="center"/>
          </w:tcPr>
          <w:p w14:paraId="186F494E" w14:textId="77777777" w:rsidR="00623213" w:rsidRPr="001930BA" w:rsidRDefault="00623213" w:rsidP="00543324">
            <w:pPr>
              <w:spacing w:after="0"/>
              <w:jc w:val="center"/>
              <w:rPr>
                <w:rFonts w:cs="Tahoma"/>
                <w:szCs w:val="20"/>
              </w:rPr>
            </w:pPr>
            <w:r w:rsidRPr="001930BA">
              <w:rPr>
                <w:rFonts w:cs="Tahoma"/>
                <w:szCs w:val="20"/>
              </w:rPr>
              <w:t>1.1</w:t>
            </w:r>
          </w:p>
        </w:tc>
        <w:tc>
          <w:tcPr>
            <w:tcW w:w="7088" w:type="dxa"/>
            <w:shd w:val="clear" w:color="auto" w:fill="auto"/>
            <w:vAlign w:val="center"/>
          </w:tcPr>
          <w:p w14:paraId="005C0237" w14:textId="77777777" w:rsidR="00623213" w:rsidRPr="001930BA" w:rsidRDefault="00623213" w:rsidP="00543324">
            <w:pPr>
              <w:spacing w:after="0"/>
              <w:rPr>
                <w:rFonts w:cs="Tahoma"/>
                <w:szCs w:val="20"/>
              </w:rPr>
            </w:pPr>
            <w:r w:rsidRPr="001930BA">
              <w:rPr>
                <w:rFonts w:cs="Tahoma"/>
                <w:szCs w:val="20"/>
              </w:rPr>
              <w:t>□ ricorso a elenco di operatori economici</w:t>
            </w:r>
          </w:p>
        </w:tc>
        <w:tc>
          <w:tcPr>
            <w:tcW w:w="568" w:type="dxa"/>
            <w:shd w:val="clear" w:color="auto" w:fill="auto"/>
            <w:vAlign w:val="center"/>
          </w:tcPr>
          <w:p w14:paraId="64CDB964" w14:textId="77777777" w:rsidR="00623213" w:rsidRPr="001930BA" w:rsidRDefault="00623213" w:rsidP="00543324">
            <w:pPr>
              <w:spacing w:after="0"/>
              <w:rPr>
                <w:rFonts w:cs="Tahoma"/>
                <w:szCs w:val="20"/>
              </w:rPr>
            </w:pPr>
          </w:p>
        </w:tc>
        <w:tc>
          <w:tcPr>
            <w:tcW w:w="660" w:type="dxa"/>
            <w:shd w:val="clear" w:color="auto" w:fill="auto"/>
            <w:vAlign w:val="center"/>
          </w:tcPr>
          <w:p w14:paraId="434E211F" w14:textId="77777777" w:rsidR="00623213" w:rsidRPr="001930BA" w:rsidRDefault="00623213" w:rsidP="00543324">
            <w:pPr>
              <w:spacing w:after="0"/>
              <w:rPr>
                <w:rFonts w:cs="Tahoma"/>
                <w:szCs w:val="20"/>
              </w:rPr>
            </w:pPr>
          </w:p>
        </w:tc>
        <w:tc>
          <w:tcPr>
            <w:tcW w:w="615" w:type="dxa"/>
            <w:shd w:val="clear" w:color="auto" w:fill="auto"/>
            <w:vAlign w:val="center"/>
          </w:tcPr>
          <w:p w14:paraId="27598ACA" w14:textId="77777777" w:rsidR="00623213" w:rsidRPr="001930BA" w:rsidRDefault="00623213" w:rsidP="00543324">
            <w:pPr>
              <w:spacing w:after="0"/>
              <w:rPr>
                <w:rFonts w:cs="Tahoma"/>
                <w:szCs w:val="20"/>
              </w:rPr>
            </w:pPr>
          </w:p>
        </w:tc>
        <w:tc>
          <w:tcPr>
            <w:tcW w:w="1643" w:type="dxa"/>
            <w:shd w:val="clear" w:color="auto" w:fill="auto"/>
            <w:vAlign w:val="center"/>
          </w:tcPr>
          <w:p w14:paraId="312E29C5"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30541DB"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BBC5FDB" w14:textId="77777777" w:rsidR="00623213" w:rsidRPr="001930BA" w:rsidRDefault="00623213" w:rsidP="00543324">
            <w:pPr>
              <w:spacing w:after="0"/>
              <w:jc w:val="center"/>
              <w:rPr>
                <w:rFonts w:cs="Tahoma"/>
                <w:szCs w:val="20"/>
              </w:rPr>
            </w:pPr>
          </w:p>
        </w:tc>
      </w:tr>
      <w:tr w:rsidR="00623213" w:rsidRPr="001930BA" w14:paraId="39EDA1AC" w14:textId="77777777" w:rsidTr="00543324">
        <w:trPr>
          <w:trHeight w:val="20"/>
        </w:trPr>
        <w:tc>
          <w:tcPr>
            <w:tcW w:w="657" w:type="dxa"/>
            <w:vMerge/>
            <w:shd w:val="clear" w:color="auto" w:fill="auto"/>
            <w:vAlign w:val="center"/>
          </w:tcPr>
          <w:p w14:paraId="644E2ABC" w14:textId="77777777" w:rsidR="00623213" w:rsidRPr="001930BA" w:rsidRDefault="00623213" w:rsidP="00543324">
            <w:pPr>
              <w:spacing w:after="0"/>
              <w:jc w:val="center"/>
              <w:rPr>
                <w:rFonts w:cs="Tahoma"/>
                <w:szCs w:val="20"/>
              </w:rPr>
            </w:pPr>
          </w:p>
        </w:tc>
        <w:tc>
          <w:tcPr>
            <w:tcW w:w="7088" w:type="dxa"/>
            <w:shd w:val="clear" w:color="auto" w:fill="auto"/>
            <w:vAlign w:val="center"/>
          </w:tcPr>
          <w:p w14:paraId="25CA650F" w14:textId="77777777" w:rsidR="00623213" w:rsidRPr="001930BA" w:rsidRDefault="00623213" w:rsidP="00543324">
            <w:pPr>
              <w:spacing w:after="0"/>
              <w:rPr>
                <w:rFonts w:cs="Tahoma"/>
                <w:szCs w:val="20"/>
              </w:rPr>
            </w:pPr>
            <w:r w:rsidRPr="001930BA">
              <w:rPr>
                <w:rFonts w:cs="Tahoma"/>
                <w:szCs w:val="20"/>
              </w:rPr>
              <w:t>□ esiti dell’indagine di mercato</w:t>
            </w:r>
          </w:p>
        </w:tc>
        <w:tc>
          <w:tcPr>
            <w:tcW w:w="568" w:type="dxa"/>
            <w:shd w:val="clear" w:color="auto" w:fill="auto"/>
            <w:vAlign w:val="center"/>
          </w:tcPr>
          <w:p w14:paraId="6093C677" w14:textId="77777777" w:rsidR="00623213" w:rsidRPr="001930BA" w:rsidRDefault="00623213" w:rsidP="00543324">
            <w:pPr>
              <w:spacing w:after="0"/>
              <w:rPr>
                <w:rFonts w:cs="Tahoma"/>
                <w:szCs w:val="20"/>
              </w:rPr>
            </w:pPr>
          </w:p>
        </w:tc>
        <w:tc>
          <w:tcPr>
            <w:tcW w:w="660" w:type="dxa"/>
            <w:shd w:val="clear" w:color="auto" w:fill="auto"/>
            <w:vAlign w:val="center"/>
          </w:tcPr>
          <w:p w14:paraId="2031B127" w14:textId="77777777" w:rsidR="00623213" w:rsidRPr="001930BA" w:rsidRDefault="00623213" w:rsidP="00543324">
            <w:pPr>
              <w:spacing w:after="0"/>
              <w:rPr>
                <w:rFonts w:cs="Tahoma"/>
                <w:szCs w:val="20"/>
              </w:rPr>
            </w:pPr>
          </w:p>
        </w:tc>
        <w:tc>
          <w:tcPr>
            <w:tcW w:w="615" w:type="dxa"/>
            <w:shd w:val="clear" w:color="auto" w:fill="auto"/>
            <w:vAlign w:val="center"/>
          </w:tcPr>
          <w:p w14:paraId="2D65EA8E" w14:textId="77777777" w:rsidR="00623213" w:rsidRPr="001930BA" w:rsidRDefault="00623213" w:rsidP="00543324">
            <w:pPr>
              <w:spacing w:after="0"/>
              <w:rPr>
                <w:rFonts w:cs="Tahoma"/>
                <w:szCs w:val="20"/>
              </w:rPr>
            </w:pPr>
          </w:p>
        </w:tc>
        <w:tc>
          <w:tcPr>
            <w:tcW w:w="1643" w:type="dxa"/>
            <w:shd w:val="clear" w:color="auto" w:fill="auto"/>
            <w:vAlign w:val="center"/>
          </w:tcPr>
          <w:p w14:paraId="39E404B4"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B95534A"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2AA93F49" w14:textId="77777777" w:rsidR="00623213" w:rsidRPr="001930BA" w:rsidRDefault="00623213" w:rsidP="00543324">
            <w:pPr>
              <w:spacing w:after="0"/>
              <w:jc w:val="center"/>
              <w:rPr>
                <w:rFonts w:cs="Tahoma"/>
                <w:szCs w:val="20"/>
              </w:rPr>
            </w:pPr>
          </w:p>
        </w:tc>
      </w:tr>
      <w:tr w:rsidR="00623213" w:rsidRPr="001930BA" w14:paraId="2E7F10CB" w14:textId="77777777" w:rsidTr="00543324">
        <w:trPr>
          <w:trHeight w:val="20"/>
        </w:trPr>
        <w:tc>
          <w:tcPr>
            <w:tcW w:w="657" w:type="dxa"/>
            <w:shd w:val="clear" w:color="auto" w:fill="auto"/>
            <w:vAlign w:val="center"/>
          </w:tcPr>
          <w:p w14:paraId="6C600844" w14:textId="77777777" w:rsidR="00623213" w:rsidRPr="001930BA" w:rsidRDefault="00623213" w:rsidP="00543324">
            <w:pPr>
              <w:spacing w:after="0"/>
              <w:jc w:val="center"/>
              <w:rPr>
                <w:rFonts w:cs="Tahoma"/>
                <w:szCs w:val="20"/>
              </w:rPr>
            </w:pPr>
            <w:r w:rsidRPr="001930BA">
              <w:rPr>
                <w:rFonts w:cs="Tahoma"/>
                <w:szCs w:val="20"/>
              </w:rPr>
              <w:t>1.2</w:t>
            </w:r>
          </w:p>
        </w:tc>
        <w:tc>
          <w:tcPr>
            <w:tcW w:w="7088" w:type="dxa"/>
            <w:shd w:val="clear" w:color="auto" w:fill="auto"/>
            <w:vAlign w:val="center"/>
          </w:tcPr>
          <w:p w14:paraId="3B2A0F2A"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procedura di scelta del contraente</w:t>
            </w:r>
          </w:p>
        </w:tc>
        <w:tc>
          <w:tcPr>
            <w:tcW w:w="568" w:type="dxa"/>
            <w:shd w:val="clear" w:color="auto" w:fill="auto"/>
            <w:vAlign w:val="center"/>
          </w:tcPr>
          <w:p w14:paraId="57949ED7" w14:textId="77777777" w:rsidR="00623213" w:rsidRPr="001930BA" w:rsidRDefault="00623213" w:rsidP="00543324">
            <w:pPr>
              <w:spacing w:after="0"/>
              <w:rPr>
                <w:rFonts w:cs="Tahoma"/>
                <w:szCs w:val="20"/>
              </w:rPr>
            </w:pPr>
          </w:p>
        </w:tc>
        <w:tc>
          <w:tcPr>
            <w:tcW w:w="660" w:type="dxa"/>
            <w:shd w:val="clear" w:color="auto" w:fill="auto"/>
            <w:vAlign w:val="center"/>
          </w:tcPr>
          <w:p w14:paraId="7B9E7D1C" w14:textId="77777777" w:rsidR="00623213" w:rsidRPr="001930BA" w:rsidRDefault="00623213" w:rsidP="00543324">
            <w:pPr>
              <w:spacing w:after="0"/>
              <w:rPr>
                <w:rFonts w:cs="Tahoma"/>
                <w:szCs w:val="20"/>
              </w:rPr>
            </w:pPr>
          </w:p>
        </w:tc>
        <w:tc>
          <w:tcPr>
            <w:tcW w:w="615" w:type="dxa"/>
            <w:shd w:val="clear" w:color="auto" w:fill="auto"/>
            <w:vAlign w:val="center"/>
          </w:tcPr>
          <w:p w14:paraId="0A32A7AB" w14:textId="77777777" w:rsidR="00623213" w:rsidRPr="001930BA" w:rsidRDefault="00623213" w:rsidP="00543324">
            <w:pPr>
              <w:spacing w:after="0"/>
              <w:rPr>
                <w:rFonts w:cs="Tahoma"/>
                <w:szCs w:val="20"/>
              </w:rPr>
            </w:pPr>
          </w:p>
        </w:tc>
        <w:tc>
          <w:tcPr>
            <w:tcW w:w="1643" w:type="dxa"/>
            <w:shd w:val="clear" w:color="auto" w:fill="auto"/>
            <w:vAlign w:val="center"/>
          </w:tcPr>
          <w:p w14:paraId="5456EE69"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2605213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2DD70F9F" w14:textId="77777777" w:rsidR="00623213" w:rsidRPr="001930BA" w:rsidRDefault="00623213" w:rsidP="00543324">
            <w:pPr>
              <w:spacing w:after="0"/>
              <w:jc w:val="center"/>
              <w:rPr>
                <w:rFonts w:cs="Tahoma"/>
                <w:szCs w:val="20"/>
              </w:rPr>
            </w:pPr>
          </w:p>
        </w:tc>
      </w:tr>
      <w:tr w:rsidR="00623213" w:rsidRPr="001930BA" w14:paraId="7381278F" w14:textId="77777777" w:rsidTr="00543324">
        <w:trPr>
          <w:trHeight w:val="20"/>
        </w:trPr>
        <w:tc>
          <w:tcPr>
            <w:tcW w:w="657" w:type="dxa"/>
            <w:shd w:val="clear" w:color="auto" w:fill="auto"/>
            <w:vAlign w:val="center"/>
          </w:tcPr>
          <w:p w14:paraId="5BB400E7" w14:textId="77777777" w:rsidR="00623213" w:rsidRPr="001930BA" w:rsidRDefault="00623213" w:rsidP="00543324">
            <w:pPr>
              <w:spacing w:after="0"/>
              <w:jc w:val="center"/>
              <w:rPr>
                <w:rFonts w:cs="Tahoma"/>
                <w:szCs w:val="20"/>
              </w:rPr>
            </w:pPr>
            <w:r w:rsidRPr="001930BA">
              <w:rPr>
                <w:rFonts w:cs="Tahoma"/>
                <w:szCs w:val="20"/>
              </w:rPr>
              <w:t>1.3</w:t>
            </w:r>
          </w:p>
        </w:tc>
        <w:tc>
          <w:tcPr>
            <w:tcW w:w="7088" w:type="dxa"/>
            <w:shd w:val="clear" w:color="auto" w:fill="auto"/>
            <w:vAlign w:val="center"/>
          </w:tcPr>
          <w:p w14:paraId="239390DC"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criterio di aggiudicazione</w:t>
            </w:r>
          </w:p>
        </w:tc>
        <w:tc>
          <w:tcPr>
            <w:tcW w:w="568" w:type="dxa"/>
            <w:shd w:val="clear" w:color="auto" w:fill="auto"/>
            <w:vAlign w:val="center"/>
          </w:tcPr>
          <w:p w14:paraId="6F2913D2" w14:textId="77777777" w:rsidR="00623213" w:rsidRPr="001930BA" w:rsidRDefault="00623213" w:rsidP="00543324">
            <w:pPr>
              <w:spacing w:after="0"/>
              <w:rPr>
                <w:rFonts w:cs="Tahoma"/>
                <w:szCs w:val="20"/>
              </w:rPr>
            </w:pPr>
          </w:p>
        </w:tc>
        <w:tc>
          <w:tcPr>
            <w:tcW w:w="660" w:type="dxa"/>
            <w:shd w:val="clear" w:color="auto" w:fill="auto"/>
            <w:vAlign w:val="center"/>
          </w:tcPr>
          <w:p w14:paraId="15EA5F92" w14:textId="77777777" w:rsidR="00623213" w:rsidRPr="001930BA" w:rsidRDefault="00623213" w:rsidP="00543324">
            <w:pPr>
              <w:spacing w:after="0"/>
              <w:rPr>
                <w:rFonts w:cs="Tahoma"/>
                <w:szCs w:val="20"/>
              </w:rPr>
            </w:pPr>
          </w:p>
        </w:tc>
        <w:tc>
          <w:tcPr>
            <w:tcW w:w="615" w:type="dxa"/>
            <w:shd w:val="clear" w:color="auto" w:fill="auto"/>
            <w:vAlign w:val="center"/>
          </w:tcPr>
          <w:p w14:paraId="5B611651" w14:textId="77777777" w:rsidR="00623213" w:rsidRPr="001930BA" w:rsidRDefault="00623213" w:rsidP="00543324">
            <w:pPr>
              <w:spacing w:after="0"/>
              <w:rPr>
                <w:rFonts w:cs="Tahoma"/>
                <w:szCs w:val="20"/>
              </w:rPr>
            </w:pPr>
          </w:p>
        </w:tc>
        <w:tc>
          <w:tcPr>
            <w:tcW w:w="1643" w:type="dxa"/>
            <w:shd w:val="clear" w:color="auto" w:fill="auto"/>
            <w:vAlign w:val="center"/>
          </w:tcPr>
          <w:p w14:paraId="36A1F6B2"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7E81D943"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5678CDEF" w14:textId="77777777" w:rsidR="00623213" w:rsidRPr="001930BA" w:rsidRDefault="00623213" w:rsidP="00543324">
            <w:pPr>
              <w:spacing w:after="0"/>
              <w:jc w:val="center"/>
              <w:rPr>
                <w:rFonts w:cs="Tahoma"/>
                <w:szCs w:val="20"/>
                <w:lang w:val="en-US"/>
              </w:rPr>
            </w:pPr>
          </w:p>
        </w:tc>
      </w:tr>
      <w:tr w:rsidR="00623213" w:rsidRPr="001930BA" w14:paraId="41F250FE" w14:textId="77777777" w:rsidTr="00543324">
        <w:trPr>
          <w:trHeight w:val="20"/>
        </w:trPr>
        <w:tc>
          <w:tcPr>
            <w:tcW w:w="657" w:type="dxa"/>
            <w:shd w:val="clear" w:color="auto" w:fill="auto"/>
            <w:vAlign w:val="center"/>
          </w:tcPr>
          <w:p w14:paraId="3CD77BB5" w14:textId="77777777" w:rsidR="00623213" w:rsidRPr="001930BA" w:rsidRDefault="00623213" w:rsidP="00543324">
            <w:pPr>
              <w:spacing w:after="0"/>
              <w:jc w:val="center"/>
              <w:rPr>
                <w:rFonts w:cs="Tahoma"/>
                <w:szCs w:val="20"/>
              </w:rPr>
            </w:pPr>
            <w:r w:rsidRPr="001930BA">
              <w:rPr>
                <w:rFonts w:cs="Tahoma"/>
                <w:szCs w:val="20"/>
              </w:rPr>
              <w:t>1.d</w:t>
            </w:r>
          </w:p>
        </w:tc>
        <w:tc>
          <w:tcPr>
            <w:tcW w:w="7088" w:type="dxa"/>
            <w:shd w:val="clear" w:color="auto" w:fill="auto"/>
            <w:vAlign w:val="center"/>
          </w:tcPr>
          <w:p w14:paraId="31B191D1"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atti di gara approvati con il provvedimento (delibera/determina) a contrarre (bando, capitolato, disciplinare)</w:t>
            </w:r>
          </w:p>
        </w:tc>
        <w:tc>
          <w:tcPr>
            <w:tcW w:w="568" w:type="dxa"/>
            <w:shd w:val="clear" w:color="auto" w:fill="auto"/>
            <w:vAlign w:val="center"/>
          </w:tcPr>
          <w:p w14:paraId="0433C836" w14:textId="77777777" w:rsidR="00623213" w:rsidRPr="001930BA" w:rsidRDefault="00623213" w:rsidP="00543324">
            <w:pPr>
              <w:spacing w:after="0"/>
              <w:rPr>
                <w:rFonts w:cs="Tahoma"/>
                <w:szCs w:val="20"/>
              </w:rPr>
            </w:pPr>
          </w:p>
        </w:tc>
        <w:tc>
          <w:tcPr>
            <w:tcW w:w="660" w:type="dxa"/>
            <w:shd w:val="clear" w:color="auto" w:fill="auto"/>
            <w:vAlign w:val="center"/>
          </w:tcPr>
          <w:p w14:paraId="51946575" w14:textId="77777777" w:rsidR="00623213" w:rsidRPr="001930BA" w:rsidRDefault="00623213" w:rsidP="00543324">
            <w:pPr>
              <w:spacing w:after="0"/>
              <w:rPr>
                <w:rFonts w:cs="Tahoma"/>
                <w:szCs w:val="20"/>
              </w:rPr>
            </w:pPr>
          </w:p>
        </w:tc>
        <w:tc>
          <w:tcPr>
            <w:tcW w:w="615" w:type="dxa"/>
            <w:shd w:val="clear" w:color="auto" w:fill="auto"/>
            <w:vAlign w:val="center"/>
          </w:tcPr>
          <w:p w14:paraId="450508EE" w14:textId="77777777" w:rsidR="00623213" w:rsidRPr="001930BA" w:rsidRDefault="00623213" w:rsidP="00543324">
            <w:pPr>
              <w:spacing w:after="0"/>
              <w:rPr>
                <w:rFonts w:cs="Tahoma"/>
                <w:szCs w:val="20"/>
              </w:rPr>
            </w:pPr>
          </w:p>
        </w:tc>
        <w:tc>
          <w:tcPr>
            <w:tcW w:w="1643" w:type="dxa"/>
            <w:shd w:val="clear" w:color="auto" w:fill="auto"/>
            <w:vAlign w:val="center"/>
          </w:tcPr>
          <w:p w14:paraId="6D345A9D"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C85362B"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D7BD048" w14:textId="77777777" w:rsidR="00623213" w:rsidRPr="001930BA" w:rsidRDefault="00623213" w:rsidP="00543324">
            <w:pPr>
              <w:spacing w:after="0"/>
              <w:jc w:val="center"/>
              <w:rPr>
                <w:rFonts w:cs="Tahoma"/>
                <w:szCs w:val="20"/>
              </w:rPr>
            </w:pPr>
          </w:p>
        </w:tc>
      </w:tr>
      <w:tr w:rsidR="00623213" w:rsidRPr="001930BA" w14:paraId="79358935" w14:textId="77777777" w:rsidTr="00543324">
        <w:trPr>
          <w:trHeight w:val="20"/>
        </w:trPr>
        <w:tc>
          <w:tcPr>
            <w:tcW w:w="657" w:type="dxa"/>
            <w:shd w:val="clear" w:color="auto" w:fill="auto"/>
            <w:vAlign w:val="center"/>
          </w:tcPr>
          <w:p w14:paraId="0819FD6A" w14:textId="77777777" w:rsidR="00623213" w:rsidRPr="001930BA" w:rsidRDefault="00623213" w:rsidP="00543324">
            <w:pPr>
              <w:spacing w:after="0"/>
              <w:jc w:val="center"/>
              <w:rPr>
                <w:rFonts w:cs="Tahoma"/>
                <w:szCs w:val="20"/>
              </w:rPr>
            </w:pPr>
            <w:r w:rsidRPr="001930BA">
              <w:rPr>
                <w:rFonts w:cs="Tahoma"/>
                <w:szCs w:val="20"/>
              </w:rPr>
              <w:lastRenderedPageBreak/>
              <w:t>2.</w:t>
            </w:r>
          </w:p>
        </w:tc>
        <w:tc>
          <w:tcPr>
            <w:tcW w:w="7088" w:type="dxa"/>
            <w:shd w:val="clear" w:color="auto" w:fill="auto"/>
            <w:vAlign w:val="center"/>
          </w:tcPr>
          <w:p w14:paraId="681B7684" w14:textId="77777777" w:rsidR="00623213" w:rsidRPr="001930BA" w:rsidRDefault="00623213" w:rsidP="00543324">
            <w:pPr>
              <w:spacing w:after="0"/>
              <w:rPr>
                <w:rFonts w:cs="Tahoma"/>
                <w:szCs w:val="20"/>
              </w:rPr>
            </w:pPr>
            <w:r w:rsidRPr="001930BA">
              <w:rPr>
                <w:rFonts w:cs="Tahoma"/>
                <w:szCs w:val="20"/>
              </w:rPr>
              <w:t>Il Responsabile del Procedimento (RUP) è stato individuato nel provvedimento a contrarre</w:t>
            </w:r>
          </w:p>
        </w:tc>
        <w:tc>
          <w:tcPr>
            <w:tcW w:w="568" w:type="dxa"/>
            <w:shd w:val="clear" w:color="auto" w:fill="auto"/>
            <w:vAlign w:val="center"/>
          </w:tcPr>
          <w:p w14:paraId="009E89D6" w14:textId="77777777" w:rsidR="00623213" w:rsidRPr="001930BA" w:rsidRDefault="00623213" w:rsidP="00543324">
            <w:pPr>
              <w:spacing w:after="0"/>
              <w:rPr>
                <w:rFonts w:cs="Tahoma"/>
                <w:szCs w:val="20"/>
              </w:rPr>
            </w:pPr>
          </w:p>
        </w:tc>
        <w:tc>
          <w:tcPr>
            <w:tcW w:w="660" w:type="dxa"/>
            <w:shd w:val="clear" w:color="auto" w:fill="auto"/>
            <w:vAlign w:val="center"/>
          </w:tcPr>
          <w:p w14:paraId="5D1A8F16" w14:textId="77777777" w:rsidR="00623213" w:rsidRPr="001930BA" w:rsidRDefault="00623213" w:rsidP="00543324">
            <w:pPr>
              <w:spacing w:after="0"/>
              <w:rPr>
                <w:rFonts w:cs="Tahoma"/>
                <w:szCs w:val="20"/>
              </w:rPr>
            </w:pPr>
          </w:p>
        </w:tc>
        <w:tc>
          <w:tcPr>
            <w:tcW w:w="615" w:type="dxa"/>
            <w:shd w:val="clear" w:color="auto" w:fill="auto"/>
            <w:vAlign w:val="center"/>
          </w:tcPr>
          <w:p w14:paraId="5EF02F9C" w14:textId="77777777" w:rsidR="00623213" w:rsidRPr="001930BA" w:rsidRDefault="00623213" w:rsidP="00543324">
            <w:pPr>
              <w:spacing w:after="0"/>
              <w:rPr>
                <w:rFonts w:cs="Tahoma"/>
                <w:szCs w:val="20"/>
              </w:rPr>
            </w:pPr>
          </w:p>
        </w:tc>
        <w:tc>
          <w:tcPr>
            <w:tcW w:w="1643" w:type="dxa"/>
            <w:shd w:val="clear" w:color="auto" w:fill="auto"/>
            <w:vAlign w:val="center"/>
          </w:tcPr>
          <w:p w14:paraId="3F5F5933"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7EDD816"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0A87A6AD" w14:textId="77777777" w:rsidR="00623213" w:rsidRPr="001930BA" w:rsidRDefault="00623213" w:rsidP="00543324">
            <w:pPr>
              <w:spacing w:after="0"/>
              <w:jc w:val="center"/>
              <w:rPr>
                <w:rFonts w:cs="Tahoma"/>
                <w:szCs w:val="20"/>
              </w:rPr>
            </w:pPr>
            <w:r w:rsidRPr="001930BA">
              <w:rPr>
                <w:rFonts w:cs="Tahoma"/>
                <w:szCs w:val="20"/>
              </w:rPr>
              <w:t xml:space="preserve">Art. 31 </w:t>
            </w:r>
          </w:p>
          <w:p w14:paraId="1111F6CB" w14:textId="77777777" w:rsidR="00623213" w:rsidRPr="001930BA" w:rsidRDefault="00623213" w:rsidP="00543324">
            <w:pPr>
              <w:keepNext/>
              <w:keepLines/>
              <w:spacing w:after="0"/>
              <w:outlineLvl w:val="6"/>
              <w:rPr>
                <w:rFonts w:cs="Tahoma"/>
                <w:szCs w:val="20"/>
              </w:rPr>
            </w:pPr>
            <w:r w:rsidRPr="001930BA">
              <w:rPr>
                <w:rFonts w:cs="Tahoma"/>
                <w:szCs w:val="20"/>
              </w:rPr>
              <w:t>Linee guida n. 3 di ANAC</w:t>
            </w:r>
          </w:p>
        </w:tc>
      </w:tr>
      <w:tr w:rsidR="00623213" w:rsidRPr="001930BA" w14:paraId="61A9F215" w14:textId="77777777" w:rsidTr="00543324">
        <w:trPr>
          <w:trHeight w:val="308"/>
        </w:trPr>
        <w:tc>
          <w:tcPr>
            <w:tcW w:w="657" w:type="dxa"/>
            <w:shd w:val="clear" w:color="auto" w:fill="auto"/>
            <w:vAlign w:val="center"/>
          </w:tcPr>
          <w:p w14:paraId="15DDB0B1" w14:textId="77777777" w:rsidR="00623213" w:rsidRPr="001930BA" w:rsidRDefault="00623213" w:rsidP="00543324">
            <w:pPr>
              <w:spacing w:after="0"/>
              <w:jc w:val="center"/>
              <w:rPr>
                <w:rFonts w:cs="Tahoma"/>
                <w:szCs w:val="20"/>
              </w:rPr>
            </w:pPr>
            <w:r w:rsidRPr="001930BA">
              <w:rPr>
                <w:rFonts w:cs="Tahoma"/>
                <w:szCs w:val="20"/>
              </w:rPr>
              <w:t>3.</w:t>
            </w:r>
          </w:p>
        </w:tc>
        <w:tc>
          <w:tcPr>
            <w:tcW w:w="7088" w:type="dxa"/>
            <w:shd w:val="clear" w:color="auto" w:fill="auto"/>
            <w:vAlign w:val="center"/>
          </w:tcPr>
          <w:p w14:paraId="74D02248" w14:textId="77777777" w:rsidR="00623213" w:rsidRPr="001930BA" w:rsidRDefault="00623213" w:rsidP="00543324">
            <w:pPr>
              <w:spacing w:after="0"/>
              <w:rPr>
                <w:rFonts w:cs="Tahoma"/>
                <w:szCs w:val="20"/>
              </w:rPr>
            </w:pPr>
            <w:r w:rsidRPr="001930BA">
              <w:rPr>
                <w:rFonts w:cs="Tahoma"/>
                <w:szCs w:val="20"/>
              </w:rPr>
              <w:t>L’affidamento è avvenuto previa consultazione di almeno 10 operatori economici</w:t>
            </w:r>
          </w:p>
        </w:tc>
        <w:tc>
          <w:tcPr>
            <w:tcW w:w="568" w:type="dxa"/>
            <w:shd w:val="clear" w:color="auto" w:fill="auto"/>
            <w:vAlign w:val="center"/>
          </w:tcPr>
          <w:p w14:paraId="6FC015E5" w14:textId="77777777" w:rsidR="00623213" w:rsidRPr="001930BA" w:rsidRDefault="00623213" w:rsidP="00543324">
            <w:pPr>
              <w:spacing w:after="0"/>
              <w:rPr>
                <w:rFonts w:cs="Tahoma"/>
                <w:szCs w:val="20"/>
              </w:rPr>
            </w:pPr>
          </w:p>
        </w:tc>
        <w:tc>
          <w:tcPr>
            <w:tcW w:w="660" w:type="dxa"/>
            <w:shd w:val="clear" w:color="auto" w:fill="auto"/>
            <w:vAlign w:val="center"/>
          </w:tcPr>
          <w:p w14:paraId="3714E834" w14:textId="77777777" w:rsidR="00623213" w:rsidRPr="001930BA" w:rsidRDefault="00623213" w:rsidP="00543324">
            <w:pPr>
              <w:spacing w:after="0"/>
              <w:rPr>
                <w:rFonts w:cs="Tahoma"/>
                <w:szCs w:val="20"/>
              </w:rPr>
            </w:pPr>
          </w:p>
        </w:tc>
        <w:tc>
          <w:tcPr>
            <w:tcW w:w="615" w:type="dxa"/>
            <w:shd w:val="clear" w:color="auto" w:fill="auto"/>
            <w:vAlign w:val="center"/>
          </w:tcPr>
          <w:p w14:paraId="381CF007" w14:textId="77777777" w:rsidR="00623213" w:rsidRPr="001930BA" w:rsidRDefault="00623213" w:rsidP="00543324">
            <w:pPr>
              <w:spacing w:after="0"/>
              <w:rPr>
                <w:rFonts w:cs="Tahoma"/>
                <w:szCs w:val="20"/>
              </w:rPr>
            </w:pPr>
          </w:p>
        </w:tc>
        <w:tc>
          <w:tcPr>
            <w:tcW w:w="1643" w:type="dxa"/>
            <w:shd w:val="clear" w:color="auto" w:fill="auto"/>
            <w:vAlign w:val="center"/>
          </w:tcPr>
          <w:p w14:paraId="49310DEA"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9EFADE2"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AEEBC2C" w14:textId="77777777" w:rsidR="00623213" w:rsidRPr="001930BA" w:rsidRDefault="00623213" w:rsidP="00543324">
            <w:pPr>
              <w:spacing w:after="0"/>
              <w:jc w:val="center"/>
              <w:rPr>
                <w:rFonts w:cs="Tahoma"/>
                <w:szCs w:val="20"/>
              </w:rPr>
            </w:pPr>
            <w:r w:rsidRPr="001930BA">
              <w:rPr>
                <w:rFonts w:cs="Tahoma"/>
                <w:szCs w:val="20"/>
              </w:rPr>
              <w:t>Art. 36, comma 2 lett. a)</w:t>
            </w:r>
          </w:p>
          <w:p w14:paraId="33B5D49A" w14:textId="77777777" w:rsidR="00623213" w:rsidRPr="001930BA" w:rsidRDefault="00623213" w:rsidP="00543324">
            <w:pPr>
              <w:keepNext/>
              <w:keepLines/>
              <w:spacing w:after="0"/>
              <w:jc w:val="center"/>
              <w:outlineLvl w:val="6"/>
              <w:rPr>
                <w:rFonts w:cs="Tahoma"/>
                <w:szCs w:val="20"/>
              </w:rPr>
            </w:pPr>
            <w:r w:rsidRPr="001930BA">
              <w:rPr>
                <w:rFonts w:cs="Tahoma"/>
                <w:szCs w:val="20"/>
              </w:rPr>
              <w:t>Linee guida n. 4 di ANAC</w:t>
            </w:r>
          </w:p>
        </w:tc>
      </w:tr>
      <w:tr w:rsidR="00623213" w:rsidRPr="001930BA" w14:paraId="507AEDB9" w14:textId="77777777" w:rsidTr="00543324">
        <w:trPr>
          <w:trHeight w:val="20"/>
        </w:trPr>
        <w:tc>
          <w:tcPr>
            <w:tcW w:w="657" w:type="dxa"/>
            <w:shd w:val="clear" w:color="auto" w:fill="auto"/>
            <w:vAlign w:val="center"/>
          </w:tcPr>
          <w:p w14:paraId="4FB8FD2C" w14:textId="77777777" w:rsidR="00623213" w:rsidRPr="001930BA" w:rsidDel="00996B71" w:rsidRDefault="00623213" w:rsidP="00543324">
            <w:pPr>
              <w:spacing w:after="0"/>
              <w:jc w:val="center"/>
              <w:rPr>
                <w:rFonts w:cs="Tahoma"/>
                <w:szCs w:val="20"/>
              </w:rPr>
            </w:pPr>
            <w:r w:rsidRPr="001930BA">
              <w:rPr>
                <w:rFonts w:cs="Tahoma"/>
                <w:szCs w:val="20"/>
              </w:rPr>
              <w:t>4.</w:t>
            </w:r>
          </w:p>
        </w:tc>
        <w:tc>
          <w:tcPr>
            <w:tcW w:w="7088" w:type="dxa"/>
            <w:shd w:val="clear" w:color="auto" w:fill="auto"/>
            <w:vAlign w:val="center"/>
          </w:tcPr>
          <w:p w14:paraId="06D57042" w14:textId="77777777" w:rsidR="00623213" w:rsidRPr="001930BA" w:rsidRDefault="00623213" w:rsidP="00543324">
            <w:pPr>
              <w:spacing w:after="0"/>
              <w:rPr>
                <w:rFonts w:cs="Tahoma"/>
                <w:szCs w:val="20"/>
              </w:rPr>
            </w:pPr>
            <w:r w:rsidRPr="001930BA">
              <w:rPr>
                <w:rFonts w:cs="Tahoma"/>
                <w:szCs w:val="20"/>
              </w:rPr>
              <w:t>Le lettere di invito sono state spedite mezzo PEC</w:t>
            </w:r>
          </w:p>
        </w:tc>
        <w:tc>
          <w:tcPr>
            <w:tcW w:w="568" w:type="dxa"/>
            <w:shd w:val="clear" w:color="auto" w:fill="auto"/>
            <w:vAlign w:val="center"/>
          </w:tcPr>
          <w:p w14:paraId="45403D56" w14:textId="77777777" w:rsidR="00623213" w:rsidRPr="001930BA" w:rsidRDefault="00623213" w:rsidP="00543324">
            <w:pPr>
              <w:spacing w:after="0"/>
              <w:rPr>
                <w:rFonts w:cs="Tahoma"/>
                <w:szCs w:val="20"/>
              </w:rPr>
            </w:pPr>
          </w:p>
        </w:tc>
        <w:tc>
          <w:tcPr>
            <w:tcW w:w="660" w:type="dxa"/>
            <w:shd w:val="clear" w:color="auto" w:fill="auto"/>
            <w:vAlign w:val="center"/>
          </w:tcPr>
          <w:p w14:paraId="4C7DF045" w14:textId="77777777" w:rsidR="00623213" w:rsidRPr="001930BA" w:rsidRDefault="00623213" w:rsidP="00543324">
            <w:pPr>
              <w:spacing w:after="0"/>
              <w:rPr>
                <w:rFonts w:cs="Tahoma"/>
                <w:szCs w:val="20"/>
              </w:rPr>
            </w:pPr>
          </w:p>
        </w:tc>
        <w:tc>
          <w:tcPr>
            <w:tcW w:w="615" w:type="dxa"/>
            <w:shd w:val="clear" w:color="auto" w:fill="auto"/>
            <w:vAlign w:val="center"/>
          </w:tcPr>
          <w:p w14:paraId="167773B7" w14:textId="77777777" w:rsidR="00623213" w:rsidRPr="001930BA" w:rsidRDefault="00623213" w:rsidP="00543324">
            <w:pPr>
              <w:spacing w:after="0"/>
              <w:rPr>
                <w:rFonts w:cs="Tahoma"/>
                <w:szCs w:val="20"/>
              </w:rPr>
            </w:pPr>
          </w:p>
        </w:tc>
        <w:tc>
          <w:tcPr>
            <w:tcW w:w="1643" w:type="dxa"/>
            <w:shd w:val="clear" w:color="auto" w:fill="auto"/>
            <w:vAlign w:val="center"/>
          </w:tcPr>
          <w:p w14:paraId="7F9EF57D"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103CBD97"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05420308" w14:textId="77777777" w:rsidR="00623213" w:rsidRPr="001930BA" w:rsidRDefault="00623213" w:rsidP="00543324">
            <w:pPr>
              <w:spacing w:after="0"/>
              <w:jc w:val="center"/>
              <w:rPr>
                <w:rFonts w:cs="Tahoma"/>
                <w:szCs w:val="20"/>
              </w:rPr>
            </w:pPr>
            <w:r w:rsidRPr="001930BA">
              <w:rPr>
                <w:rFonts w:cs="Tahoma"/>
                <w:szCs w:val="20"/>
              </w:rPr>
              <w:t xml:space="preserve">Art. 75 comma 3 </w:t>
            </w:r>
          </w:p>
        </w:tc>
      </w:tr>
      <w:tr w:rsidR="00623213" w:rsidRPr="001930BA" w14:paraId="7C2E9E5E" w14:textId="77777777" w:rsidTr="00543324">
        <w:trPr>
          <w:trHeight w:val="378"/>
        </w:trPr>
        <w:tc>
          <w:tcPr>
            <w:tcW w:w="657" w:type="dxa"/>
            <w:shd w:val="clear" w:color="auto" w:fill="auto"/>
            <w:vAlign w:val="center"/>
          </w:tcPr>
          <w:p w14:paraId="16FEA54E" w14:textId="77777777" w:rsidR="00623213" w:rsidRPr="001930BA" w:rsidRDefault="00623213" w:rsidP="00543324">
            <w:pPr>
              <w:spacing w:after="0"/>
              <w:jc w:val="center"/>
              <w:rPr>
                <w:rFonts w:cs="Tahoma"/>
                <w:szCs w:val="20"/>
              </w:rPr>
            </w:pPr>
            <w:r w:rsidRPr="001930BA">
              <w:rPr>
                <w:rFonts w:cs="Tahoma"/>
                <w:szCs w:val="20"/>
              </w:rPr>
              <w:t>5.</w:t>
            </w:r>
          </w:p>
        </w:tc>
        <w:tc>
          <w:tcPr>
            <w:tcW w:w="7088" w:type="dxa"/>
            <w:shd w:val="clear" w:color="auto" w:fill="auto"/>
            <w:vAlign w:val="center"/>
          </w:tcPr>
          <w:p w14:paraId="421865AC" w14:textId="77777777" w:rsidR="00623213" w:rsidRPr="001930BA" w:rsidRDefault="00623213" w:rsidP="00543324">
            <w:pPr>
              <w:spacing w:after="0"/>
              <w:rPr>
                <w:rFonts w:cs="Tahoma"/>
                <w:szCs w:val="20"/>
              </w:rPr>
            </w:pPr>
            <w:r w:rsidRPr="001930BA">
              <w:rPr>
                <w:rFonts w:cs="Tahoma"/>
                <w:szCs w:val="20"/>
              </w:rPr>
              <w:t>All’interno dell’invito sono presenti i seguenti elementi</w:t>
            </w:r>
          </w:p>
        </w:tc>
        <w:tc>
          <w:tcPr>
            <w:tcW w:w="568" w:type="dxa"/>
            <w:shd w:val="clear" w:color="auto" w:fill="auto"/>
            <w:vAlign w:val="center"/>
          </w:tcPr>
          <w:p w14:paraId="3D014423" w14:textId="77777777" w:rsidR="00623213" w:rsidRPr="001930BA" w:rsidRDefault="00623213" w:rsidP="00543324">
            <w:pPr>
              <w:spacing w:after="0"/>
              <w:rPr>
                <w:rFonts w:cs="Tahoma"/>
                <w:szCs w:val="20"/>
              </w:rPr>
            </w:pPr>
          </w:p>
        </w:tc>
        <w:tc>
          <w:tcPr>
            <w:tcW w:w="660" w:type="dxa"/>
            <w:shd w:val="clear" w:color="auto" w:fill="auto"/>
            <w:vAlign w:val="center"/>
          </w:tcPr>
          <w:p w14:paraId="749FC595" w14:textId="77777777" w:rsidR="00623213" w:rsidRPr="001930BA" w:rsidRDefault="00623213" w:rsidP="00543324">
            <w:pPr>
              <w:spacing w:after="0"/>
              <w:rPr>
                <w:rFonts w:cs="Tahoma"/>
                <w:szCs w:val="20"/>
              </w:rPr>
            </w:pPr>
          </w:p>
        </w:tc>
        <w:tc>
          <w:tcPr>
            <w:tcW w:w="615" w:type="dxa"/>
            <w:shd w:val="clear" w:color="auto" w:fill="auto"/>
            <w:vAlign w:val="center"/>
          </w:tcPr>
          <w:p w14:paraId="306BE149" w14:textId="77777777" w:rsidR="00623213" w:rsidRPr="001930BA" w:rsidRDefault="00623213" w:rsidP="00543324">
            <w:pPr>
              <w:spacing w:after="0"/>
              <w:rPr>
                <w:rFonts w:cs="Tahoma"/>
                <w:szCs w:val="20"/>
              </w:rPr>
            </w:pPr>
          </w:p>
        </w:tc>
        <w:tc>
          <w:tcPr>
            <w:tcW w:w="1643" w:type="dxa"/>
            <w:shd w:val="clear" w:color="auto" w:fill="auto"/>
            <w:vAlign w:val="center"/>
          </w:tcPr>
          <w:p w14:paraId="35AE869C"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36EE76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0AF9D33" w14:textId="77777777" w:rsidR="00623213" w:rsidRPr="001930BA" w:rsidRDefault="00623213" w:rsidP="00543324">
            <w:pPr>
              <w:spacing w:after="0"/>
              <w:jc w:val="center"/>
              <w:rPr>
                <w:rFonts w:cs="Tahoma"/>
                <w:szCs w:val="20"/>
              </w:rPr>
            </w:pPr>
          </w:p>
        </w:tc>
      </w:tr>
      <w:tr w:rsidR="00623213" w:rsidRPr="001930BA" w14:paraId="02662087" w14:textId="77777777" w:rsidTr="00543324">
        <w:trPr>
          <w:trHeight w:val="20"/>
        </w:trPr>
        <w:tc>
          <w:tcPr>
            <w:tcW w:w="657" w:type="dxa"/>
            <w:shd w:val="clear" w:color="auto" w:fill="auto"/>
            <w:vAlign w:val="center"/>
          </w:tcPr>
          <w:p w14:paraId="237E6B1F" w14:textId="77777777" w:rsidR="00623213" w:rsidRPr="001930BA" w:rsidRDefault="00623213" w:rsidP="00543324">
            <w:pPr>
              <w:spacing w:after="0"/>
              <w:jc w:val="center"/>
              <w:rPr>
                <w:rFonts w:cs="Tahoma"/>
                <w:szCs w:val="20"/>
              </w:rPr>
            </w:pPr>
            <w:r w:rsidRPr="001930BA">
              <w:rPr>
                <w:rFonts w:cs="Tahoma"/>
                <w:szCs w:val="20"/>
                <w:lang w:val="en-US"/>
              </w:rPr>
              <w:t>5.1</w:t>
            </w:r>
          </w:p>
        </w:tc>
        <w:tc>
          <w:tcPr>
            <w:tcW w:w="7088" w:type="dxa"/>
            <w:shd w:val="clear" w:color="auto" w:fill="auto"/>
            <w:vAlign w:val="center"/>
          </w:tcPr>
          <w:p w14:paraId="43E03830"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l’elenco dei servizi richiesti/forniture</w:t>
            </w:r>
          </w:p>
        </w:tc>
        <w:tc>
          <w:tcPr>
            <w:tcW w:w="568" w:type="dxa"/>
            <w:shd w:val="clear" w:color="auto" w:fill="auto"/>
            <w:vAlign w:val="center"/>
          </w:tcPr>
          <w:p w14:paraId="0BD85E8F" w14:textId="77777777" w:rsidR="00623213" w:rsidRPr="001930BA" w:rsidRDefault="00623213" w:rsidP="00543324">
            <w:pPr>
              <w:spacing w:after="0"/>
              <w:rPr>
                <w:rFonts w:cs="Tahoma"/>
                <w:szCs w:val="20"/>
              </w:rPr>
            </w:pPr>
          </w:p>
        </w:tc>
        <w:tc>
          <w:tcPr>
            <w:tcW w:w="660" w:type="dxa"/>
            <w:shd w:val="clear" w:color="auto" w:fill="auto"/>
            <w:vAlign w:val="center"/>
          </w:tcPr>
          <w:p w14:paraId="06B0549E" w14:textId="77777777" w:rsidR="00623213" w:rsidRPr="001930BA" w:rsidRDefault="00623213" w:rsidP="00543324">
            <w:pPr>
              <w:spacing w:after="0"/>
              <w:rPr>
                <w:rFonts w:cs="Tahoma"/>
                <w:szCs w:val="20"/>
              </w:rPr>
            </w:pPr>
          </w:p>
        </w:tc>
        <w:tc>
          <w:tcPr>
            <w:tcW w:w="615" w:type="dxa"/>
            <w:shd w:val="clear" w:color="auto" w:fill="auto"/>
            <w:vAlign w:val="center"/>
          </w:tcPr>
          <w:p w14:paraId="35AADB82" w14:textId="77777777" w:rsidR="00623213" w:rsidRPr="001930BA" w:rsidRDefault="00623213" w:rsidP="00543324">
            <w:pPr>
              <w:spacing w:after="0"/>
              <w:rPr>
                <w:rFonts w:cs="Tahoma"/>
                <w:szCs w:val="20"/>
              </w:rPr>
            </w:pPr>
          </w:p>
        </w:tc>
        <w:tc>
          <w:tcPr>
            <w:tcW w:w="1643" w:type="dxa"/>
            <w:shd w:val="clear" w:color="auto" w:fill="auto"/>
            <w:vAlign w:val="center"/>
          </w:tcPr>
          <w:p w14:paraId="76B3E736"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6EB9EC6A"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DAF8AA0" w14:textId="77777777" w:rsidR="00623213" w:rsidRPr="001930BA" w:rsidRDefault="00623213" w:rsidP="00543324">
            <w:pPr>
              <w:spacing w:after="0"/>
              <w:jc w:val="center"/>
              <w:rPr>
                <w:rFonts w:cs="Tahoma"/>
                <w:szCs w:val="20"/>
              </w:rPr>
            </w:pPr>
          </w:p>
        </w:tc>
      </w:tr>
      <w:tr w:rsidR="00623213" w:rsidRPr="001930BA" w14:paraId="67871491" w14:textId="77777777" w:rsidTr="00543324">
        <w:trPr>
          <w:trHeight w:val="20"/>
        </w:trPr>
        <w:tc>
          <w:tcPr>
            <w:tcW w:w="657" w:type="dxa"/>
            <w:shd w:val="clear" w:color="auto" w:fill="auto"/>
            <w:vAlign w:val="center"/>
          </w:tcPr>
          <w:p w14:paraId="22FA8D06" w14:textId="77777777" w:rsidR="00623213" w:rsidRPr="001930BA" w:rsidRDefault="00623213" w:rsidP="00543324">
            <w:pPr>
              <w:spacing w:after="0"/>
              <w:jc w:val="center"/>
              <w:rPr>
                <w:rFonts w:cs="Tahoma"/>
                <w:szCs w:val="20"/>
              </w:rPr>
            </w:pPr>
            <w:r w:rsidRPr="001930BA">
              <w:rPr>
                <w:rFonts w:cs="Tahoma"/>
                <w:szCs w:val="20"/>
                <w:lang w:val="en-US"/>
              </w:rPr>
              <w:t>5.2</w:t>
            </w:r>
          </w:p>
        </w:tc>
        <w:tc>
          <w:tcPr>
            <w:tcW w:w="7088" w:type="dxa"/>
            <w:shd w:val="clear" w:color="auto" w:fill="auto"/>
            <w:vAlign w:val="center"/>
          </w:tcPr>
          <w:p w14:paraId="0100D895"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l’importo a base d’asta, i prezzi unitari o il prezzo a corpo</w:t>
            </w:r>
          </w:p>
        </w:tc>
        <w:tc>
          <w:tcPr>
            <w:tcW w:w="568" w:type="dxa"/>
            <w:shd w:val="clear" w:color="auto" w:fill="auto"/>
            <w:vAlign w:val="center"/>
          </w:tcPr>
          <w:p w14:paraId="1881757E" w14:textId="77777777" w:rsidR="00623213" w:rsidRPr="001930BA" w:rsidRDefault="00623213" w:rsidP="00543324">
            <w:pPr>
              <w:spacing w:after="0"/>
              <w:rPr>
                <w:rFonts w:cs="Tahoma"/>
                <w:szCs w:val="20"/>
              </w:rPr>
            </w:pPr>
          </w:p>
        </w:tc>
        <w:tc>
          <w:tcPr>
            <w:tcW w:w="660" w:type="dxa"/>
            <w:shd w:val="clear" w:color="auto" w:fill="auto"/>
            <w:vAlign w:val="center"/>
          </w:tcPr>
          <w:p w14:paraId="39852071" w14:textId="77777777" w:rsidR="00623213" w:rsidRPr="001930BA" w:rsidRDefault="00623213" w:rsidP="00543324">
            <w:pPr>
              <w:spacing w:after="0"/>
              <w:rPr>
                <w:rFonts w:cs="Tahoma"/>
                <w:szCs w:val="20"/>
              </w:rPr>
            </w:pPr>
          </w:p>
        </w:tc>
        <w:tc>
          <w:tcPr>
            <w:tcW w:w="615" w:type="dxa"/>
            <w:shd w:val="clear" w:color="auto" w:fill="auto"/>
            <w:vAlign w:val="center"/>
          </w:tcPr>
          <w:p w14:paraId="433A60D6" w14:textId="77777777" w:rsidR="00623213" w:rsidRPr="001930BA" w:rsidRDefault="00623213" w:rsidP="00543324">
            <w:pPr>
              <w:spacing w:after="0"/>
              <w:rPr>
                <w:rFonts w:cs="Tahoma"/>
                <w:szCs w:val="20"/>
              </w:rPr>
            </w:pPr>
          </w:p>
        </w:tc>
        <w:tc>
          <w:tcPr>
            <w:tcW w:w="1643" w:type="dxa"/>
            <w:shd w:val="clear" w:color="auto" w:fill="auto"/>
            <w:vAlign w:val="center"/>
          </w:tcPr>
          <w:p w14:paraId="31A1C25E"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25AA54B6"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2808550" w14:textId="77777777" w:rsidR="00623213" w:rsidRPr="001930BA" w:rsidRDefault="00623213" w:rsidP="00543324">
            <w:pPr>
              <w:spacing w:after="0"/>
              <w:jc w:val="center"/>
              <w:rPr>
                <w:rFonts w:cs="Tahoma"/>
                <w:szCs w:val="20"/>
              </w:rPr>
            </w:pPr>
          </w:p>
        </w:tc>
      </w:tr>
      <w:tr w:rsidR="00623213" w:rsidRPr="001930BA" w14:paraId="6A76E5D0" w14:textId="77777777" w:rsidTr="00543324">
        <w:trPr>
          <w:trHeight w:val="20"/>
        </w:trPr>
        <w:tc>
          <w:tcPr>
            <w:tcW w:w="657" w:type="dxa"/>
            <w:shd w:val="clear" w:color="auto" w:fill="auto"/>
            <w:vAlign w:val="center"/>
          </w:tcPr>
          <w:p w14:paraId="442CFBF5" w14:textId="77777777" w:rsidR="00623213" w:rsidRPr="001930BA" w:rsidRDefault="00623213" w:rsidP="00543324">
            <w:pPr>
              <w:spacing w:after="0"/>
              <w:jc w:val="center"/>
              <w:rPr>
                <w:rFonts w:cs="Tahoma"/>
                <w:szCs w:val="20"/>
              </w:rPr>
            </w:pPr>
            <w:r w:rsidRPr="001930BA">
              <w:rPr>
                <w:rFonts w:cs="Tahoma"/>
                <w:szCs w:val="20"/>
                <w:lang w:val="en-US"/>
              </w:rPr>
              <w:t>5.3</w:t>
            </w:r>
          </w:p>
        </w:tc>
        <w:tc>
          <w:tcPr>
            <w:tcW w:w="7088" w:type="dxa"/>
            <w:shd w:val="clear" w:color="auto" w:fill="auto"/>
            <w:vAlign w:val="center"/>
          </w:tcPr>
          <w:p w14:paraId="0CCAB475"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condizioni di esecuzione</w:t>
            </w:r>
          </w:p>
        </w:tc>
        <w:tc>
          <w:tcPr>
            <w:tcW w:w="568" w:type="dxa"/>
            <w:shd w:val="clear" w:color="auto" w:fill="auto"/>
            <w:vAlign w:val="center"/>
          </w:tcPr>
          <w:p w14:paraId="5779A6CC" w14:textId="77777777" w:rsidR="00623213" w:rsidRPr="001930BA" w:rsidRDefault="00623213" w:rsidP="00543324">
            <w:pPr>
              <w:spacing w:after="0"/>
              <w:rPr>
                <w:rFonts w:cs="Tahoma"/>
                <w:szCs w:val="20"/>
              </w:rPr>
            </w:pPr>
          </w:p>
        </w:tc>
        <w:tc>
          <w:tcPr>
            <w:tcW w:w="660" w:type="dxa"/>
            <w:shd w:val="clear" w:color="auto" w:fill="auto"/>
            <w:vAlign w:val="center"/>
          </w:tcPr>
          <w:p w14:paraId="7100C616" w14:textId="77777777" w:rsidR="00623213" w:rsidRPr="001930BA" w:rsidRDefault="00623213" w:rsidP="00543324">
            <w:pPr>
              <w:spacing w:after="0"/>
              <w:rPr>
                <w:rFonts w:cs="Tahoma"/>
                <w:szCs w:val="20"/>
              </w:rPr>
            </w:pPr>
          </w:p>
        </w:tc>
        <w:tc>
          <w:tcPr>
            <w:tcW w:w="615" w:type="dxa"/>
            <w:shd w:val="clear" w:color="auto" w:fill="auto"/>
            <w:vAlign w:val="center"/>
          </w:tcPr>
          <w:p w14:paraId="45BC1C00" w14:textId="77777777" w:rsidR="00623213" w:rsidRPr="001930BA" w:rsidRDefault="00623213" w:rsidP="00543324">
            <w:pPr>
              <w:spacing w:after="0"/>
              <w:rPr>
                <w:rFonts w:cs="Tahoma"/>
                <w:szCs w:val="20"/>
              </w:rPr>
            </w:pPr>
          </w:p>
        </w:tc>
        <w:tc>
          <w:tcPr>
            <w:tcW w:w="1643" w:type="dxa"/>
            <w:shd w:val="clear" w:color="auto" w:fill="auto"/>
            <w:vAlign w:val="center"/>
          </w:tcPr>
          <w:p w14:paraId="5C8AF5F4"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5A0A7631"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5E652CDC" w14:textId="77777777" w:rsidR="00623213" w:rsidRPr="001930BA" w:rsidRDefault="00623213" w:rsidP="00543324">
            <w:pPr>
              <w:spacing w:after="0"/>
              <w:jc w:val="center"/>
              <w:rPr>
                <w:rFonts w:cs="Tahoma"/>
                <w:szCs w:val="20"/>
                <w:lang w:val="en-US"/>
              </w:rPr>
            </w:pPr>
          </w:p>
        </w:tc>
      </w:tr>
      <w:tr w:rsidR="00623213" w:rsidRPr="001930BA" w14:paraId="35B279CF" w14:textId="77777777" w:rsidTr="00543324">
        <w:trPr>
          <w:trHeight w:val="20"/>
        </w:trPr>
        <w:tc>
          <w:tcPr>
            <w:tcW w:w="657" w:type="dxa"/>
            <w:shd w:val="clear" w:color="auto" w:fill="auto"/>
            <w:vAlign w:val="center"/>
          </w:tcPr>
          <w:p w14:paraId="6E5B39FF" w14:textId="77777777" w:rsidR="00623213" w:rsidRPr="001930BA" w:rsidRDefault="00623213" w:rsidP="00543324">
            <w:pPr>
              <w:spacing w:after="0"/>
              <w:jc w:val="center"/>
              <w:rPr>
                <w:rFonts w:cs="Tahoma"/>
                <w:szCs w:val="20"/>
                <w:lang w:val="en-US"/>
              </w:rPr>
            </w:pPr>
          </w:p>
        </w:tc>
        <w:tc>
          <w:tcPr>
            <w:tcW w:w="7088" w:type="dxa"/>
            <w:shd w:val="clear" w:color="auto" w:fill="auto"/>
            <w:vAlign w:val="center"/>
          </w:tcPr>
          <w:p w14:paraId="3CCCD8E2"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termine di ultimazione dei servizi/forniture</w:t>
            </w:r>
          </w:p>
        </w:tc>
        <w:tc>
          <w:tcPr>
            <w:tcW w:w="568" w:type="dxa"/>
            <w:shd w:val="clear" w:color="auto" w:fill="auto"/>
            <w:vAlign w:val="center"/>
          </w:tcPr>
          <w:p w14:paraId="19A929A6" w14:textId="77777777" w:rsidR="00623213" w:rsidRPr="001930BA" w:rsidRDefault="00623213" w:rsidP="00543324">
            <w:pPr>
              <w:spacing w:after="0"/>
              <w:rPr>
                <w:rFonts w:cs="Tahoma"/>
                <w:szCs w:val="20"/>
              </w:rPr>
            </w:pPr>
          </w:p>
        </w:tc>
        <w:tc>
          <w:tcPr>
            <w:tcW w:w="660" w:type="dxa"/>
            <w:shd w:val="clear" w:color="auto" w:fill="auto"/>
            <w:vAlign w:val="center"/>
          </w:tcPr>
          <w:p w14:paraId="09AF8D17" w14:textId="77777777" w:rsidR="00623213" w:rsidRPr="001930BA" w:rsidRDefault="00623213" w:rsidP="00543324">
            <w:pPr>
              <w:spacing w:after="0"/>
              <w:rPr>
                <w:rFonts w:cs="Tahoma"/>
                <w:szCs w:val="20"/>
              </w:rPr>
            </w:pPr>
          </w:p>
        </w:tc>
        <w:tc>
          <w:tcPr>
            <w:tcW w:w="615" w:type="dxa"/>
            <w:shd w:val="clear" w:color="auto" w:fill="auto"/>
            <w:vAlign w:val="center"/>
          </w:tcPr>
          <w:p w14:paraId="2EC45F48" w14:textId="77777777" w:rsidR="00623213" w:rsidRPr="001930BA" w:rsidRDefault="00623213" w:rsidP="00543324">
            <w:pPr>
              <w:spacing w:after="0"/>
              <w:rPr>
                <w:rFonts w:cs="Tahoma"/>
                <w:szCs w:val="20"/>
              </w:rPr>
            </w:pPr>
          </w:p>
        </w:tc>
        <w:tc>
          <w:tcPr>
            <w:tcW w:w="1643" w:type="dxa"/>
            <w:shd w:val="clear" w:color="auto" w:fill="auto"/>
            <w:vAlign w:val="center"/>
          </w:tcPr>
          <w:p w14:paraId="3E882246"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797BE76"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3725EFA" w14:textId="77777777" w:rsidR="00623213" w:rsidRPr="001930BA" w:rsidRDefault="00623213" w:rsidP="00543324">
            <w:pPr>
              <w:spacing w:after="0"/>
              <w:jc w:val="center"/>
              <w:rPr>
                <w:rFonts w:cs="Tahoma"/>
                <w:szCs w:val="20"/>
              </w:rPr>
            </w:pPr>
          </w:p>
        </w:tc>
      </w:tr>
      <w:tr w:rsidR="00623213" w:rsidRPr="001930BA" w14:paraId="77CEE8E7" w14:textId="77777777" w:rsidTr="00543324">
        <w:trPr>
          <w:trHeight w:val="20"/>
        </w:trPr>
        <w:tc>
          <w:tcPr>
            <w:tcW w:w="657" w:type="dxa"/>
            <w:shd w:val="clear" w:color="auto" w:fill="auto"/>
            <w:vAlign w:val="center"/>
          </w:tcPr>
          <w:p w14:paraId="1AF7BDA3" w14:textId="77777777" w:rsidR="00623213" w:rsidRPr="001930BA" w:rsidRDefault="00623213" w:rsidP="00543324">
            <w:pPr>
              <w:spacing w:after="0"/>
              <w:jc w:val="center"/>
              <w:rPr>
                <w:rFonts w:cs="Tahoma"/>
                <w:szCs w:val="20"/>
              </w:rPr>
            </w:pPr>
            <w:r w:rsidRPr="001930BA">
              <w:rPr>
                <w:rFonts w:cs="Tahoma"/>
                <w:szCs w:val="20"/>
                <w:lang w:val="en-US"/>
              </w:rPr>
              <w:t>5.4</w:t>
            </w:r>
          </w:p>
        </w:tc>
        <w:tc>
          <w:tcPr>
            <w:tcW w:w="7088" w:type="dxa"/>
            <w:shd w:val="clear" w:color="auto" w:fill="auto"/>
            <w:vAlign w:val="center"/>
          </w:tcPr>
          <w:p w14:paraId="2D32DBF9"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modalità e termini di pagamento (se non inserite nel Contratto)</w:t>
            </w:r>
          </w:p>
        </w:tc>
        <w:tc>
          <w:tcPr>
            <w:tcW w:w="568" w:type="dxa"/>
            <w:shd w:val="clear" w:color="auto" w:fill="auto"/>
            <w:vAlign w:val="center"/>
          </w:tcPr>
          <w:p w14:paraId="132DBD6C" w14:textId="77777777" w:rsidR="00623213" w:rsidRPr="001930BA" w:rsidRDefault="00623213" w:rsidP="00543324">
            <w:pPr>
              <w:spacing w:after="0"/>
              <w:rPr>
                <w:rFonts w:cs="Tahoma"/>
                <w:szCs w:val="20"/>
              </w:rPr>
            </w:pPr>
          </w:p>
        </w:tc>
        <w:tc>
          <w:tcPr>
            <w:tcW w:w="660" w:type="dxa"/>
            <w:shd w:val="clear" w:color="auto" w:fill="auto"/>
            <w:vAlign w:val="center"/>
          </w:tcPr>
          <w:p w14:paraId="5CC8832B" w14:textId="77777777" w:rsidR="00623213" w:rsidRPr="001930BA" w:rsidRDefault="00623213" w:rsidP="00543324">
            <w:pPr>
              <w:spacing w:after="0"/>
              <w:rPr>
                <w:rFonts w:cs="Tahoma"/>
                <w:szCs w:val="20"/>
              </w:rPr>
            </w:pPr>
          </w:p>
        </w:tc>
        <w:tc>
          <w:tcPr>
            <w:tcW w:w="615" w:type="dxa"/>
            <w:shd w:val="clear" w:color="auto" w:fill="auto"/>
            <w:vAlign w:val="center"/>
          </w:tcPr>
          <w:p w14:paraId="135CE589" w14:textId="77777777" w:rsidR="00623213" w:rsidRPr="001930BA" w:rsidRDefault="00623213" w:rsidP="00543324">
            <w:pPr>
              <w:spacing w:after="0"/>
              <w:rPr>
                <w:rFonts w:cs="Tahoma"/>
                <w:szCs w:val="20"/>
              </w:rPr>
            </w:pPr>
          </w:p>
        </w:tc>
        <w:tc>
          <w:tcPr>
            <w:tcW w:w="1643" w:type="dxa"/>
            <w:shd w:val="clear" w:color="auto" w:fill="auto"/>
            <w:vAlign w:val="center"/>
          </w:tcPr>
          <w:p w14:paraId="6DDE753C"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A446F0B"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E64B05D" w14:textId="77777777" w:rsidR="00623213" w:rsidRPr="001930BA" w:rsidRDefault="00623213" w:rsidP="00543324">
            <w:pPr>
              <w:spacing w:after="0"/>
              <w:jc w:val="center"/>
              <w:rPr>
                <w:rFonts w:cs="Tahoma"/>
                <w:szCs w:val="20"/>
              </w:rPr>
            </w:pPr>
          </w:p>
        </w:tc>
      </w:tr>
      <w:tr w:rsidR="00623213" w:rsidRPr="001930BA" w14:paraId="34199686" w14:textId="77777777" w:rsidTr="00543324">
        <w:trPr>
          <w:trHeight w:val="20"/>
        </w:trPr>
        <w:tc>
          <w:tcPr>
            <w:tcW w:w="657" w:type="dxa"/>
            <w:shd w:val="clear" w:color="auto" w:fill="auto"/>
            <w:vAlign w:val="center"/>
          </w:tcPr>
          <w:p w14:paraId="57C9CF57" w14:textId="77777777" w:rsidR="00623213" w:rsidRPr="001930BA" w:rsidRDefault="00623213" w:rsidP="00543324">
            <w:pPr>
              <w:spacing w:after="0"/>
              <w:jc w:val="center"/>
              <w:rPr>
                <w:rFonts w:cs="Tahoma"/>
                <w:szCs w:val="20"/>
              </w:rPr>
            </w:pPr>
            <w:r w:rsidRPr="001930BA">
              <w:rPr>
                <w:rFonts w:cs="Tahoma"/>
                <w:szCs w:val="20"/>
                <w:lang w:val="en-US"/>
              </w:rPr>
              <w:t>5.5</w:t>
            </w:r>
          </w:p>
        </w:tc>
        <w:tc>
          <w:tcPr>
            <w:tcW w:w="7088" w:type="dxa"/>
            <w:shd w:val="clear" w:color="auto" w:fill="auto"/>
            <w:vAlign w:val="center"/>
          </w:tcPr>
          <w:p w14:paraId="74242C52"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penalità (se non inserite nel Contratto)</w:t>
            </w:r>
          </w:p>
        </w:tc>
        <w:tc>
          <w:tcPr>
            <w:tcW w:w="568" w:type="dxa"/>
            <w:shd w:val="clear" w:color="auto" w:fill="auto"/>
            <w:vAlign w:val="center"/>
          </w:tcPr>
          <w:p w14:paraId="2AC53F53" w14:textId="77777777" w:rsidR="00623213" w:rsidRPr="001930BA" w:rsidRDefault="00623213" w:rsidP="00543324">
            <w:pPr>
              <w:spacing w:after="0"/>
              <w:rPr>
                <w:rFonts w:cs="Tahoma"/>
                <w:szCs w:val="20"/>
              </w:rPr>
            </w:pPr>
          </w:p>
        </w:tc>
        <w:tc>
          <w:tcPr>
            <w:tcW w:w="660" w:type="dxa"/>
            <w:shd w:val="clear" w:color="auto" w:fill="auto"/>
            <w:vAlign w:val="center"/>
          </w:tcPr>
          <w:p w14:paraId="6C1B1E9A" w14:textId="77777777" w:rsidR="00623213" w:rsidRPr="001930BA" w:rsidRDefault="00623213" w:rsidP="00543324">
            <w:pPr>
              <w:spacing w:after="0"/>
              <w:rPr>
                <w:rFonts w:cs="Tahoma"/>
                <w:szCs w:val="20"/>
              </w:rPr>
            </w:pPr>
          </w:p>
        </w:tc>
        <w:tc>
          <w:tcPr>
            <w:tcW w:w="615" w:type="dxa"/>
            <w:shd w:val="clear" w:color="auto" w:fill="auto"/>
            <w:vAlign w:val="center"/>
          </w:tcPr>
          <w:p w14:paraId="6771F6C6" w14:textId="77777777" w:rsidR="00623213" w:rsidRPr="001930BA" w:rsidRDefault="00623213" w:rsidP="00543324">
            <w:pPr>
              <w:spacing w:after="0"/>
              <w:rPr>
                <w:rFonts w:cs="Tahoma"/>
                <w:szCs w:val="20"/>
              </w:rPr>
            </w:pPr>
          </w:p>
        </w:tc>
        <w:tc>
          <w:tcPr>
            <w:tcW w:w="1643" w:type="dxa"/>
            <w:shd w:val="clear" w:color="auto" w:fill="auto"/>
            <w:vAlign w:val="center"/>
          </w:tcPr>
          <w:p w14:paraId="1A14FB73"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1FF255F"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24498900" w14:textId="77777777" w:rsidR="00623213" w:rsidRPr="001930BA" w:rsidRDefault="00623213" w:rsidP="00543324">
            <w:pPr>
              <w:spacing w:after="0"/>
              <w:jc w:val="center"/>
              <w:rPr>
                <w:rFonts w:cs="Tahoma"/>
                <w:szCs w:val="20"/>
              </w:rPr>
            </w:pPr>
          </w:p>
        </w:tc>
      </w:tr>
      <w:tr w:rsidR="00623213" w:rsidRPr="001930BA" w14:paraId="1C1FE2E3" w14:textId="77777777" w:rsidTr="00543324">
        <w:trPr>
          <w:trHeight w:val="20"/>
        </w:trPr>
        <w:tc>
          <w:tcPr>
            <w:tcW w:w="657" w:type="dxa"/>
            <w:shd w:val="clear" w:color="auto" w:fill="auto"/>
            <w:vAlign w:val="center"/>
          </w:tcPr>
          <w:p w14:paraId="54B05E22" w14:textId="77777777" w:rsidR="00623213" w:rsidRPr="001930BA" w:rsidRDefault="00623213" w:rsidP="00543324">
            <w:pPr>
              <w:spacing w:after="0"/>
              <w:jc w:val="center"/>
              <w:rPr>
                <w:rFonts w:cs="Tahoma"/>
                <w:szCs w:val="20"/>
              </w:rPr>
            </w:pPr>
            <w:r w:rsidRPr="001930BA">
              <w:rPr>
                <w:rFonts w:cs="Tahoma"/>
                <w:szCs w:val="20"/>
                <w:lang w:val="en-US"/>
              </w:rPr>
              <w:t>5.6</w:t>
            </w:r>
          </w:p>
        </w:tc>
        <w:tc>
          <w:tcPr>
            <w:tcW w:w="7088" w:type="dxa"/>
            <w:shd w:val="clear" w:color="auto" w:fill="auto"/>
            <w:vAlign w:val="center"/>
          </w:tcPr>
          <w:p w14:paraId="0D1814D2"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Codice Identificativo di Gara (CIG)</w:t>
            </w:r>
          </w:p>
        </w:tc>
        <w:tc>
          <w:tcPr>
            <w:tcW w:w="568" w:type="dxa"/>
            <w:shd w:val="clear" w:color="auto" w:fill="auto"/>
            <w:vAlign w:val="center"/>
          </w:tcPr>
          <w:p w14:paraId="6FE3874A" w14:textId="77777777" w:rsidR="00623213" w:rsidRPr="001930BA" w:rsidRDefault="00623213" w:rsidP="00543324">
            <w:pPr>
              <w:spacing w:after="0"/>
              <w:rPr>
                <w:rFonts w:cs="Tahoma"/>
                <w:szCs w:val="20"/>
              </w:rPr>
            </w:pPr>
          </w:p>
        </w:tc>
        <w:tc>
          <w:tcPr>
            <w:tcW w:w="660" w:type="dxa"/>
            <w:shd w:val="clear" w:color="auto" w:fill="auto"/>
            <w:vAlign w:val="center"/>
          </w:tcPr>
          <w:p w14:paraId="06CA1B45" w14:textId="77777777" w:rsidR="00623213" w:rsidRPr="001930BA" w:rsidRDefault="00623213" w:rsidP="00543324">
            <w:pPr>
              <w:spacing w:after="0"/>
              <w:rPr>
                <w:rFonts w:cs="Tahoma"/>
                <w:szCs w:val="20"/>
              </w:rPr>
            </w:pPr>
          </w:p>
        </w:tc>
        <w:tc>
          <w:tcPr>
            <w:tcW w:w="615" w:type="dxa"/>
            <w:shd w:val="clear" w:color="auto" w:fill="auto"/>
            <w:vAlign w:val="center"/>
          </w:tcPr>
          <w:p w14:paraId="1284E370" w14:textId="77777777" w:rsidR="00623213" w:rsidRPr="001930BA" w:rsidRDefault="00623213" w:rsidP="00543324">
            <w:pPr>
              <w:spacing w:after="0"/>
              <w:rPr>
                <w:rFonts w:cs="Tahoma"/>
                <w:szCs w:val="20"/>
              </w:rPr>
            </w:pPr>
          </w:p>
        </w:tc>
        <w:tc>
          <w:tcPr>
            <w:tcW w:w="1643" w:type="dxa"/>
            <w:shd w:val="clear" w:color="auto" w:fill="auto"/>
            <w:vAlign w:val="center"/>
          </w:tcPr>
          <w:p w14:paraId="0F15EA1A"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6C2939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1A46E16" w14:textId="77777777" w:rsidR="00623213" w:rsidRPr="001930BA" w:rsidRDefault="00623213" w:rsidP="00543324">
            <w:pPr>
              <w:spacing w:after="0"/>
              <w:jc w:val="center"/>
              <w:rPr>
                <w:rFonts w:cs="Tahoma"/>
                <w:szCs w:val="20"/>
              </w:rPr>
            </w:pPr>
          </w:p>
        </w:tc>
      </w:tr>
      <w:tr w:rsidR="00623213" w:rsidRPr="001930BA" w14:paraId="04F261F7" w14:textId="77777777" w:rsidTr="00543324">
        <w:trPr>
          <w:trHeight w:val="20"/>
        </w:trPr>
        <w:tc>
          <w:tcPr>
            <w:tcW w:w="657" w:type="dxa"/>
            <w:shd w:val="clear" w:color="auto" w:fill="auto"/>
            <w:vAlign w:val="center"/>
          </w:tcPr>
          <w:p w14:paraId="0E4FEE58" w14:textId="77777777" w:rsidR="00623213" w:rsidRPr="001930BA" w:rsidRDefault="00623213" w:rsidP="00543324">
            <w:pPr>
              <w:spacing w:after="0"/>
              <w:jc w:val="center"/>
              <w:rPr>
                <w:rFonts w:cs="Tahoma"/>
                <w:szCs w:val="20"/>
              </w:rPr>
            </w:pPr>
            <w:r w:rsidRPr="001930BA">
              <w:rPr>
                <w:rFonts w:cs="Tahoma"/>
                <w:szCs w:val="20"/>
                <w:lang w:val="en-US"/>
              </w:rPr>
              <w:t>5.7</w:t>
            </w:r>
          </w:p>
        </w:tc>
        <w:tc>
          <w:tcPr>
            <w:tcW w:w="7088" w:type="dxa"/>
            <w:shd w:val="clear" w:color="auto" w:fill="auto"/>
            <w:vAlign w:val="center"/>
          </w:tcPr>
          <w:p w14:paraId="2B7756B6"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termine per la presentazione delle offerte</w:t>
            </w:r>
          </w:p>
        </w:tc>
        <w:tc>
          <w:tcPr>
            <w:tcW w:w="568" w:type="dxa"/>
            <w:shd w:val="clear" w:color="auto" w:fill="auto"/>
            <w:vAlign w:val="center"/>
          </w:tcPr>
          <w:p w14:paraId="1C4650CF" w14:textId="77777777" w:rsidR="00623213" w:rsidRPr="001930BA" w:rsidRDefault="00623213" w:rsidP="00543324">
            <w:pPr>
              <w:spacing w:after="0"/>
              <w:rPr>
                <w:rFonts w:cs="Tahoma"/>
                <w:szCs w:val="20"/>
              </w:rPr>
            </w:pPr>
          </w:p>
        </w:tc>
        <w:tc>
          <w:tcPr>
            <w:tcW w:w="660" w:type="dxa"/>
            <w:shd w:val="clear" w:color="auto" w:fill="auto"/>
            <w:vAlign w:val="center"/>
          </w:tcPr>
          <w:p w14:paraId="5096D85F" w14:textId="77777777" w:rsidR="00623213" w:rsidRPr="001930BA" w:rsidRDefault="00623213" w:rsidP="00543324">
            <w:pPr>
              <w:spacing w:after="0"/>
              <w:rPr>
                <w:rFonts w:cs="Tahoma"/>
                <w:szCs w:val="20"/>
              </w:rPr>
            </w:pPr>
          </w:p>
        </w:tc>
        <w:tc>
          <w:tcPr>
            <w:tcW w:w="615" w:type="dxa"/>
            <w:shd w:val="clear" w:color="auto" w:fill="auto"/>
            <w:vAlign w:val="center"/>
          </w:tcPr>
          <w:p w14:paraId="45F79B6D" w14:textId="77777777" w:rsidR="00623213" w:rsidRPr="001930BA" w:rsidRDefault="00623213" w:rsidP="00543324">
            <w:pPr>
              <w:spacing w:after="0"/>
              <w:rPr>
                <w:rFonts w:cs="Tahoma"/>
                <w:szCs w:val="20"/>
              </w:rPr>
            </w:pPr>
          </w:p>
        </w:tc>
        <w:tc>
          <w:tcPr>
            <w:tcW w:w="1643" w:type="dxa"/>
            <w:shd w:val="clear" w:color="auto" w:fill="auto"/>
            <w:vAlign w:val="center"/>
          </w:tcPr>
          <w:p w14:paraId="47127DC3"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2B6F8186"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FC8C9CB" w14:textId="77777777" w:rsidR="00623213" w:rsidRPr="001930BA" w:rsidRDefault="00623213" w:rsidP="00543324">
            <w:pPr>
              <w:spacing w:after="0"/>
              <w:jc w:val="center"/>
              <w:rPr>
                <w:rFonts w:cs="Tahoma"/>
                <w:szCs w:val="20"/>
              </w:rPr>
            </w:pPr>
          </w:p>
        </w:tc>
      </w:tr>
      <w:tr w:rsidR="00623213" w:rsidRPr="001930BA" w14:paraId="3D78A423" w14:textId="77777777" w:rsidTr="00543324">
        <w:trPr>
          <w:trHeight w:val="20"/>
        </w:trPr>
        <w:tc>
          <w:tcPr>
            <w:tcW w:w="657" w:type="dxa"/>
            <w:shd w:val="clear" w:color="auto" w:fill="auto"/>
            <w:vAlign w:val="center"/>
          </w:tcPr>
          <w:p w14:paraId="61A505E3" w14:textId="77777777" w:rsidR="00623213" w:rsidRPr="001930BA" w:rsidRDefault="00623213" w:rsidP="00543324">
            <w:pPr>
              <w:spacing w:after="0"/>
              <w:jc w:val="center"/>
              <w:rPr>
                <w:rFonts w:cs="Tahoma"/>
                <w:szCs w:val="20"/>
              </w:rPr>
            </w:pPr>
            <w:r w:rsidRPr="001930BA">
              <w:rPr>
                <w:rFonts w:cs="Tahoma"/>
                <w:szCs w:val="20"/>
                <w:lang w:val="en-US"/>
              </w:rPr>
              <w:t>5.8</w:t>
            </w:r>
          </w:p>
        </w:tc>
        <w:tc>
          <w:tcPr>
            <w:tcW w:w="7088" w:type="dxa"/>
            <w:shd w:val="clear" w:color="auto" w:fill="auto"/>
            <w:vAlign w:val="center"/>
          </w:tcPr>
          <w:p w14:paraId="12DFC868"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 xml:space="preserve">in caso di offerta economicamente più vantaggiosa, la ponderazione relativa degli elementi </w:t>
            </w:r>
          </w:p>
        </w:tc>
        <w:tc>
          <w:tcPr>
            <w:tcW w:w="568" w:type="dxa"/>
            <w:shd w:val="clear" w:color="auto" w:fill="auto"/>
            <w:vAlign w:val="center"/>
          </w:tcPr>
          <w:p w14:paraId="2E1809AF" w14:textId="77777777" w:rsidR="00623213" w:rsidRPr="001930BA" w:rsidRDefault="00623213" w:rsidP="00543324">
            <w:pPr>
              <w:spacing w:after="0"/>
              <w:rPr>
                <w:rFonts w:cs="Tahoma"/>
                <w:szCs w:val="20"/>
              </w:rPr>
            </w:pPr>
          </w:p>
        </w:tc>
        <w:tc>
          <w:tcPr>
            <w:tcW w:w="660" w:type="dxa"/>
            <w:shd w:val="clear" w:color="auto" w:fill="auto"/>
            <w:vAlign w:val="center"/>
          </w:tcPr>
          <w:p w14:paraId="6B38587C" w14:textId="77777777" w:rsidR="00623213" w:rsidRPr="001930BA" w:rsidRDefault="00623213" w:rsidP="00543324">
            <w:pPr>
              <w:spacing w:after="0"/>
              <w:rPr>
                <w:rFonts w:cs="Tahoma"/>
                <w:szCs w:val="20"/>
              </w:rPr>
            </w:pPr>
          </w:p>
        </w:tc>
        <w:tc>
          <w:tcPr>
            <w:tcW w:w="615" w:type="dxa"/>
            <w:shd w:val="clear" w:color="auto" w:fill="auto"/>
            <w:vAlign w:val="center"/>
          </w:tcPr>
          <w:p w14:paraId="6BA78C0C" w14:textId="77777777" w:rsidR="00623213" w:rsidRPr="001930BA" w:rsidRDefault="00623213" w:rsidP="00543324">
            <w:pPr>
              <w:spacing w:after="0"/>
              <w:rPr>
                <w:rFonts w:cs="Tahoma"/>
                <w:szCs w:val="20"/>
              </w:rPr>
            </w:pPr>
          </w:p>
        </w:tc>
        <w:tc>
          <w:tcPr>
            <w:tcW w:w="1643" w:type="dxa"/>
            <w:shd w:val="clear" w:color="auto" w:fill="auto"/>
            <w:vAlign w:val="center"/>
          </w:tcPr>
          <w:p w14:paraId="15B4A412"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E06F5D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C11445D" w14:textId="77777777" w:rsidR="00623213" w:rsidRPr="001930BA" w:rsidRDefault="00623213" w:rsidP="00543324">
            <w:pPr>
              <w:spacing w:after="0"/>
              <w:jc w:val="center"/>
              <w:rPr>
                <w:rFonts w:cs="Tahoma"/>
                <w:szCs w:val="20"/>
              </w:rPr>
            </w:pPr>
          </w:p>
        </w:tc>
      </w:tr>
      <w:tr w:rsidR="00623213" w:rsidRPr="001930BA" w14:paraId="12181DF6" w14:textId="77777777" w:rsidTr="00543324">
        <w:trPr>
          <w:trHeight w:val="20"/>
        </w:trPr>
        <w:tc>
          <w:tcPr>
            <w:tcW w:w="657" w:type="dxa"/>
            <w:shd w:val="clear" w:color="auto" w:fill="auto"/>
            <w:vAlign w:val="center"/>
          </w:tcPr>
          <w:p w14:paraId="583DB266" w14:textId="77777777" w:rsidR="00623213" w:rsidRPr="001930BA" w:rsidRDefault="00623213" w:rsidP="00543324">
            <w:pPr>
              <w:spacing w:after="0"/>
              <w:jc w:val="center"/>
              <w:rPr>
                <w:rFonts w:cs="Tahoma"/>
                <w:szCs w:val="20"/>
              </w:rPr>
            </w:pPr>
            <w:r w:rsidRPr="001930BA">
              <w:rPr>
                <w:rFonts w:cs="Tahoma"/>
                <w:szCs w:val="20"/>
                <w:lang w:val="en-US"/>
              </w:rPr>
              <w:t>5.9</w:t>
            </w:r>
          </w:p>
        </w:tc>
        <w:tc>
          <w:tcPr>
            <w:tcW w:w="7088" w:type="dxa"/>
            <w:shd w:val="clear" w:color="auto" w:fill="auto"/>
            <w:vAlign w:val="center"/>
          </w:tcPr>
          <w:p w14:paraId="51F1CB2B"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in caso di offerta economicamente più vantaggiosa, la tabella dei punteggi con relativi sub criteri e sub punteggi</w:t>
            </w:r>
          </w:p>
        </w:tc>
        <w:tc>
          <w:tcPr>
            <w:tcW w:w="568" w:type="dxa"/>
            <w:shd w:val="clear" w:color="auto" w:fill="auto"/>
            <w:vAlign w:val="center"/>
          </w:tcPr>
          <w:p w14:paraId="440C21D6" w14:textId="77777777" w:rsidR="00623213" w:rsidRPr="001930BA" w:rsidRDefault="00623213" w:rsidP="00543324">
            <w:pPr>
              <w:spacing w:after="0"/>
              <w:rPr>
                <w:rFonts w:cs="Tahoma"/>
                <w:szCs w:val="20"/>
              </w:rPr>
            </w:pPr>
          </w:p>
        </w:tc>
        <w:tc>
          <w:tcPr>
            <w:tcW w:w="660" w:type="dxa"/>
            <w:shd w:val="clear" w:color="auto" w:fill="auto"/>
            <w:vAlign w:val="center"/>
          </w:tcPr>
          <w:p w14:paraId="207AFA31" w14:textId="77777777" w:rsidR="00623213" w:rsidRPr="001930BA" w:rsidRDefault="00623213" w:rsidP="00543324">
            <w:pPr>
              <w:spacing w:after="0"/>
              <w:rPr>
                <w:rFonts w:cs="Tahoma"/>
                <w:szCs w:val="20"/>
              </w:rPr>
            </w:pPr>
          </w:p>
        </w:tc>
        <w:tc>
          <w:tcPr>
            <w:tcW w:w="615" w:type="dxa"/>
            <w:shd w:val="clear" w:color="auto" w:fill="auto"/>
            <w:vAlign w:val="center"/>
          </w:tcPr>
          <w:p w14:paraId="28DCEF69" w14:textId="77777777" w:rsidR="00623213" w:rsidRPr="001930BA" w:rsidRDefault="00623213" w:rsidP="00543324">
            <w:pPr>
              <w:spacing w:after="0"/>
              <w:rPr>
                <w:rFonts w:cs="Tahoma"/>
                <w:szCs w:val="20"/>
              </w:rPr>
            </w:pPr>
          </w:p>
        </w:tc>
        <w:tc>
          <w:tcPr>
            <w:tcW w:w="1643" w:type="dxa"/>
            <w:shd w:val="clear" w:color="auto" w:fill="auto"/>
            <w:vAlign w:val="center"/>
          </w:tcPr>
          <w:p w14:paraId="3ED95F2B"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424CE29"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305D70F" w14:textId="77777777" w:rsidR="00623213" w:rsidRPr="001930BA" w:rsidRDefault="00623213" w:rsidP="00543324">
            <w:pPr>
              <w:spacing w:after="0"/>
              <w:jc w:val="center"/>
              <w:rPr>
                <w:rFonts w:cs="Tahoma"/>
                <w:szCs w:val="20"/>
              </w:rPr>
            </w:pPr>
          </w:p>
        </w:tc>
      </w:tr>
      <w:tr w:rsidR="00623213" w:rsidRPr="001930BA" w14:paraId="0FC09DBB" w14:textId="77777777" w:rsidTr="00543324">
        <w:trPr>
          <w:trHeight w:val="20"/>
        </w:trPr>
        <w:tc>
          <w:tcPr>
            <w:tcW w:w="657" w:type="dxa"/>
            <w:shd w:val="clear" w:color="auto" w:fill="auto"/>
            <w:vAlign w:val="center"/>
          </w:tcPr>
          <w:p w14:paraId="42423319" w14:textId="77777777" w:rsidR="00623213" w:rsidRPr="001930BA" w:rsidRDefault="00623213" w:rsidP="00543324">
            <w:pPr>
              <w:spacing w:after="0"/>
              <w:jc w:val="center"/>
              <w:rPr>
                <w:rFonts w:cs="Tahoma"/>
                <w:szCs w:val="20"/>
              </w:rPr>
            </w:pPr>
            <w:r w:rsidRPr="001930BA">
              <w:rPr>
                <w:rFonts w:cs="Tahoma"/>
                <w:szCs w:val="20"/>
                <w:lang w:val="en-US"/>
              </w:rPr>
              <w:t>5.10</w:t>
            </w:r>
          </w:p>
        </w:tc>
        <w:tc>
          <w:tcPr>
            <w:tcW w:w="7088" w:type="dxa"/>
            <w:shd w:val="clear" w:color="auto" w:fill="auto"/>
            <w:vAlign w:val="center"/>
          </w:tcPr>
          <w:p w14:paraId="00AF1091"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giorno e l’ora della prima seduta pubblica di gara</w:t>
            </w:r>
          </w:p>
        </w:tc>
        <w:tc>
          <w:tcPr>
            <w:tcW w:w="568" w:type="dxa"/>
            <w:shd w:val="clear" w:color="auto" w:fill="auto"/>
            <w:vAlign w:val="center"/>
          </w:tcPr>
          <w:p w14:paraId="571B2CEB" w14:textId="77777777" w:rsidR="00623213" w:rsidRPr="001930BA" w:rsidRDefault="00623213" w:rsidP="00543324">
            <w:pPr>
              <w:spacing w:after="0"/>
              <w:rPr>
                <w:rFonts w:cs="Tahoma"/>
                <w:szCs w:val="20"/>
              </w:rPr>
            </w:pPr>
          </w:p>
        </w:tc>
        <w:tc>
          <w:tcPr>
            <w:tcW w:w="660" w:type="dxa"/>
            <w:shd w:val="clear" w:color="auto" w:fill="auto"/>
            <w:vAlign w:val="center"/>
          </w:tcPr>
          <w:p w14:paraId="48970D96" w14:textId="77777777" w:rsidR="00623213" w:rsidRPr="001930BA" w:rsidRDefault="00623213" w:rsidP="00543324">
            <w:pPr>
              <w:spacing w:after="0"/>
              <w:rPr>
                <w:rFonts w:cs="Tahoma"/>
                <w:szCs w:val="20"/>
              </w:rPr>
            </w:pPr>
          </w:p>
        </w:tc>
        <w:tc>
          <w:tcPr>
            <w:tcW w:w="615" w:type="dxa"/>
            <w:shd w:val="clear" w:color="auto" w:fill="auto"/>
            <w:vAlign w:val="center"/>
          </w:tcPr>
          <w:p w14:paraId="65F10D1B" w14:textId="77777777" w:rsidR="00623213" w:rsidRPr="001930BA" w:rsidRDefault="00623213" w:rsidP="00543324">
            <w:pPr>
              <w:spacing w:after="0"/>
              <w:rPr>
                <w:rFonts w:cs="Tahoma"/>
                <w:szCs w:val="20"/>
              </w:rPr>
            </w:pPr>
          </w:p>
        </w:tc>
        <w:tc>
          <w:tcPr>
            <w:tcW w:w="1643" w:type="dxa"/>
            <w:shd w:val="clear" w:color="auto" w:fill="auto"/>
            <w:vAlign w:val="center"/>
          </w:tcPr>
          <w:p w14:paraId="6B90A7F0"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278787F1"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576F5CE" w14:textId="77777777" w:rsidR="00623213" w:rsidRPr="001930BA" w:rsidRDefault="00623213" w:rsidP="00543324">
            <w:pPr>
              <w:spacing w:after="0"/>
              <w:jc w:val="center"/>
              <w:rPr>
                <w:rFonts w:cs="Tahoma"/>
                <w:szCs w:val="20"/>
              </w:rPr>
            </w:pPr>
          </w:p>
        </w:tc>
      </w:tr>
      <w:tr w:rsidR="00623213" w:rsidRPr="001930BA" w14:paraId="4F65C8D2" w14:textId="77777777" w:rsidTr="00543324">
        <w:trPr>
          <w:trHeight w:val="20"/>
        </w:trPr>
        <w:tc>
          <w:tcPr>
            <w:tcW w:w="657" w:type="dxa"/>
            <w:shd w:val="clear" w:color="auto" w:fill="auto"/>
            <w:vAlign w:val="center"/>
          </w:tcPr>
          <w:p w14:paraId="6B6FC3C1" w14:textId="77777777" w:rsidR="00623213" w:rsidRPr="001930BA" w:rsidRDefault="00623213" w:rsidP="00543324">
            <w:pPr>
              <w:spacing w:after="0"/>
              <w:jc w:val="center"/>
              <w:rPr>
                <w:rFonts w:cs="Tahoma"/>
                <w:szCs w:val="20"/>
                <w:lang w:val="en-US"/>
              </w:rPr>
            </w:pPr>
            <w:r w:rsidRPr="001930BA">
              <w:rPr>
                <w:rFonts w:cs="Tahoma"/>
                <w:szCs w:val="20"/>
                <w:lang w:val="en-US"/>
              </w:rPr>
              <w:lastRenderedPageBreak/>
              <w:t>6.</w:t>
            </w:r>
          </w:p>
        </w:tc>
        <w:tc>
          <w:tcPr>
            <w:tcW w:w="7088" w:type="dxa"/>
            <w:shd w:val="clear" w:color="auto" w:fill="auto"/>
            <w:vAlign w:val="center"/>
          </w:tcPr>
          <w:p w14:paraId="39B5C57D" w14:textId="77777777" w:rsidR="00623213" w:rsidRPr="001930BA" w:rsidRDefault="00623213" w:rsidP="00543324">
            <w:pPr>
              <w:spacing w:after="0"/>
              <w:rPr>
                <w:rFonts w:cs="Tahoma"/>
                <w:szCs w:val="20"/>
              </w:rPr>
            </w:pPr>
            <w:r w:rsidRPr="001930BA">
              <w:rPr>
                <w:rFonts w:cs="Tahoma"/>
                <w:szCs w:val="20"/>
              </w:rPr>
              <w:t>Le specifiche tecniche inserite nella lettera di invito non sono discriminatorie</w:t>
            </w:r>
          </w:p>
        </w:tc>
        <w:tc>
          <w:tcPr>
            <w:tcW w:w="568" w:type="dxa"/>
            <w:shd w:val="clear" w:color="auto" w:fill="auto"/>
            <w:vAlign w:val="center"/>
          </w:tcPr>
          <w:p w14:paraId="0D66285A" w14:textId="77777777" w:rsidR="00623213" w:rsidRPr="001930BA" w:rsidRDefault="00623213" w:rsidP="00543324">
            <w:pPr>
              <w:spacing w:after="0"/>
              <w:rPr>
                <w:rFonts w:cs="Tahoma"/>
                <w:szCs w:val="20"/>
              </w:rPr>
            </w:pPr>
          </w:p>
        </w:tc>
        <w:tc>
          <w:tcPr>
            <w:tcW w:w="660" w:type="dxa"/>
            <w:shd w:val="clear" w:color="auto" w:fill="auto"/>
            <w:vAlign w:val="center"/>
          </w:tcPr>
          <w:p w14:paraId="2326B34E" w14:textId="77777777" w:rsidR="00623213" w:rsidRPr="001930BA" w:rsidRDefault="00623213" w:rsidP="00543324">
            <w:pPr>
              <w:spacing w:after="0"/>
              <w:rPr>
                <w:rFonts w:cs="Tahoma"/>
                <w:szCs w:val="20"/>
              </w:rPr>
            </w:pPr>
          </w:p>
        </w:tc>
        <w:tc>
          <w:tcPr>
            <w:tcW w:w="615" w:type="dxa"/>
            <w:shd w:val="clear" w:color="auto" w:fill="auto"/>
            <w:vAlign w:val="center"/>
          </w:tcPr>
          <w:p w14:paraId="1EB96A11" w14:textId="77777777" w:rsidR="00623213" w:rsidRPr="001930BA" w:rsidRDefault="00623213" w:rsidP="00543324">
            <w:pPr>
              <w:spacing w:after="0"/>
              <w:rPr>
                <w:rFonts w:cs="Tahoma"/>
                <w:szCs w:val="20"/>
              </w:rPr>
            </w:pPr>
          </w:p>
        </w:tc>
        <w:tc>
          <w:tcPr>
            <w:tcW w:w="1643" w:type="dxa"/>
            <w:shd w:val="clear" w:color="auto" w:fill="auto"/>
            <w:vAlign w:val="center"/>
          </w:tcPr>
          <w:p w14:paraId="4A26C087"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BB4D748"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3B3AFA2" w14:textId="77777777" w:rsidR="00623213" w:rsidRPr="001930BA" w:rsidRDefault="00623213" w:rsidP="00543324">
            <w:pPr>
              <w:spacing w:after="0"/>
              <w:jc w:val="center"/>
              <w:rPr>
                <w:rFonts w:cs="Tahoma"/>
                <w:szCs w:val="20"/>
              </w:rPr>
            </w:pPr>
          </w:p>
        </w:tc>
      </w:tr>
      <w:tr w:rsidR="00623213" w:rsidRPr="001930BA" w14:paraId="544F4DF7" w14:textId="77777777" w:rsidTr="00543324">
        <w:trPr>
          <w:trHeight w:val="20"/>
        </w:trPr>
        <w:tc>
          <w:tcPr>
            <w:tcW w:w="657" w:type="dxa"/>
            <w:shd w:val="clear" w:color="auto" w:fill="auto"/>
            <w:vAlign w:val="center"/>
          </w:tcPr>
          <w:p w14:paraId="0ED5FA95" w14:textId="77777777" w:rsidR="00623213" w:rsidRPr="001930BA" w:rsidRDefault="00623213" w:rsidP="00543324">
            <w:pPr>
              <w:spacing w:after="0"/>
              <w:jc w:val="center"/>
              <w:rPr>
                <w:rFonts w:cs="Tahoma"/>
                <w:szCs w:val="20"/>
                <w:lang w:val="en-US"/>
              </w:rPr>
            </w:pPr>
            <w:r w:rsidRPr="001930BA">
              <w:rPr>
                <w:rFonts w:cs="Tahoma"/>
                <w:szCs w:val="20"/>
                <w:lang w:val="en-US"/>
              </w:rPr>
              <w:t>7.</w:t>
            </w:r>
          </w:p>
        </w:tc>
        <w:tc>
          <w:tcPr>
            <w:tcW w:w="7088" w:type="dxa"/>
            <w:shd w:val="clear" w:color="auto" w:fill="auto"/>
            <w:vAlign w:val="center"/>
          </w:tcPr>
          <w:p w14:paraId="41FAD4E2" w14:textId="77777777" w:rsidR="00623213" w:rsidRPr="001930BA" w:rsidRDefault="00623213" w:rsidP="00543324">
            <w:pPr>
              <w:spacing w:after="0"/>
              <w:rPr>
                <w:rFonts w:cs="Tahoma"/>
                <w:szCs w:val="20"/>
              </w:rPr>
            </w:pPr>
            <w:r w:rsidRPr="001930BA">
              <w:rPr>
                <w:rFonts w:cs="Tahoma"/>
                <w:szCs w:val="20"/>
              </w:rPr>
              <w:t>L’oggetto dell’appalto è definito chiaramente ed in modo completo</w:t>
            </w:r>
          </w:p>
        </w:tc>
        <w:tc>
          <w:tcPr>
            <w:tcW w:w="568" w:type="dxa"/>
            <w:shd w:val="clear" w:color="auto" w:fill="auto"/>
            <w:vAlign w:val="center"/>
          </w:tcPr>
          <w:p w14:paraId="4EC5C921" w14:textId="77777777" w:rsidR="00623213" w:rsidRPr="001930BA" w:rsidRDefault="00623213" w:rsidP="00543324">
            <w:pPr>
              <w:spacing w:after="0"/>
              <w:rPr>
                <w:rFonts w:cs="Tahoma"/>
                <w:szCs w:val="20"/>
              </w:rPr>
            </w:pPr>
          </w:p>
        </w:tc>
        <w:tc>
          <w:tcPr>
            <w:tcW w:w="660" w:type="dxa"/>
            <w:shd w:val="clear" w:color="auto" w:fill="auto"/>
            <w:vAlign w:val="center"/>
          </w:tcPr>
          <w:p w14:paraId="14C1C777" w14:textId="77777777" w:rsidR="00623213" w:rsidRPr="001930BA" w:rsidRDefault="00623213" w:rsidP="00543324">
            <w:pPr>
              <w:spacing w:after="0"/>
              <w:rPr>
                <w:rFonts w:cs="Tahoma"/>
                <w:szCs w:val="20"/>
              </w:rPr>
            </w:pPr>
          </w:p>
        </w:tc>
        <w:tc>
          <w:tcPr>
            <w:tcW w:w="615" w:type="dxa"/>
            <w:shd w:val="clear" w:color="auto" w:fill="auto"/>
            <w:vAlign w:val="center"/>
          </w:tcPr>
          <w:p w14:paraId="690DD6DA" w14:textId="77777777" w:rsidR="00623213" w:rsidRPr="001930BA" w:rsidRDefault="00623213" w:rsidP="00543324">
            <w:pPr>
              <w:spacing w:after="0"/>
              <w:rPr>
                <w:rFonts w:cs="Tahoma"/>
                <w:szCs w:val="20"/>
              </w:rPr>
            </w:pPr>
          </w:p>
        </w:tc>
        <w:tc>
          <w:tcPr>
            <w:tcW w:w="1643" w:type="dxa"/>
            <w:shd w:val="clear" w:color="auto" w:fill="auto"/>
            <w:vAlign w:val="center"/>
          </w:tcPr>
          <w:p w14:paraId="52F852FE"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1B94C666"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358BEEA7" w14:textId="77777777" w:rsidR="00623213" w:rsidRPr="001930BA" w:rsidRDefault="00623213" w:rsidP="00543324">
            <w:pPr>
              <w:spacing w:after="0"/>
              <w:jc w:val="center"/>
              <w:rPr>
                <w:rFonts w:cs="Tahoma"/>
                <w:szCs w:val="20"/>
              </w:rPr>
            </w:pPr>
          </w:p>
        </w:tc>
      </w:tr>
      <w:tr w:rsidR="00623213" w:rsidRPr="001930BA" w14:paraId="740F3DC7" w14:textId="77777777" w:rsidTr="00543324">
        <w:trPr>
          <w:trHeight w:val="20"/>
        </w:trPr>
        <w:tc>
          <w:tcPr>
            <w:tcW w:w="657" w:type="dxa"/>
            <w:shd w:val="clear" w:color="auto" w:fill="auto"/>
            <w:vAlign w:val="center"/>
          </w:tcPr>
          <w:p w14:paraId="016ED9A5" w14:textId="77777777" w:rsidR="00623213" w:rsidRPr="001930BA" w:rsidRDefault="00623213" w:rsidP="00543324">
            <w:pPr>
              <w:spacing w:after="0"/>
              <w:jc w:val="center"/>
              <w:rPr>
                <w:rFonts w:cs="Tahoma"/>
                <w:szCs w:val="20"/>
                <w:lang w:val="en-US"/>
              </w:rPr>
            </w:pPr>
            <w:r w:rsidRPr="001930BA">
              <w:rPr>
                <w:rFonts w:cs="Tahoma"/>
                <w:szCs w:val="20"/>
                <w:lang w:val="en-US"/>
              </w:rPr>
              <w:t>8.</w:t>
            </w:r>
          </w:p>
        </w:tc>
        <w:tc>
          <w:tcPr>
            <w:tcW w:w="7088" w:type="dxa"/>
            <w:shd w:val="clear" w:color="auto" w:fill="auto"/>
            <w:vAlign w:val="center"/>
          </w:tcPr>
          <w:p w14:paraId="14A04B69" w14:textId="77777777" w:rsidR="00623213" w:rsidRPr="001930BA" w:rsidRDefault="00623213" w:rsidP="00543324">
            <w:pPr>
              <w:spacing w:after="0"/>
              <w:rPr>
                <w:rFonts w:cs="Tahoma"/>
                <w:szCs w:val="20"/>
              </w:rPr>
            </w:pPr>
            <w:r w:rsidRPr="001930BA">
              <w:rPr>
                <w:rFonts w:cs="Tahoma"/>
                <w:szCs w:val="20"/>
              </w:rPr>
              <w:t>I criteri di selezione e/o aggiudicazione inseriti nella lettera di invito:</w:t>
            </w:r>
          </w:p>
        </w:tc>
        <w:tc>
          <w:tcPr>
            <w:tcW w:w="568" w:type="dxa"/>
            <w:shd w:val="clear" w:color="auto" w:fill="auto"/>
            <w:vAlign w:val="center"/>
          </w:tcPr>
          <w:p w14:paraId="6479C506" w14:textId="77777777" w:rsidR="00623213" w:rsidRPr="001930BA" w:rsidRDefault="00623213" w:rsidP="00543324">
            <w:pPr>
              <w:spacing w:after="0"/>
              <w:rPr>
                <w:rFonts w:cs="Tahoma"/>
                <w:szCs w:val="20"/>
              </w:rPr>
            </w:pPr>
          </w:p>
        </w:tc>
        <w:tc>
          <w:tcPr>
            <w:tcW w:w="660" w:type="dxa"/>
            <w:shd w:val="clear" w:color="auto" w:fill="auto"/>
            <w:vAlign w:val="center"/>
          </w:tcPr>
          <w:p w14:paraId="2E886045" w14:textId="77777777" w:rsidR="00623213" w:rsidRPr="001930BA" w:rsidRDefault="00623213" w:rsidP="00543324">
            <w:pPr>
              <w:spacing w:after="0"/>
              <w:rPr>
                <w:rFonts w:cs="Tahoma"/>
                <w:szCs w:val="20"/>
              </w:rPr>
            </w:pPr>
          </w:p>
        </w:tc>
        <w:tc>
          <w:tcPr>
            <w:tcW w:w="615" w:type="dxa"/>
            <w:shd w:val="clear" w:color="auto" w:fill="auto"/>
            <w:vAlign w:val="center"/>
          </w:tcPr>
          <w:p w14:paraId="40E1F435" w14:textId="77777777" w:rsidR="00623213" w:rsidRPr="001930BA" w:rsidRDefault="00623213" w:rsidP="00543324">
            <w:pPr>
              <w:spacing w:after="0"/>
              <w:rPr>
                <w:rFonts w:cs="Tahoma"/>
                <w:szCs w:val="20"/>
              </w:rPr>
            </w:pPr>
          </w:p>
        </w:tc>
        <w:tc>
          <w:tcPr>
            <w:tcW w:w="1643" w:type="dxa"/>
            <w:shd w:val="clear" w:color="auto" w:fill="auto"/>
            <w:vAlign w:val="center"/>
          </w:tcPr>
          <w:p w14:paraId="3762777C"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78EAEE8"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17D8D27A" w14:textId="77777777" w:rsidR="00623213" w:rsidRPr="001930BA" w:rsidRDefault="00623213" w:rsidP="00543324">
            <w:pPr>
              <w:spacing w:after="0"/>
              <w:jc w:val="center"/>
              <w:rPr>
                <w:rFonts w:cs="Tahoma"/>
                <w:szCs w:val="20"/>
              </w:rPr>
            </w:pPr>
          </w:p>
        </w:tc>
      </w:tr>
      <w:tr w:rsidR="00623213" w:rsidRPr="001930BA" w14:paraId="7DF9BF56" w14:textId="77777777" w:rsidTr="00543324">
        <w:trPr>
          <w:trHeight w:val="20"/>
        </w:trPr>
        <w:tc>
          <w:tcPr>
            <w:tcW w:w="657" w:type="dxa"/>
            <w:shd w:val="clear" w:color="auto" w:fill="auto"/>
            <w:vAlign w:val="center"/>
          </w:tcPr>
          <w:p w14:paraId="07C1E29F" w14:textId="77777777" w:rsidR="00623213" w:rsidRPr="001930BA" w:rsidRDefault="00623213" w:rsidP="00543324">
            <w:pPr>
              <w:spacing w:after="0"/>
              <w:jc w:val="center"/>
              <w:rPr>
                <w:rFonts w:cs="Tahoma"/>
                <w:szCs w:val="20"/>
                <w:lang w:val="en-US"/>
              </w:rPr>
            </w:pPr>
            <w:r w:rsidRPr="001930BA">
              <w:rPr>
                <w:rFonts w:cs="Tahoma"/>
                <w:szCs w:val="20"/>
                <w:lang w:val="en-US"/>
              </w:rPr>
              <w:t>8.a</w:t>
            </w:r>
          </w:p>
        </w:tc>
        <w:tc>
          <w:tcPr>
            <w:tcW w:w="7088" w:type="dxa"/>
            <w:shd w:val="clear" w:color="auto" w:fill="auto"/>
            <w:vAlign w:val="center"/>
          </w:tcPr>
          <w:p w14:paraId="341FB3D2"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non sono discriminatori;</w:t>
            </w:r>
          </w:p>
        </w:tc>
        <w:tc>
          <w:tcPr>
            <w:tcW w:w="568" w:type="dxa"/>
            <w:shd w:val="clear" w:color="auto" w:fill="auto"/>
            <w:vAlign w:val="center"/>
          </w:tcPr>
          <w:p w14:paraId="3F4252C2" w14:textId="77777777" w:rsidR="00623213" w:rsidRPr="001930BA" w:rsidRDefault="00623213" w:rsidP="00543324">
            <w:pPr>
              <w:spacing w:after="0"/>
              <w:rPr>
                <w:rFonts w:cs="Tahoma"/>
                <w:szCs w:val="20"/>
              </w:rPr>
            </w:pPr>
          </w:p>
        </w:tc>
        <w:tc>
          <w:tcPr>
            <w:tcW w:w="660" w:type="dxa"/>
            <w:shd w:val="clear" w:color="auto" w:fill="auto"/>
            <w:vAlign w:val="center"/>
          </w:tcPr>
          <w:p w14:paraId="6E6DC3A6" w14:textId="77777777" w:rsidR="00623213" w:rsidRPr="001930BA" w:rsidRDefault="00623213" w:rsidP="00543324">
            <w:pPr>
              <w:spacing w:after="0"/>
              <w:rPr>
                <w:rFonts w:cs="Tahoma"/>
                <w:szCs w:val="20"/>
              </w:rPr>
            </w:pPr>
          </w:p>
        </w:tc>
        <w:tc>
          <w:tcPr>
            <w:tcW w:w="615" w:type="dxa"/>
            <w:shd w:val="clear" w:color="auto" w:fill="auto"/>
            <w:vAlign w:val="center"/>
          </w:tcPr>
          <w:p w14:paraId="03F7BC15" w14:textId="77777777" w:rsidR="00623213" w:rsidRPr="001930BA" w:rsidRDefault="00623213" w:rsidP="00543324">
            <w:pPr>
              <w:spacing w:after="0"/>
              <w:rPr>
                <w:rFonts w:cs="Tahoma"/>
                <w:szCs w:val="20"/>
              </w:rPr>
            </w:pPr>
          </w:p>
        </w:tc>
        <w:tc>
          <w:tcPr>
            <w:tcW w:w="1643" w:type="dxa"/>
            <w:shd w:val="clear" w:color="auto" w:fill="auto"/>
            <w:vAlign w:val="center"/>
          </w:tcPr>
          <w:p w14:paraId="51F72002"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1093D747"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12B67D83" w14:textId="77777777" w:rsidR="00623213" w:rsidRPr="001930BA" w:rsidRDefault="00623213" w:rsidP="00543324">
            <w:pPr>
              <w:spacing w:after="0"/>
              <w:jc w:val="center"/>
              <w:rPr>
                <w:rFonts w:cs="Tahoma"/>
                <w:szCs w:val="20"/>
              </w:rPr>
            </w:pPr>
          </w:p>
        </w:tc>
      </w:tr>
      <w:tr w:rsidR="00623213" w:rsidRPr="001930BA" w14:paraId="22223C23" w14:textId="77777777" w:rsidTr="00543324">
        <w:trPr>
          <w:trHeight w:val="20"/>
        </w:trPr>
        <w:tc>
          <w:tcPr>
            <w:tcW w:w="657" w:type="dxa"/>
            <w:shd w:val="clear" w:color="auto" w:fill="auto"/>
            <w:vAlign w:val="center"/>
          </w:tcPr>
          <w:p w14:paraId="712E41A5" w14:textId="77777777" w:rsidR="00623213" w:rsidRPr="001930BA" w:rsidRDefault="00623213" w:rsidP="00543324">
            <w:pPr>
              <w:spacing w:after="0"/>
              <w:jc w:val="center"/>
              <w:rPr>
                <w:rFonts w:cs="Tahoma"/>
                <w:szCs w:val="20"/>
                <w:lang w:val="en-US"/>
              </w:rPr>
            </w:pPr>
            <w:r w:rsidRPr="001930BA">
              <w:rPr>
                <w:rFonts w:cs="Tahoma"/>
                <w:szCs w:val="20"/>
                <w:lang w:val="en-US"/>
              </w:rPr>
              <w:t>8.b</w:t>
            </w:r>
          </w:p>
        </w:tc>
        <w:tc>
          <w:tcPr>
            <w:tcW w:w="7088" w:type="dxa"/>
            <w:shd w:val="clear" w:color="auto" w:fill="auto"/>
            <w:vAlign w:val="center"/>
          </w:tcPr>
          <w:p w14:paraId="16995D71"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sono proporzionati rispetto all’oggetto dell’appalto.</w:t>
            </w:r>
          </w:p>
        </w:tc>
        <w:tc>
          <w:tcPr>
            <w:tcW w:w="568" w:type="dxa"/>
            <w:shd w:val="clear" w:color="auto" w:fill="auto"/>
            <w:vAlign w:val="center"/>
          </w:tcPr>
          <w:p w14:paraId="14A26D54" w14:textId="77777777" w:rsidR="00623213" w:rsidRPr="001930BA" w:rsidRDefault="00623213" w:rsidP="00543324">
            <w:pPr>
              <w:spacing w:after="0"/>
              <w:rPr>
                <w:rFonts w:cs="Tahoma"/>
                <w:szCs w:val="20"/>
              </w:rPr>
            </w:pPr>
          </w:p>
        </w:tc>
        <w:tc>
          <w:tcPr>
            <w:tcW w:w="660" w:type="dxa"/>
            <w:shd w:val="clear" w:color="auto" w:fill="auto"/>
            <w:vAlign w:val="center"/>
          </w:tcPr>
          <w:p w14:paraId="3648E89D" w14:textId="77777777" w:rsidR="00623213" w:rsidRPr="001930BA" w:rsidRDefault="00623213" w:rsidP="00543324">
            <w:pPr>
              <w:spacing w:after="0"/>
              <w:rPr>
                <w:rFonts w:cs="Tahoma"/>
                <w:szCs w:val="20"/>
              </w:rPr>
            </w:pPr>
          </w:p>
        </w:tc>
        <w:tc>
          <w:tcPr>
            <w:tcW w:w="615" w:type="dxa"/>
            <w:shd w:val="clear" w:color="auto" w:fill="auto"/>
            <w:vAlign w:val="center"/>
          </w:tcPr>
          <w:p w14:paraId="2610923F" w14:textId="77777777" w:rsidR="00623213" w:rsidRPr="001930BA" w:rsidRDefault="00623213" w:rsidP="00543324">
            <w:pPr>
              <w:spacing w:after="0"/>
              <w:rPr>
                <w:rFonts w:cs="Tahoma"/>
                <w:szCs w:val="20"/>
              </w:rPr>
            </w:pPr>
          </w:p>
        </w:tc>
        <w:tc>
          <w:tcPr>
            <w:tcW w:w="1643" w:type="dxa"/>
            <w:shd w:val="clear" w:color="auto" w:fill="auto"/>
            <w:vAlign w:val="center"/>
          </w:tcPr>
          <w:p w14:paraId="64C7521A"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DA599C5"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6508EABD" w14:textId="77777777" w:rsidR="00623213" w:rsidRPr="001930BA" w:rsidRDefault="00623213" w:rsidP="00543324">
            <w:pPr>
              <w:spacing w:after="0"/>
              <w:jc w:val="center"/>
              <w:rPr>
                <w:rFonts w:cs="Tahoma"/>
                <w:szCs w:val="20"/>
              </w:rPr>
            </w:pPr>
          </w:p>
        </w:tc>
      </w:tr>
      <w:tr w:rsidR="00623213" w:rsidRPr="001930BA" w14:paraId="12FAED84" w14:textId="77777777" w:rsidTr="00543324">
        <w:trPr>
          <w:trHeight w:val="559"/>
        </w:trPr>
        <w:tc>
          <w:tcPr>
            <w:tcW w:w="657" w:type="dxa"/>
            <w:shd w:val="clear" w:color="auto" w:fill="auto"/>
            <w:vAlign w:val="center"/>
          </w:tcPr>
          <w:p w14:paraId="1669DEA3" w14:textId="77777777" w:rsidR="00623213" w:rsidRPr="001930BA" w:rsidRDefault="00623213" w:rsidP="00543324">
            <w:pPr>
              <w:spacing w:after="0"/>
              <w:jc w:val="center"/>
              <w:rPr>
                <w:rFonts w:cs="Tahoma"/>
                <w:szCs w:val="20"/>
                <w:lang w:val="en-US"/>
              </w:rPr>
            </w:pPr>
            <w:r w:rsidRPr="001930BA">
              <w:rPr>
                <w:rFonts w:cs="Tahoma"/>
                <w:szCs w:val="20"/>
                <w:lang w:val="en-US"/>
              </w:rPr>
              <w:t>9.</w:t>
            </w:r>
          </w:p>
        </w:tc>
        <w:tc>
          <w:tcPr>
            <w:tcW w:w="7088" w:type="dxa"/>
            <w:shd w:val="clear" w:color="auto" w:fill="auto"/>
            <w:vAlign w:val="center"/>
          </w:tcPr>
          <w:p w14:paraId="768ED779" w14:textId="77777777" w:rsidR="00623213" w:rsidRPr="001930BA" w:rsidRDefault="00623213" w:rsidP="00543324">
            <w:pPr>
              <w:spacing w:after="0"/>
              <w:rPr>
                <w:rFonts w:cs="Tahoma"/>
                <w:szCs w:val="20"/>
              </w:rPr>
            </w:pPr>
            <w:r w:rsidRPr="001930BA">
              <w:rPr>
                <w:rFonts w:cs="Tahoma"/>
                <w:szCs w:val="20"/>
              </w:rPr>
              <w:t>Sono stati valutati eventuali rischi da interferenza attraverso il Documento Unico di Valutazione dei Rischi Interferenti (DUVRI).</w:t>
            </w:r>
          </w:p>
        </w:tc>
        <w:tc>
          <w:tcPr>
            <w:tcW w:w="568" w:type="dxa"/>
            <w:shd w:val="clear" w:color="auto" w:fill="auto"/>
            <w:vAlign w:val="center"/>
          </w:tcPr>
          <w:p w14:paraId="60ED2901" w14:textId="77777777" w:rsidR="00623213" w:rsidRPr="001930BA" w:rsidRDefault="00623213" w:rsidP="00543324">
            <w:pPr>
              <w:spacing w:after="0"/>
              <w:rPr>
                <w:rFonts w:cs="Tahoma"/>
                <w:szCs w:val="20"/>
              </w:rPr>
            </w:pPr>
          </w:p>
        </w:tc>
        <w:tc>
          <w:tcPr>
            <w:tcW w:w="660" w:type="dxa"/>
            <w:shd w:val="clear" w:color="auto" w:fill="auto"/>
            <w:vAlign w:val="center"/>
          </w:tcPr>
          <w:p w14:paraId="054AE282" w14:textId="77777777" w:rsidR="00623213" w:rsidRPr="001930BA" w:rsidRDefault="00623213" w:rsidP="00543324">
            <w:pPr>
              <w:spacing w:after="0"/>
              <w:rPr>
                <w:rFonts w:cs="Tahoma"/>
                <w:szCs w:val="20"/>
              </w:rPr>
            </w:pPr>
          </w:p>
        </w:tc>
        <w:tc>
          <w:tcPr>
            <w:tcW w:w="615" w:type="dxa"/>
            <w:shd w:val="clear" w:color="auto" w:fill="auto"/>
            <w:vAlign w:val="center"/>
          </w:tcPr>
          <w:p w14:paraId="24E05238" w14:textId="77777777" w:rsidR="00623213" w:rsidRPr="001930BA" w:rsidRDefault="00623213" w:rsidP="00543324">
            <w:pPr>
              <w:spacing w:after="0"/>
              <w:rPr>
                <w:rFonts w:cs="Tahoma"/>
                <w:szCs w:val="20"/>
              </w:rPr>
            </w:pPr>
          </w:p>
        </w:tc>
        <w:tc>
          <w:tcPr>
            <w:tcW w:w="1643" w:type="dxa"/>
            <w:shd w:val="clear" w:color="auto" w:fill="auto"/>
            <w:vAlign w:val="center"/>
          </w:tcPr>
          <w:p w14:paraId="4CBF02A3"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6D50E51"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69310DE" w14:textId="77777777" w:rsidR="00623213" w:rsidRPr="001930BA" w:rsidRDefault="00623213" w:rsidP="00543324">
            <w:pPr>
              <w:spacing w:after="0"/>
              <w:jc w:val="center"/>
              <w:rPr>
                <w:rFonts w:cs="Tahoma"/>
                <w:szCs w:val="20"/>
              </w:rPr>
            </w:pPr>
          </w:p>
        </w:tc>
      </w:tr>
      <w:tr w:rsidR="00623213" w:rsidRPr="001930BA" w14:paraId="1F143E6D" w14:textId="77777777" w:rsidTr="00543324">
        <w:trPr>
          <w:trHeight w:val="20"/>
        </w:trPr>
        <w:tc>
          <w:tcPr>
            <w:tcW w:w="657" w:type="dxa"/>
            <w:shd w:val="clear" w:color="auto" w:fill="auto"/>
            <w:vAlign w:val="center"/>
          </w:tcPr>
          <w:p w14:paraId="3F76A4C3" w14:textId="77777777" w:rsidR="00623213" w:rsidRPr="001930BA" w:rsidRDefault="00623213" w:rsidP="00543324">
            <w:pPr>
              <w:spacing w:after="0"/>
              <w:jc w:val="center"/>
              <w:rPr>
                <w:rFonts w:cs="Tahoma"/>
                <w:szCs w:val="20"/>
                <w:lang w:val="en-US"/>
              </w:rPr>
            </w:pPr>
            <w:r w:rsidRPr="001930BA">
              <w:rPr>
                <w:rFonts w:cs="Tahoma"/>
                <w:szCs w:val="20"/>
                <w:lang w:val="en-US"/>
              </w:rPr>
              <w:t>10.</w:t>
            </w:r>
          </w:p>
        </w:tc>
        <w:tc>
          <w:tcPr>
            <w:tcW w:w="7088" w:type="dxa"/>
            <w:shd w:val="clear" w:color="auto" w:fill="auto"/>
            <w:vAlign w:val="center"/>
          </w:tcPr>
          <w:p w14:paraId="459BB571" w14:textId="77777777" w:rsidR="00623213" w:rsidRPr="001930BA" w:rsidRDefault="00623213" w:rsidP="00543324">
            <w:pPr>
              <w:spacing w:after="0"/>
              <w:rPr>
                <w:rFonts w:cs="Tahoma"/>
                <w:szCs w:val="20"/>
              </w:rPr>
            </w:pPr>
            <w:r w:rsidRPr="001930BA">
              <w:rPr>
                <w:rFonts w:cs="Tahoma"/>
                <w:szCs w:val="20"/>
              </w:rPr>
              <w:t xml:space="preserve">Sono stati rispettati i termini di presentazione delle offerte e la richiesta di chiarimenti da parte dei soggetti invitati. </w:t>
            </w:r>
          </w:p>
        </w:tc>
        <w:tc>
          <w:tcPr>
            <w:tcW w:w="568" w:type="dxa"/>
            <w:shd w:val="clear" w:color="auto" w:fill="auto"/>
            <w:vAlign w:val="center"/>
          </w:tcPr>
          <w:p w14:paraId="018C7969" w14:textId="77777777" w:rsidR="00623213" w:rsidRPr="001930BA" w:rsidRDefault="00623213" w:rsidP="00543324">
            <w:pPr>
              <w:spacing w:after="0"/>
              <w:rPr>
                <w:rFonts w:cs="Tahoma"/>
                <w:szCs w:val="20"/>
              </w:rPr>
            </w:pPr>
          </w:p>
        </w:tc>
        <w:tc>
          <w:tcPr>
            <w:tcW w:w="660" w:type="dxa"/>
            <w:shd w:val="clear" w:color="auto" w:fill="auto"/>
            <w:vAlign w:val="center"/>
          </w:tcPr>
          <w:p w14:paraId="051A5DF5" w14:textId="77777777" w:rsidR="00623213" w:rsidRPr="001930BA" w:rsidRDefault="00623213" w:rsidP="00543324">
            <w:pPr>
              <w:spacing w:after="0"/>
              <w:rPr>
                <w:rFonts w:cs="Tahoma"/>
                <w:szCs w:val="20"/>
              </w:rPr>
            </w:pPr>
          </w:p>
        </w:tc>
        <w:tc>
          <w:tcPr>
            <w:tcW w:w="615" w:type="dxa"/>
            <w:shd w:val="clear" w:color="auto" w:fill="auto"/>
            <w:vAlign w:val="center"/>
          </w:tcPr>
          <w:p w14:paraId="5F9324F1" w14:textId="77777777" w:rsidR="00623213" w:rsidRPr="001930BA" w:rsidRDefault="00623213" w:rsidP="00543324">
            <w:pPr>
              <w:spacing w:after="0"/>
              <w:rPr>
                <w:rFonts w:cs="Tahoma"/>
                <w:szCs w:val="20"/>
              </w:rPr>
            </w:pPr>
          </w:p>
        </w:tc>
        <w:tc>
          <w:tcPr>
            <w:tcW w:w="1643" w:type="dxa"/>
            <w:shd w:val="clear" w:color="auto" w:fill="auto"/>
            <w:vAlign w:val="center"/>
          </w:tcPr>
          <w:p w14:paraId="2AFD2BF1"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D8B96D7"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F268B38" w14:textId="77777777" w:rsidR="00623213" w:rsidRPr="001930BA" w:rsidRDefault="00623213" w:rsidP="00543324">
            <w:pPr>
              <w:spacing w:after="0"/>
              <w:jc w:val="center"/>
              <w:rPr>
                <w:rFonts w:cs="Tahoma"/>
                <w:szCs w:val="20"/>
              </w:rPr>
            </w:pPr>
            <w:r w:rsidRPr="001930BA">
              <w:rPr>
                <w:rFonts w:cs="Tahoma"/>
                <w:szCs w:val="20"/>
              </w:rPr>
              <w:t xml:space="preserve">Art. 36 </w:t>
            </w:r>
          </w:p>
          <w:p w14:paraId="04B7F0BD" w14:textId="77777777" w:rsidR="00623213" w:rsidRPr="001930BA" w:rsidRDefault="00623213" w:rsidP="00543324">
            <w:pPr>
              <w:spacing w:after="0"/>
              <w:jc w:val="center"/>
              <w:rPr>
                <w:rFonts w:cs="Tahoma"/>
                <w:szCs w:val="20"/>
              </w:rPr>
            </w:pPr>
            <w:r w:rsidRPr="001930BA">
              <w:rPr>
                <w:rFonts w:cs="Tahoma"/>
                <w:szCs w:val="20"/>
              </w:rPr>
              <w:t>Linee Guida n. 4 di ANAC</w:t>
            </w:r>
          </w:p>
          <w:p w14:paraId="1F9B2CD9" w14:textId="77777777" w:rsidR="00623213" w:rsidRPr="001930BA" w:rsidRDefault="00623213" w:rsidP="00543324">
            <w:pPr>
              <w:spacing w:after="0"/>
              <w:jc w:val="center"/>
              <w:rPr>
                <w:rFonts w:cs="Tahoma"/>
                <w:szCs w:val="20"/>
                <w:lang w:val="en-US"/>
              </w:rPr>
            </w:pPr>
            <w:r w:rsidRPr="001930BA">
              <w:rPr>
                <w:rFonts w:cs="Tahoma"/>
                <w:szCs w:val="20"/>
                <w:lang w:val="en-US"/>
              </w:rPr>
              <w:t>Art. 63 - Art. 75</w:t>
            </w:r>
          </w:p>
        </w:tc>
      </w:tr>
      <w:tr w:rsidR="00623213" w:rsidRPr="001930BA" w14:paraId="54989B6E" w14:textId="77777777" w:rsidTr="00543324">
        <w:trPr>
          <w:trHeight w:val="20"/>
        </w:trPr>
        <w:tc>
          <w:tcPr>
            <w:tcW w:w="657" w:type="dxa"/>
            <w:shd w:val="clear" w:color="auto" w:fill="auto"/>
            <w:vAlign w:val="center"/>
          </w:tcPr>
          <w:p w14:paraId="66AB9AE9" w14:textId="77777777" w:rsidR="00623213" w:rsidRPr="001930BA" w:rsidDel="005B07D0" w:rsidRDefault="00623213" w:rsidP="00543324">
            <w:pPr>
              <w:spacing w:after="0"/>
              <w:jc w:val="center"/>
              <w:rPr>
                <w:rFonts w:cs="Tahoma"/>
                <w:szCs w:val="20"/>
                <w:lang w:val="en-US"/>
              </w:rPr>
            </w:pPr>
            <w:r w:rsidRPr="001930BA">
              <w:rPr>
                <w:rFonts w:cs="Tahoma"/>
                <w:szCs w:val="20"/>
                <w:lang w:val="en-US"/>
              </w:rPr>
              <w:t>11.</w:t>
            </w:r>
          </w:p>
        </w:tc>
        <w:tc>
          <w:tcPr>
            <w:tcW w:w="7088" w:type="dxa"/>
            <w:shd w:val="clear" w:color="auto" w:fill="auto"/>
            <w:vAlign w:val="center"/>
          </w:tcPr>
          <w:p w14:paraId="6062C924" w14:textId="77777777" w:rsidR="00623213" w:rsidRPr="001930BA" w:rsidDel="005B07D0" w:rsidRDefault="00623213" w:rsidP="00543324">
            <w:pPr>
              <w:spacing w:after="0"/>
              <w:rPr>
                <w:rFonts w:cs="Tahoma"/>
                <w:szCs w:val="20"/>
              </w:rPr>
            </w:pPr>
            <w:r w:rsidRPr="001930BA">
              <w:rPr>
                <w:rFonts w:cs="Tahoma"/>
                <w:szCs w:val="20"/>
              </w:rPr>
              <w:t>La Commissione aggiudicatrice è stata nominata secondo quanto disposto dall’art. 77 del D.lgs. 50/2016</w:t>
            </w:r>
          </w:p>
        </w:tc>
        <w:tc>
          <w:tcPr>
            <w:tcW w:w="568" w:type="dxa"/>
            <w:shd w:val="clear" w:color="auto" w:fill="auto"/>
            <w:vAlign w:val="center"/>
          </w:tcPr>
          <w:p w14:paraId="48CB4484" w14:textId="77777777" w:rsidR="00623213" w:rsidRPr="001930BA" w:rsidRDefault="00623213" w:rsidP="00543324">
            <w:pPr>
              <w:spacing w:after="0"/>
              <w:rPr>
                <w:rFonts w:cs="Tahoma"/>
                <w:szCs w:val="20"/>
              </w:rPr>
            </w:pPr>
          </w:p>
        </w:tc>
        <w:tc>
          <w:tcPr>
            <w:tcW w:w="660" w:type="dxa"/>
            <w:shd w:val="clear" w:color="auto" w:fill="auto"/>
            <w:vAlign w:val="center"/>
          </w:tcPr>
          <w:p w14:paraId="39105F02" w14:textId="77777777" w:rsidR="00623213" w:rsidRPr="001930BA" w:rsidRDefault="00623213" w:rsidP="00543324">
            <w:pPr>
              <w:spacing w:after="0"/>
              <w:rPr>
                <w:rFonts w:cs="Tahoma"/>
                <w:szCs w:val="20"/>
              </w:rPr>
            </w:pPr>
          </w:p>
        </w:tc>
        <w:tc>
          <w:tcPr>
            <w:tcW w:w="615" w:type="dxa"/>
            <w:shd w:val="clear" w:color="auto" w:fill="auto"/>
            <w:vAlign w:val="center"/>
          </w:tcPr>
          <w:p w14:paraId="4419AE83" w14:textId="77777777" w:rsidR="00623213" w:rsidRPr="001930BA" w:rsidRDefault="00623213" w:rsidP="00543324">
            <w:pPr>
              <w:spacing w:after="0"/>
              <w:rPr>
                <w:rFonts w:cs="Tahoma"/>
                <w:szCs w:val="20"/>
              </w:rPr>
            </w:pPr>
          </w:p>
        </w:tc>
        <w:tc>
          <w:tcPr>
            <w:tcW w:w="1643" w:type="dxa"/>
            <w:shd w:val="clear" w:color="auto" w:fill="auto"/>
            <w:vAlign w:val="center"/>
          </w:tcPr>
          <w:p w14:paraId="2848A8D0"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6810982"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1F5680D1" w14:textId="77777777" w:rsidR="00623213" w:rsidRPr="001930BA" w:rsidRDefault="00623213" w:rsidP="00543324">
            <w:pPr>
              <w:keepNext/>
              <w:keepLines/>
              <w:spacing w:after="0"/>
              <w:jc w:val="center"/>
              <w:outlineLvl w:val="6"/>
              <w:rPr>
                <w:rFonts w:cs="Tahoma"/>
                <w:szCs w:val="20"/>
              </w:rPr>
            </w:pPr>
            <w:r w:rsidRPr="001930BA">
              <w:rPr>
                <w:rFonts w:cs="Tahoma"/>
                <w:szCs w:val="20"/>
              </w:rPr>
              <w:t>Art. 77</w:t>
            </w:r>
          </w:p>
        </w:tc>
      </w:tr>
      <w:tr w:rsidR="00623213" w:rsidRPr="001930BA" w14:paraId="6CFB33E4" w14:textId="77777777" w:rsidTr="00543324">
        <w:trPr>
          <w:trHeight w:val="20"/>
        </w:trPr>
        <w:tc>
          <w:tcPr>
            <w:tcW w:w="657" w:type="dxa"/>
            <w:shd w:val="clear" w:color="auto" w:fill="auto"/>
            <w:vAlign w:val="center"/>
          </w:tcPr>
          <w:p w14:paraId="7D8FAC11" w14:textId="77777777" w:rsidR="00623213" w:rsidRPr="001930BA" w:rsidRDefault="00623213" w:rsidP="00543324">
            <w:pPr>
              <w:spacing w:after="0"/>
              <w:jc w:val="center"/>
              <w:rPr>
                <w:rFonts w:cs="Tahoma"/>
                <w:szCs w:val="20"/>
                <w:lang w:val="en-US"/>
              </w:rPr>
            </w:pPr>
            <w:r w:rsidRPr="001930BA">
              <w:rPr>
                <w:rFonts w:cs="Tahoma"/>
                <w:szCs w:val="20"/>
                <w:lang w:val="en-US"/>
              </w:rPr>
              <w:t>12.</w:t>
            </w:r>
          </w:p>
        </w:tc>
        <w:tc>
          <w:tcPr>
            <w:tcW w:w="7088" w:type="dxa"/>
            <w:shd w:val="clear" w:color="auto" w:fill="auto"/>
            <w:vAlign w:val="center"/>
          </w:tcPr>
          <w:p w14:paraId="0BC8F19A" w14:textId="77777777" w:rsidR="00623213" w:rsidRPr="001930BA" w:rsidRDefault="00623213" w:rsidP="00543324">
            <w:pPr>
              <w:spacing w:after="0"/>
              <w:rPr>
                <w:rFonts w:cs="Tahoma"/>
                <w:szCs w:val="20"/>
              </w:rPr>
            </w:pPr>
            <w:r w:rsidRPr="001930BA">
              <w:rPr>
                <w:rFonts w:cs="Tahoma"/>
                <w:szCs w:val="20"/>
              </w:rPr>
              <w:t>Nella fase di valutazione delle offerte:</w:t>
            </w:r>
          </w:p>
        </w:tc>
        <w:tc>
          <w:tcPr>
            <w:tcW w:w="568" w:type="dxa"/>
            <w:shd w:val="clear" w:color="auto" w:fill="auto"/>
            <w:vAlign w:val="center"/>
          </w:tcPr>
          <w:p w14:paraId="36E96A4D" w14:textId="77777777" w:rsidR="00623213" w:rsidRPr="001930BA" w:rsidRDefault="00623213" w:rsidP="00543324">
            <w:pPr>
              <w:spacing w:after="0"/>
              <w:rPr>
                <w:rFonts w:cs="Tahoma"/>
                <w:szCs w:val="20"/>
              </w:rPr>
            </w:pPr>
          </w:p>
        </w:tc>
        <w:tc>
          <w:tcPr>
            <w:tcW w:w="660" w:type="dxa"/>
            <w:shd w:val="clear" w:color="auto" w:fill="auto"/>
            <w:vAlign w:val="center"/>
          </w:tcPr>
          <w:p w14:paraId="339FDF25" w14:textId="77777777" w:rsidR="00623213" w:rsidRPr="001930BA" w:rsidRDefault="00623213" w:rsidP="00543324">
            <w:pPr>
              <w:spacing w:after="0"/>
              <w:rPr>
                <w:rFonts w:cs="Tahoma"/>
                <w:szCs w:val="20"/>
              </w:rPr>
            </w:pPr>
          </w:p>
        </w:tc>
        <w:tc>
          <w:tcPr>
            <w:tcW w:w="615" w:type="dxa"/>
            <w:shd w:val="clear" w:color="auto" w:fill="auto"/>
            <w:vAlign w:val="center"/>
          </w:tcPr>
          <w:p w14:paraId="174059BF" w14:textId="77777777" w:rsidR="00623213" w:rsidRPr="001930BA" w:rsidRDefault="00623213" w:rsidP="00543324">
            <w:pPr>
              <w:spacing w:after="0"/>
              <w:rPr>
                <w:rFonts w:cs="Tahoma"/>
                <w:szCs w:val="20"/>
              </w:rPr>
            </w:pPr>
          </w:p>
        </w:tc>
        <w:tc>
          <w:tcPr>
            <w:tcW w:w="1643" w:type="dxa"/>
            <w:shd w:val="clear" w:color="auto" w:fill="auto"/>
            <w:vAlign w:val="center"/>
          </w:tcPr>
          <w:p w14:paraId="1ABFBCEB"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8BF569E"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6F6ABDAB" w14:textId="77777777" w:rsidR="00623213" w:rsidRPr="001930BA" w:rsidRDefault="00623213" w:rsidP="00543324">
            <w:pPr>
              <w:spacing w:after="0"/>
              <w:jc w:val="center"/>
              <w:rPr>
                <w:rFonts w:cs="Tahoma"/>
                <w:szCs w:val="20"/>
              </w:rPr>
            </w:pPr>
          </w:p>
        </w:tc>
      </w:tr>
      <w:tr w:rsidR="00623213" w:rsidRPr="001930BA" w14:paraId="071E4D1D" w14:textId="77777777" w:rsidTr="00543324">
        <w:trPr>
          <w:trHeight w:val="20"/>
        </w:trPr>
        <w:tc>
          <w:tcPr>
            <w:tcW w:w="657" w:type="dxa"/>
            <w:shd w:val="clear" w:color="auto" w:fill="auto"/>
            <w:vAlign w:val="center"/>
          </w:tcPr>
          <w:p w14:paraId="7C02ABE2" w14:textId="77777777" w:rsidR="00623213" w:rsidRPr="001930BA" w:rsidRDefault="00623213" w:rsidP="00543324">
            <w:pPr>
              <w:spacing w:after="0"/>
              <w:jc w:val="center"/>
              <w:rPr>
                <w:rFonts w:cs="Tahoma"/>
                <w:szCs w:val="20"/>
                <w:lang w:val="en-US"/>
              </w:rPr>
            </w:pPr>
            <w:r w:rsidRPr="001930BA">
              <w:rPr>
                <w:rFonts w:cs="Tahoma"/>
                <w:szCs w:val="20"/>
                <w:lang w:val="en-US"/>
              </w:rPr>
              <w:t>12.a</w:t>
            </w:r>
          </w:p>
        </w:tc>
        <w:tc>
          <w:tcPr>
            <w:tcW w:w="7088" w:type="dxa"/>
            <w:shd w:val="clear" w:color="auto" w:fill="auto"/>
            <w:vAlign w:val="center"/>
          </w:tcPr>
          <w:p w14:paraId="0D88F943"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criteri di selezione sono rimasti immutati nella valutazione delle offerte;</w:t>
            </w:r>
          </w:p>
        </w:tc>
        <w:tc>
          <w:tcPr>
            <w:tcW w:w="568" w:type="dxa"/>
            <w:shd w:val="clear" w:color="auto" w:fill="auto"/>
            <w:vAlign w:val="center"/>
          </w:tcPr>
          <w:p w14:paraId="5ACF3211" w14:textId="77777777" w:rsidR="00623213" w:rsidRPr="001930BA" w:rsidRDefault="00623213" w:rsidP="00543324">
            <w:pPr>
              <w:spacing w:after="0"/>
              <w:rPr>
                <w:rFonts w:cs="Tahoma"/>
                <w:szCs w:val="20"/>
              </w:rPr>
            </w:pPr>
          </w:p>
        </w:tc>
        <w:tc>
          <w:tcPr>
            <w:tcW w:w="660" w:type="dxa"/>
            <w:shd w:val="clear" w:color="auto" w:fill="auto"/>
            <w:vAlign w:val="center"/>
          </w:tcPr>
          <w:p w14:paraId="59C08EE4" w14:textId="77777777" w:rsidR="00623213" w:rsidRPr="001930BA" w:rsidRDefault="00623213" w:rsidP="00543324">
            <w:pPr>
              <w:spacing w:after="0"/>
              <w:rPr>
                <w:rFonts w:cs="Tahoma"/>
                <w:szCs w:val="20"/>
              </w:rPr>
            </w:pPr>
          </w:p>
        </w:tc>
        <w:tc>
          <w:tcPr>
            <w:tcW w:w="615" w:type="dxa"/>
            <w:shd w:val="clear" w:color="auto" w:fill="auto"/>
            <w:vAlign w:val="center"/>
          </w:tcPr>
          <w:p w14:paraId="4B369D11" w14:textId="77777777" w:rsidR="00623213" w:rsidRPr="001930BA" w:rsidRDefault="00623213" w:rsidP="00543324">
            <w:pPr>
              <w:spacing w:after="0"/>
              <w:rPr>
                <w:rFonts w:cs="Tahoma"/>
                <w:szCs w:val="20"/>
              </w:rPr>
            </w:pPr>
          </w:p>
        </w:tc>
        <w:tc>
          <w:tcPr>
            <w:tcW w:w="1643" w:type="dxa"/>
            <w:shd w:val="clear" w:color="auto" w:fill="auto"/>
            <w:vAlign w:val="center"/>
          </w:tcPr>
          <w:p w14:paraId="09345FA8"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94678A3"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F8EDF6D" w14:textId="77777777" w:rsidR="00623213" w:rsidRPr="001930BA" w:rsidRDefault="00623213" w:rsidP="00543324">
            <w:pPr>
              <w:spacing w:after="0"/>
              <w:jc w:val="center"/>
              <w:rPr>
                <w:rFonts w:cs="Tahoma"/>
                <w:szCs w:val="20"/>
              </w:rPr>
            </w:pPr>
          </w:p>
        </w:tc>
      </w:tr>
      <w:tr w:rsidR="00623213" w:rsidRPr="001930BA" w14:paraId="68E8A5FA" w14:textId="77777777" w:rsidTr="00543324">
        <w:trPr>
          <w:trHeight w:val="20"/>
        </w:trPr>
        <w:tc>
          <w:tcPr>
            <w:tcW w:w="657" w:type="dxa"/>
            <w:shd w:val="clear" w:color="auto" w:fill="auto"/>
            <w:vAlign w:val="center"/>
          </w:tcPr>
          <w:p w14:paraId="30811652" w14:textId="77777777" w:rsidR="00623213" w:rsidRPr="001930BA" w:rsidRDefault="00623213" w:rsidP="00543324">
            <w:pPr>
              <w:spacing w:after="0"/>
              <w:jc w:val="center"/>
              <w:rPr>
                <w:rFonts w:cs="Tahoma"/>
                <w:szCs w:val="20"/>
                <w:lang w:val="en-US"/>
              </w:rPr>
            </w:pPr>
            <w:r w:rsidRPr="001930BA">
              <w:rPr>
                <w:rFonts w:cs="Tahoma"/>
                <w:szCs w:val="20"/>
                <w:lang w:val="en-US"/>
              </w:rPr>
              <w:t>12.b</w:t>
            </w:r>
          </w:p>
        </w:tc>
        <w:tc>
          <w:tcPr>
            <w:tcW w:w="7088" w:type="dxa"/>
            <w:shd w:val="clear" w:color="auto" w:fill="auto"/>
            <w:vAlign w:val="center"/>
          </w:tcPr>
          <w:p w14:paraId="634217E3"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l’attribuzione dei punteggi relativi ai singoli criteri di aggiudicazione è avvenuta in modo trasparente e identico per tutti i candidati.</w:t>
            </w:r>
          </w:p>
        </w:tc>
        <w:tc>
          <w:tcPr>
            <w:tcW w:w="568" w:type="dxa"/>
            <w:shd w:val="clear" w:color="auto" w:fill="auto"/>
            <w:vAlign w:val="center"/>
          </w:tcPr>
          <w:p w14:paraId="799B3FF8" w14:textId="77777777" w:rsidR="00623213" w:rsidRPr="001930BA" w:rsidRDefault="00623213" w:rsidP="00543324">
            <w:pPr>
              <w:spacing w:after="0"/>
              <w:rPr>
                <w:rFonts w:cs="Tahoma"/>
                <w:szCs w:val="20"/>
              </w:rPr>
            </w:pPr>
          </w:p>
        </w:tc>
        <w:tc>
          <w:tcPr>
            <w:tcW w:w="660" w:type="dxa"/>
            <w:shd w:val="clear" w:color="auto" w:fill="auto"/>
            <w:vAlign w:val="center"/>
          </w:tcPr>
          <w:p w14:paraId="53F20B7F" w14:textId="77777777" w:rsidR="00623213" w:rsidRPr="001930BA" w:rsidRDefault="00623213" w:rsidP="00543324">
            <w:pPr>
              <w:spacing w:after="0"/>
              <w:rPr>
                <w:rFonts w:cs="Tahoma"/>
                <w:szCs w:val="20"/>
              </w:rPr>
            </w:pPr>
          </w:p>
        </w:tc>
        <w:tc>
          <w:tcPr>
            <w:tcW w:w="615" w:type="dxa"/>
            <w:shd w:val="clear" w:color="auto" w:fill="auto"/>
            <w:vAlign w:val="center"/>
          </w:tcPr>
          <w:p w14:paraId="07AFF177" w14:textId="77777777" w:rsidR="00623213" w:rsidRPr="001930BA" w:rsidRDefault="00623213" w:rsidP="00543324">
            <w:pPr>
              <w:spacing w:after="0"/>
              <w:rPr>
                <w:rFonts w:cs="Tahoma"/>
                <w:szCs w:val="20"/>
              </w:rPr>
            </w:pPr>
          </w:p>
        </w:tc>
        <w:tc>
          <w:tcPr>
            <w:tcW w:w="1643" w:type="dxa"/>
            <w:shd w:val="clear" w:color="auto" w:fill="auto"/>
            <w:vAlign w:val="center"/>
          </w:tcPr>
          <w:p w14:paraId="03CF0C0B"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90DC31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002DD17" w14:textId="77777777" w:rsidR="00623213" w:rsidRPr="001930BA" w:rsidRDefault="00623213" w:rsidP="00543324">
            <w:pPr>
              <w:spacing w:after="0"/>
              <w:jc w:val="center"/>
              <w:rPr>
                <w:rFonts w:cs="Tahoma"/>
                <w:szCs w:val="20"/>
              </w:rPr>
            </w:pPr>
          </w:p>
        </w:tc>
      </w:tr>
      <w:tr w:rsidR="00623213" w:rsidRPr="001930BA" w14:paraId="513DC895" w14:textId="77777777" w:rsidTr="00543324">
        <w:trPr>
          <w:trHeight w:val="20"/>
        </w:trPr>
        <w:tc>
          <w:tcPr>
            <w:tcW w:w="657" w:type="dxa"/>
            <w:shd w:val="clear" w:color="auto" w:fill="auto"/>
            <w:vAlign w:val="center"/>
          </w:tcPr>
          <w:p w14:paraId="403453DE" w14:textId="77777777" w:rsidR="00623213" w:rsidRPr="001930BA" w:rsidRDefault="00623213" w:rsidP="00543324">
            <w:pPr>
              <w:spacing w:after="0"/>
              <w:jc w:val="center"/>
              <w:rPr>
                <w:rFonts w:cs="Tahoma"/>
                <w:szCs w:val="20"/>
                <w:lang w:val="en-US"/>
              </w:rPr>
            </w:pPr>
            <w:r w:rsidRPr="001930BA">
              <w:rPr>
                <w:rFonts w:cs="Tahoma"/>
                <w:szCs w:val="20"/>
                <w:lang w:val="en-US"/>
              </w:rPr>
              <w:t>12.c</w:t>
            </w:r>
          </w:p>
        </w:tc>
        <w:tc>
          <w:tcPr>
            <w:tcW w:w="7088" w:type="dxa"/>
            <w:shd w:val="clear" w:color="auto" w:fill="auto"/>
            <w:vAlign w:val="center"/>
          </w:tcPr>
          <w:p w14:paraId="328242A4"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le offerte non sono state modificate nel corso della valutazione.</w:t>
            </w:r>
          </w:p>
        </w:tc>
        <w:tc>
          <w:tcPr>
            <w:tcW w:w="568" w:type="dxa"/>
            <w:shd w:val="clear" w:color="auto" w:fill="auto"/>
            <w:vAlign w:val="center"/>
          </w:tcPr>
          <w:p w14:paraId="4A4362FF" w14:textId="77777777" w:rsidR="00623213" w:rsidRPr="001930BA" w:rsidRDefault="00623213" w:rsidP="00543324">
            <w:pPr>
              <w:spacing w:after="0"/>
              <w:rPr>
                <w:rFonts w:cs="Tahoma"/>
                <w:szCs w:val="20"/>
              </w:rPr>
            </w:pPr>
          </w:p>
        </w:tc>
        <w:tc>
          <w:tcPr>
            <w:tcW w:w="660" w:type="dxa"/>
            <w:shd w:val="clear" w:color="auto" w:fill="auto"/>
            <w:vAlign w:val="center"/>
          </w:tcPr>
          <w:p w14:paraId="1639AD2D" w14:textId="77777777" w:rsidR="00623213" w:rsidRPr="001930BA" w:rsidRDefault="00623213" w:rsidP="00543324">
            <w:pPr>
              <w:spacing w:after="0"/>
              <w:rPr>
                <w:rFonts w:cs="Tahoma"/>
                <w:szCs w:val="20"/>
              </w:rPr>
            </w:pPr>
          </w:p>
        </w:tc>
        <w:tc>
          <w:tcPr>
            <w:tcW w:w="615" w:type="dxa"/>
            <w:shd w:val="clear" w:color="auto" w:fill="auto"/>
            <w:vAlign w:val="center"/>
          </w:tcPr>
          <w:p w14:paraId="3DB55756" w14:textId="77777777" w:rsidR="00623213" w:rsidRPr="001930BA" w:rsidRDefault="00623213" w:rsidP="00543324">
            <w:pPr>
              <w:spacing w:after="0"/>
              <w:rPr>
                <w:rFonts w:cs="Tahoma"/>
                <w:szCs w:val="20"/>
              </w:rPr>
            </w:pPr>
          </w:p>
        </w:tc>
        <w:tc>
          <w:tcPr>
            <w:tcW w:w="1643" w:type="dxa"/>
            <w:shd w:val="clear" w:color="auto" w:fill="auto"/>
            <w:vAlign w:val="center"/>
          </w:tcPr>
          <w:p w14:paraId="70E45CB9"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3C62749"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3DDDB95" w14:textId="77777777" w:rsidR="00623213" w:rsidRPr="001930BA" w:rsidRDefault="00623213" w:rsidP="00543324">
            <w:pPr>
              <w:spacing w:after="0"/>
              <w:jc w:val="center"/>
              <w:rPr>
                <w:rFonts w:cs="Tahoma"/>
                <w:szCs w:val="20"/>
              </w:rPr>
            </w:pPr>
          </w:p>
        </w:tc>
      </w:tr>
      <w:tr w:rsidR="00623213" w:rsidRPr="001930BA" w14:paraId="4833A775" w14:textId="77777777" w:rsidTr="00543324">
        <w:trPr>
          <w:trHeight w:val="20"/>
        </w:trPr>
        <w:tc>
          <w:tcPr>
            <w:tcW w:w="657" w:type="dxa"/>
            <w:shd w:val="clear" w:color="auto" w:fill="auto"/>
            <w:vAlign w:val="center"/>
          </w:tcPr>
          <w:p w14:paraId="4A44D3B8" w14:textId="77777777" w:rsidR="00623213" w:rsidRPr="001930BA" w:rsidRDefault="00623213" w:rsidP="00543324">
            <w:pPr>
              <w:spacing w:after="0"/>
              <w:jc w:val="center"/>
              <w:rPr>
                <w:rFonts w:cs="Tahoma"/>
                <w:szCs w:val="20"/>
                <w:lang w:val="en-US"/>
              </w:rPr>
            </w:pPr>
            <w:r w:rsidRPr="001930BA">
              <w:rPr>
                <w:rFonts w:cs="Tahoma"/>
                <w:szCs w:val="20"/>
                <w:lang w:val="en-US"/>
              </w:rPr>
              <w:t>13.</w:t>
            </w:r>
          </w:p>
        </w:tc>
        <w:tc>
          <w:tcPr>
            <w:tcW w:w="7088" w:type="dxa"/>
            <w:shd w:val="clear" w:color="auto" w:fill="auto"/>
            <w:vAlign w:val="center"/>
          </w:tcPr>
          <w:p w14:paraId="4D7B20A5" w14:textId="77777777" w:rsidR="00623213" w:rsidRPr="001930BA" w:rsidRDefault="00623213" w:rsidP="00543324">
            <w:pPr>
              <w:spacing w:after="0"/>
              <w:rPr>
                <w:rFonts w:cs="Tahoma"/>
                <w:szCs w:val="20"/>
              </w:rPr>
            </w:pPr>
            <w:r w:rsidRPr="001930BA">
              <w:rPr>
                <w:rFonts w:cs="Tahoma"/>
                <w:szCs w:val="20"/>
              </w:rPr>
              <w:t>I verbali di valutazione contengono i seguenti elementi minimi</w:t>
            </w:r>
          </w:p>
        </w:tc>
        <w:tc>
          <w:tcPr>
            <w:tcW w:w="568" w:type="dxa"/>
            <w:shd w:val="clear" w:color="auto" w:fill="auto"/>
            <w:vAlign w:val="center"/>
          </w:tcPr>
          <w:p w14:paraId="07A03BE0" w14:textId="77777777" w:rsidR="00623213" w:rsidRPr="001930BA" w:rsidRDefault="00623213" w:rsidP="00543324">
            <w:pPr>
              <w:spacing w:after="0"/>
              <w:rPr>
                <w:rFonts w:cs="Tahoma"/>
                <w:szCs w:val="20"/>
              </w:rPr>
            </w:pPr>
          </w:p>
        </w:tc>
        <w:tc>
          <w:tcPr>
            <w:tcW w:w="660" w:type="dxa"/>
            <w:shd w:val="clear" w:color="auto" w:fill="auto"/>
            <w:vAlign w:val="center"/>
          </w:tcPr>
          <w:p w14:paraId="2925C35D" w14:textId="77777777" w:rsidR="00623213" w:rsidRPr="001930BA" w:rsidRDefault="00623213" w:rsidP="00543324">
            <w:pPr>
              <w:spacing w:after="0"/>
              <w:rPr>
                <w:rFonts w:cs="Tahoma"/>
                <w:szCs w:val="20"/>
              </w:rPr>
            </w:pPr>
          </w:p>
        </w:tc>
        <w:tc>
          <w:tcPr>
            <w:tcW w:w="615" w:type="dxa"/>
            <w:shd w:val="clear" w:color="auto" w:fill="auto"/>
            <w:vAlign w:val="center"/>
          </w:tcPr>
          <w:p w14:paraId="28C48919" w14:textId="77777777" w:rsidR="00623213" w:rsidRPr="001930BA" w:rsidRDefault="00623213" w:rsidP="00543324">
            <w:pPr>
              <w:spacing w:after="0"/>
              <w:rPr>
                <w:rFonts w:cs="Tahoma"/>
                <w:szCs w:val="20"/>
              </w:rPr>
            </w:pPr>
          </w:p>
        </w:tc>
        <w:tc>
          <w:tcPr>
            <w:tcW w:w="1643" w:type="dxa"/>
            <w:shd w:val="clear" w:color="auto" w:fill="auto"/>
            <w:vAlign w:val="center"/>
          </w:tcPr>
          <w:p w14:paraId="16CC5468"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7CEE8D5"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17C6FF0F" w14:textId="77777777" w:rsidR="00623213" w:rsidRPr="001930BA" w:rsidRDefault="00623213" w:rsidP="00543324">
            <w:pPr>
              <w:spacing w:after="0"/>
              <w:jc w:val="center"/>
              <w:rPr>
                <w:rFonts w:cs="Tahoma"/>
                <w:szCs w:val="20"/>
              </w:rPr>
            </w:pPr>
          </w:p>
        </w:tc>
      </w:tr>
      <w:tr w:rsidR="00623213" w:rsidRPr="001930BA" w14:paraId="44492554" w14:textId="77777777" w:rsidTr="00543324">
        <w:trPr>
          <w:trHeight w:val="20"/>
        </w:trPr>
        <w:tc>
          <w:tcPr>
            <w:tcW w:w="657" w:type="dxa"/>
            <w:shd w:val="clear" w:color="auto" w:fill="auto"/>
            <w:vAlign w:val="center"/>
          </w:tcPr>
          <w:p w14:paraId="00AC1883" w14:textId="77777777" w:rsidR="00623213" w:rsidRPr="001930BA" w:rsidRDefault="00623213" w:rsidP="00543324">
            <w:pPr>
              <w:spacing w:after="0"/>
              <w:jc w:val="center"/>
              <w:rPr>
                <w:rFonts w:cs="Tahoma"/>
                <w:szCs w:val="20"/>
              </w:rPr>
            </w:pPr>
            <w:r w:rsidRPr="001930BA">
              <w:rPr>
                <w:rFonts w:cs="Tahoma"/>
                <w:szCs w:val="20"/>
                <w:lang w:val="en-US"/>
              </w:rPr>
              <w:t>13.1</w:t>
            </w:r>
          </w:p>
        </w:tc>
        <w:tc>
          <w:tcPr>
            <w:tcW w:w="7088" w:type="dxa"/>
            <w:shd w:val="clear" w:color="auto" w:fill="auto"/>
            <w:vAlign w:val="center"/>
          </w:tcPr>
          <w:p w14:paraId="6535075E"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numero delle offerte pervenute</w:t>
            </w:r>
          </w:p>
        </w:tc>
        <w:tc>
          <w:tcPr>
            <w:tcW w:w="568" w:type="dxa"/>
            <w:shd w:val="clear" w:color="auto" w:fill="auto"/>
            <w:vAlign w:val="center"/>
          </w:tcPr>
          <w:p w14:paraId="3E68A0AE" w14:textId="77777777" w:rsidR="00623213" w:rsidRPr="001930BA" w:rsidRDefault="00623213" w:rsidP="00543324">
            <w:pPr>
              <w:spacing w:after="0"/>
              <w:rPr>
                <w:rFonts w:cs="Tahoma"/>
                <w:szCs w:val="20"/>
                <w:lang w:val="en-US"/>
              </w:rPr>
            </w:pPr>
          </w:p>
        </w:tc>
        <w:tc>
          <w:tcPr>
            <w:tcW w:w="660" w:type="dxa"/>
            <w:shd w:val="clear" w:color="auto" w:fill="auto"/>
            <w:vAlign w:val="center"/>
          </w:tcPr>
          <w:p w14:paraId="4EE8F7FF" w14:textId="77777777" w:rsidR="00623213" w:rsidRPr="001930BA" w:rsidRDefault="00623213" w:rsidP="00543324">
            <w:pPr>
              <w:spacing w:after="0"/>
              <w:rPr>
                <w:rFonts w:cs="Tahoma"/>
                <w:szCs w:val="20"/>
                <w:lang w:val="en-US"/>
              </w:rPr>
            </w:pPr>
          </w:p>
        </w:tc>
        <w:tc>
          <w:tcPr>
            <w:tcW w:w="615" w:type="dxa"/>
            <w:shd w:val="clear" w:color="auto" w:fill="auto"/>
            <w:vAlign w:val="center"/>
          </w:tcPr>
          <w:p w14:paraId="5A7EC1BC" w14:textId="77777777" w:rsidR="00623213" w:rsidRPr="001930BA" w:rsidRDefault="00623213" w:rsidP="00543324">
            <w:pPr>
              <w:spacing w:after="0"/>
              <w:rPr>
                <w:rFonts w:cs="Tahoma"/>
                <w:szCs w:val="20"/>
                <w:lang w:val="en-US"/>
              </w:rPr>
            </w:pPr>
          </w:p>
        </w:tc>
        <w:tc>
          <w:tcPr>
            <w:tcW w:w="1643" w:type="dxa"/>
            <w:shd w:val="clear" w:color="auto" w:fill="auto"/>
            <w:vAlign w:val="center"/>
          </w:tcPr>
          <w:p w14:paraId="4BDB29CE"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31DF9BE1"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6A6BCA9F" w14:textId="77777777" w:rsidR="00623213" w:rsidRPr="001930BA" w:rsidRDefault="00623213" w:rsidP="00543324">
            <w:pPr>
              <w:spacing w:after="0"/>
              <w:jc w:val="center"/>
              <w:rPr>
                <w:rFonts w:cs="Tahoma"/>
                <w:szCs w:val="20"/>
                <w:lang w:val="en-US"/>
              </w:rPr>
            </w:pPr>
          </w:p>
        </w:tc>
      </w:tr>
      <w:tr w:rsidR="00623213" w:rsidRPr="001930BA" w14:paraId="34D594DA" w14:textId="77777777" w:rsidTr="00543324">
        <w:trPr>
          <w:trHeight w:val="20"/>
        </w:trPr>
        <w:tc>
          <w:tcPr>
            <w:tcW w:w="657" w:type="dxa"/>
            <w:shd w:val="clear" w:color="auto" w:fill="auto"/>
            <w:vAlign w:val="center"/>
          </w:tcPr>
          <w:p w14:paraId="4529F31D" w14:textId="77777777" w:rsidR="00623213" w:rsidRPr="001930BA" w:rsidRDefault="00623213" w:rsidP="00543324">
            <w:pPr>
              <w:spacing w:after="0"/>
              <w:jc w:val="center"/>
              <w:rPr>
                <w:rFonts w:cs="Tahoma"/>
                <w:szCs w:val="20"/>
              </w:rPr>
            </w:pPr>
            <w:r w:rsidRPr="001930BA">
              <w:rPr>
                <w:rFonts w:cs="Tahoma"/>
                <w:szCs w:val="20"/>
                <w:lang w:val="en-US"/>
              </w:rPr>
              <w:t>13.2</w:t>
            </w:r>
          </w:p>
        </w:tc>
        <w:tc>
          <w:tcPr>
            <w:tcW w:w="7088" w:type="dxa"/>
            <w:shd w:val="clear" w:color="auto" w:fill="auto"/>
            <w:vAlign w:val="center"/>
          </w:tcPr>
          <w:p w14:paraId="75607314"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numero delle offerte accertate</w:t>
            </w:r>
          </w:p>
        </w:tc>
        <w:tc>
          <w:tcPr>
            <w:tcW w:w="568" w:type="dxa"/>
            <w:shd w:val="clear" w:color="auto" w:fill="auto"/>
            <w:vAlign w:val="center"/>
          </w:tcPr>
          <w:p w14:paraId="102BB46A" w14:textId="77777777" w:rsidR="00623213" w:rsidRPr="001930BA" w:rsidRDefault="00623213" w:rsidP="00543324">
            <w:pPr>
              <w:spacing w:after="0"/>
              <w:rPr>
                <w:rFonts w:cs="Tahoma"/>
                <w:szCs w:val="20"/>
                <w:lang w:val="en-US"/>
              </w:rPr>
            </w:pPr>
          </w:p>
        </w:tc>
        <w:tc>
          <w:tcPr>
            <w:tcW w:w="660" w:type="dxa"/>
            <w:shd w:val="clear" w:color="auto" w:fill="auto"/>
            <w:vAlign w:val="center"/>
          </w:tcPr>
          <w:p w14:paraId="77B4FA94" w14:textId="77777777" w:rsidR="00623213" w:rsidRPr="001930BA" w:rsidRDefault="00623213" w:rsidP="00543324">
            <w:pPr>
              <w:spacing w:after="0"/>
              <w:rPr>
                <w:rFonts w:cs="Tahoma"/>
                <w:szCs w:val="20"/>
                <w:lang w:val="en-US"/>
              </w:rPr>
            </w:pPr>
          </w:p>
        </w:tc>
        <w:tc>
          <w:tcPr>
            <w:tcW w:w="615" w:type="dxa"/>
            <w:shd w:val="clear" w:color="auto" w:fill="auto"/>
            <w:vAlign w:val="center"/>
          </w:tcPr>
          <w:p w14:paraId="74FE092E" w14:textId="77777777" w:rsidR="00623213" w:rsidRPr="001930BA" w:rsidRDefault="00623213" w:rsidP="00543324">
            <w:pPr>
              <w:spacing w:after="0"/>
              <w:rPr>
                <w:rFonts w:cs="Tahoma"/>
                <w:szCs w:val="20"/>
                <w:lang w:val="en-US"/>
              </w:rPr>
            </w:pPr>
          </w:p>
        </w:tc>
        <w:tc>
          <w:tcPr>
            <w:tcW w:w="1643" w:type="dxa"/>
            <w:shd w:val="clear" w:color="auto" w:fill="auto"/>
            <w:vAlign w:val="center"/>
          </w:tcPr>
          <w:p w14:paraId="50B32F02"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051F3EF7"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1ABF380A" w14:textId="77777777" w:rsidR="00623213" w:rsidRPr="001930BA" w:rsidRDefault="00623213" w:rsidP="00543324">
            <w:pPr>
              <w:spacing w:after="0"/>
              <w:jc w:val="center"/>
              <w:rPr>
                <w:rFonts w:cs="Tahoma"/>
                <w:szCs w:val="20"/>
                <w:lang w:val="en-US"/>
              </w:rPr>
            </w:pPr>
          </w:p>
        </w:tc>
      </w:tr>
      <w:tr w:rsidR="00623213" w:rsidRPr="001930BA" w14:paraId="4AEBB3D6" w14:textId="77777777" w:rsidTr="00543324">
        <w:trPr>
          <w:trHeight w:val="20"/>
        </w:trPr>
        <w:tc>
          <w:tcPr>
            <w:tcW w:w="657" w:type="dxa"/>
            <w:shd w:val="clear" w:color="auto" w:fill="auto"/>
            <w:vAlign w:val="center"/>
          </w:tcPr>
          <w:p w14:paraId="00BC3209" w14:textId="77777777" w:rsidR="00623213" w:rsidRPr="001930BA" w:rsidRDefault="00623213" w:rsidP="00543324">
            <w:pPr>
              <w:spacing w:after="0"/>
              <w:jc w:val="center"/>
              <w:rPr>
                <w:rFonts w:cs="Tahoma"/>
                <w:szCs w:val="20"/>
              </w:rPr>
            </w:pPr>
            <w:r w:rsidRPr="001930BA">
              <w:rPr>
                <w:rFonts w:cs="Tahoma"/>
                <w:szCs w:val="20"/>
                <w:lang w:val="en-US"/>
              </w:rPr>
              <w:lastRenderedPageBreak/>
              <w:t>13.3</w:t>
            </w:r>
          </w:p>
        </w:tc>
        <w:tc>
          <w:tcPr>
            <w:tcW w:w="7088" w:type="dxa"/>
            <w:shd w:val="clear" w:color="auto" w:fill="auto"/>
            <w:vAlign w:val="center"/>
          </w:tcPr>
          <w:p w14:paraId="4ED837A5"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graduatoria finale e punteggio dettagliato con motivazioni dell’attribuzione del punteggio</w:t>
            </w:r>
          </w:p>
        </w:tc>
        <w:tc>
          <w:tcPr>
            <w:tcW w:w="568" w:type="dxa"/>
            <w:shd w:val="clear" w:color="auto" w:fill="auto"/>
            <w:vAlign w:val="center"/>
          </w:tcPr>
          <w:p w14:paraId="57DB8D82" w14:textId="77777777" w:rsidR="00623213" w:rsidRPr="001930BA" w:rsidRDefault="00623213" w:rsidP="00543324">
            <w:pPr>
              <w:spacing w:after="0"/>
              <w:rPr>
                <w:rFonts w:cs="Tahoma"/>
                <w:szCs w:val="20"/>
              </w:rPr>
            </w:pPr>
          </w:p>
        </w:tc>
        <w:tc>
          <w:tcPr>
            <w:tcW w:w="660" w:type="dxa"/>
            <w:shd w:val="clear" w:color="auto" w:fill="auto"/>
            <w:vAlign w:val="center"/>
          </w:tcPr>
          <w:p w14:paraId="1CD08DFE" w14:textId="77777777" w:rsidR="00623213" w:rsidRPr="001930BA" w:rsidRDefault="00623213" w:rsidP="00543324">
            <w:pPr>
              <w:spacing w:after="0"/>
              <w:rPr>
                <w:rFonts w:cs="Tahoma"/>
                <w:szCs w:val="20"/>
              </w:rPr>
            </w:pPr>
          </w:p>
        </w:tc>
        <w:tc>
          <w:tcPr>
            <w:tcW w:w="615" w:type="dxa"/>
            <w:shd w:val="clear" w:color="auto" w:fill="auto"/>
            <w:vAlign w:val="center"/>
          </w:tcPr>
          <w:p w14:paraId="07E413FB" w14:textId="77777777" w:rsidR="00623213" w:rsidRPr="001930BA" w:rsidRDefault="00623213" w:rsidP="00543324">
            <w:pPr>
              <w:spacing w:after="0"/>
              <w:rPr>
                <w:rFonts w:cs="Tahoma"/>
                <w:szCs w:val="20"/>
              </w:rPr>
            </w:pPr>
          </w:p>
        </w:tc>
        <w:tc>
          <w:tcPr>
            <w:tcW w:w="1643" w:type="dxa"/>
            <w:shd w:val="clear" w:color="auto" w:fill="auto"/>
            <w:vAlign w:val="center"/>
          </w:tcPr>
          <w:p w14:paraId="53DF3B54"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5F3F9BB"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6BC04A35" w14:textId="77777777" w:rsidR="00623213" w:rsidRPr="001930BA" w:rsidRDefault="00623213" w:rsidP="00543324">
            <w:pPr>
              <w:spacing w:after="0"/>
              <w:jc w:val="center"/>
              <w:rPr>
                <w:rFonts w:cs="Tahoma"/>
                <w:szCs w:val="20"/>
              </w:rPr>
            </w:pPr>
          </w:p>
        </w:tc>
      </w:tr>
      <w:tr w:rsidR="00623213" w:rsidRPr="001930BA" w14:paraId="7FA2E220" w14:textId="77777777" w:rsidTr="00543324">
        <w:trPr>
          <w:trHeight w:val="20"/>
        </w:trPr>
        <w:tc>
          <w:tcPr>
            <w:tcW w:w="657" w:type="dxa"/>
            <w:shd w:val="clear" w:color="auto" w:fill="auto"/>
            <w:vAlign w:val="center"/>
          </w:tcPr>
          <w:p w14:paraId="4F5EF7D3" w14:textId="77777777" w:rsidR="00623213" w:rsidRPr="001930BA" w:rsidRDefault="00623213" w:rsidP="00543324">
            <w:pPr>
              <w:spacing w:after="0"/>
              <w:jc w:val="center"/>
              <w:rPr>
                <w:rFonts w:cs="Tahoma"/>
                <w:szCs w:val="20"/>
                <w:lang w:val="en-US"/>
              </w:rPr>
            </w:pPr>
            <w:r w:rsidRPr="001930BA">
              <w:rPr>
                <w:rFonts w:cs="Tahoma"/>
                <w:szCs w:val="20"/>
                <w:lang w:val="en-US"/>
              </w:rPr>
              <w:t>14.</w:t>
            </w:r>
          </w:p>
        </w:tc>
        <w:tc>
          <w:tcPr>
            <w:tcW w:w="7088" w:type="dxa"/>
            <w:shd w:val="clear" w:color="auto" w:fill="auto"/>
            <w:vAlign w:val="center"/>
          </w:tcPr>
          <w:p w14:paraId="095646C0" w14:textId="77777777"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stato verificato che gli oneri per la sicurezza non siano stati sottoposti a ribasso</w:t>
            </w:r>
          </w:p>
        </w:tc>
        <w:tc>
          <w:tcPr>
            <w:tcW w:w="568" w:type="dxa"/>
            <w:shd w:val="clear" w:color="auto" w:fill="auto"/>
            <w:vAlign w:val="center"/>
          </w:tcPr>
          <w:p w14:paraId="4DE4F935" w14:textId="77777777" w:rsidR="00623213" w:rsidRPr="001930BA" w:rsidRDefault="00623213" w:rsidP="00543324">
            <w:pPr>
              <w:spacing w:after="0"/>
              <w:rPr>
                <w:rFonts w:cs="Tahoma"/>
                <w:szCs w:val="20"/>
              </w:rPr>
            </w:pPr>
          </w:p>
        </w:tc>
        <w:tc>
          <w:tcPr>
            <w:tcW w:w="660" w:type="dxa"/>
            <w:shd w:val="clear" w:color="auto" w:fill="auto"/>
            <w:vAlign w:val="center"/>
          </w:tcPr>
          <w:p w14:paraId="64394EB4" w14:textId="77777777" w:rsidR="00623213" w:rsidRPr="001930BA" w:rsidRDefault="00623213" w:rsidP="00543324">
            <w:pPr>
              <w:spacing w:after="0"/>
              <w:rPr>
                <w:rFonts w:cs="Tahoma"/>
                <w:szCs w:val="20"/>
              </w:rPr>
            </w:pPr>
          </w:p>
        </w:tc>
        <w:tc>
          <w:tcPr>
            <w:tcW w:w="615" w:type="dxa"/>
            <w:shd w:val="clear" w:color="auto" w:fill="auto"/>
            <w:vAlign w:val="center"/>
          </w:tcPr>
          <w:p w14:paraId="058D312D" w14:textId="77777777" w:rsidR="00623213" w:rsidRPr="001930BA" w:rsidRDefault="00623213" w:rsidP="00543324">
            <w:pPr>
              <w:spacing w:after="0"/>
              <w:rPr>
                <w:rFonts w:cs="Tahoma"/>
                <w:szCs w:val="20"/>
              </w:rPr>
            </w:pPr>
          </w:p>
        </w:tc>
        <w:tc>
          <w:tcPr>
            <w:tcW w:w="1643" w:type="dxa"/>
            <w:shd w:val="clear" w:color="auto" w:fill="auto"/>
            <w:vAlign w:val="center"/>
          </w:tcPr>
          <w:p w14:paraId="14A44066"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C47539B"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575F573F"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97 comma 6 </w:t>
            </w:r>
          </w:p>
        </w:tc>
      </w:tr>
      <w:tr w:rsidR="00623213" w:rsidRPr="001930BA" w14:paraId="6F181093" w14:textId="77777777" w:rsidTr="00543324">
        <w:trPr>
          <w:trHeight w:val="20"/>
        </w:trPr>
        <w:tc>
          <w:tcPr>
            <w:tcW w:w="657" w:type="dxa"/>
            <w:shd w:val="clear" w:color="auto" w:fill="auto"/>
            <w:vAlign w:val="center"/>
          </w:tcPr>
          <w:p w14:paraId="26C9E874" w14:textId="77777777" w:rsidR="00623213" w:rsidRPr="001930BA" w:rsidRDefault="00623213" w:rsidP="00543324">
            <w:pPr>
              <w:spacing w:after="0"/>
              <w:jc w:val="center"/>
              <w:rPr>
                <w:rFonts w:cs="Tahoma"/>
                <w:szCs w:val="20"/>
              </w:rPr>
            </w:pPr>
            <w:r w:rsidRPr="001930BA">
              <w:rPr>
                <w:rFonts w:cs="Tahoma"/>
                <w:szCs w:val="20"/>
              </w:rPr>
              <w:t>15.</w:t>
            </w:r>
          </w:p>
        </w:tc>
        <w:tc>
          <w:tcPr>
            <w:tcW w:w="7088" w:type="dxa"/>
            <w:shd w:val="clear" w:color="auto" w:fill="auto"/>
            <w:vAlign w:val="center"/>
          </w:tcPr>
          <w:p w14:paraId="2AE76350" w14:textId="77777777" w:rsidR="00623213" w:rsidRPr="001930BA" w:rsidRDefault="00623213" w:rsidP="00543324">
            <w:pPr>
              <w:spacing w:after="0"/>
              <w:rPr>
                <w:rFonts w:cs="Tahoma"/>
                <w:szCs w:val="20"/>
              </w:rPr>
            </w:pPr>
            <w:r w:rsidRPr="001930BA">
              <w:rPr>
                <w:rFonts w:cs="Tahoma"/>
                <w:szCs w:val="20"/>
              </w:rPr>
              <w:t>La Stazione Appaltante ha eseguito gli accertamenti relativi alle cause di esclusione previste all’art. 80 del D.lgs. 50/2016</w:t>
            </w:r>
          </w:p>
        </w:tc>
        <w:tc>
          <w:tcPr>
            <w:tcW w:w="568" w:type="dxa"/>
            <w:shd w:val="clear" w:color="auto" w:fill="auto"/>
            <w:vAlign w:val="center"/>
          </w:tcPr>
          <w:p w14:paraId="09D9BE3F"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016423A0"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79B74F18"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08623EBD"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3C0D90C8"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6F78245E" w14:textId="77777777" w:rsidR="00623213" w:rsidRPr="001930BA" w:rsidRDefault="00623213" w:rsidP="00543324">
            <w:pPr>
              <w:spacing w:after="0"/>
              <w:jc w:val="center"/>
              <w:rPr>
                <w:rFonts w:cs="Tahoma"/>
                <w:szCs w:val="20"/>
                <w:lang w:val="en-US"/>
              </w:rPr>
            </w:pPr>
            <w:r w:rsidRPr="001930BA">
              <w:rPr>
                <w:rFonts w:cs="Tahoma"/>
                <w:szCs w:val="20"/>
                <w:lang w:val="en-US"/>
              </w:rPr>
              <w:t>Art. 80</w:t>
            </w:r>
          </w:p>
        </w:tc>
      </w:tr>
      <w:tr w:rsidR="00623213" w:rsidRPr="001930BA" w14:paraId="1150C055" w14:textId="77777777" w:rsidTr="00543324">
        <w:trPr>
          <w:trHeight w:val="20"/>
        </w:trPr>
        <w:tc>
          <w:tcPr>
            <w:tcW w:w="657" w:type="dxa"/>
            <w:shd w:val="clear" w:color="auto" w:fill="auto"/>
            <w:vAlign w:val="center"/>
          </w:tcPr>
          <w:p w14:paraId="0940BCEF" w14:textId="77777777" w:rsidR="00623213" w:rsidRPr="001930BA" w:rsidRDefault="00623213" w:rsidP="00543324">
            <w:pPr>
              <w:spacing w:after="0"/>
              <w:jc w:val="center"/>
              <w:rPr>
                <w:rFonts w:cs="Tahoma"/>
                <w:szCs w:val="20"/>
                <w:lang w:val="en-GB"/>
              </w:rPr>
            </w:pPr>
            <w:r w:rsidRPr="001930BA">
              <w:rPr>
                <w:rFonts w:cs="Tahoma"/>
                <w:szCs w:val="20"/>
                <w:lang w:val="en-GB"/>
              </w:rPr>
              <w:t>16.</w:t>
            </w:r>
          </w:p>
        </w:tc>
        <w:tc>
          <w:tcPr>
            <w:tcW w:w="7088" w:type="dxa"/>
            <w:shd w:val="clear" w:color="auto" w:fill="auto"/>
            <w:vAlign w:val="center"/>
          </w:tcPr>
          <w:p w14:paraId="139CD519" w14:textId="77777777" w:rsidR="00623213" w:rsidRPr="001930BA" w:rsidRDefault="00623213" w:rsidP="00543324">
            <w:pPr>
              <w:spacing w:after="0"/>
              <w:rPr>
                <w:rFonts w:cs="Tahoma"/>
                <w:szCs w:val="20"/>
              </w:rPr>
            </w:pPr>
            <w:r w:rsidRPr="001930BA">
              <w:rPr>
                <w:rFonts w:cs="Tahoma"/>
                <w:szCs w:val="20"/>
              </w:rPr>
              <w:t>Il verbale di aggiudicazione redatto dalla Commissione contiene almeno le seguenti informazioni</w:t>
            </w:r>
          </w:p>
        </w:tc>
        <w:tc>
          <w:tcPr>
            <w:tcW w:w="568" w:type="dxa"/>
            <w:shd w:val="clear" w:color="auto" w:fill="auto"/>
            <w:vAlign w:val="center"/>
          </w:tcPr>
          <w:p w14:paraId="02A7E35F" w14:textId="77777777" w:rsidR="00623213" w:rsidRPr="001930BA" w:rsidRDefault="00623213" w:rsidP="00543324">
            <w:pPr>
              <w:spacing w:after="0"/>
              <w:rPr>
                <w:rFonts w:cs="Tahoma"/>
                <w:b/>
                <w:szCs w:val="20"/>
                <w:lang w:val="de-DE"/>
              </w:rPr>
            </w:pPr>
          </w:p>
        </w:tc>
        <w:tc>
          <w:tcPr>
            <w:tcW w:w="660" w:type="dxa"/>
            <w:shd w:val="clear" w:color="auto" w:fill="auto"/>
            <w:vAlign w:val="center"/>
          </w:tcPr>
          <w:p w14:paraId="7DCA6B54" w14:textId="77777777" w:rsidR="00623213" w:rsidRPr="001930BA" w:rsidRDefault="00623213" w:rsidP="00543324">
            <w:pPr>
              <w:spacing w:after="0"/>
              <w:rPr>
                <w:rFonts w:cs="Tahoma"/>
                <w:b/>
                <w:szCs w:val="20"/>
                <w:lang w:val="de-DE"/>
              </w:rPr>
            </w:pPr>
          </w:p>
        </w:tc>
        <w:tc>
          <w:tcPr>
            <w:tcW w:w="615" w:type="dxa"/>
            <w:shd w:val="clear" w:color="auto" w:fill="auto"/>
            <w:vAlign w:val="center"/>
          </w:tcPr>
          <w:p w14:paraId="59848215" w14:textId="77777777" w:rsidR="00623213" w:rsidRPr="001930BA" w:rsidRDefault="00623213" w:rsidP="00543324">
            <w:pPr>
              <w:spacing w:after="0"/>
              <w:rPr>
                <w:rFonts w:cs="Tahoma"/>
                <w:b/>
                <w:szCs w:val="20"/>
                <w:lang w:val="de-DE"/>
              </w:rPr>
            </w:pPr>
          </w:p>
        </w:tc>
        <w:tc>
          <w:tcPr>
            <w:tcW w:w="1643" w:type="dxa"/>
            <w:shd w:val="clear" w:color="auto" w:fill="auto"/>
            <w:vAlign w:val="center"/>
          </w:tcPr>
          <w:p w14:paraId="4B7F4741" w14:textId="77777777" w:rsidR="00623213" w:rsidRPr="001930BA" w:rsidRDefault="00623213" w:rsidP="00543324">
            <w:pPr>
              <w:spacing w:after="0"/>
              <w:jc w:val="center"/>
              <w:rPr>
                <w:rFonts w:cs="Tahoma"/>
                <w:b/>
                <w:szCs w:val="20"/>
              </w:rPr>
            </w:pPr>
          </w:p>
        </w:tc>
        <w:tc>
          <w:tcPr>
            <w:tcW w:w="1385" w:type="dxa"/>
            <w:shd w:val="clear" w:color="auto" w:fill="auto"/>
            <w:vAlign w:val="center"/>
          </w:tcPr>
          <w:p w14:paraId="6CDD6A78" w14:textId="77777777" w:rsidR="00623213" w:rsidRPr="001930BA" w:rsidRDefault="00623213" w:rsidP="00543324">
            <w:pPr>
              <w:spacing w:after="0"/>
              <w:jc w:val="center"/>
              <w:rPr>
                <w:rFonts w:cs="Tahoma"/>
                <w:b/>
                <w:szCs w:val="20"/>
              </w:rPr>
            </w:pPr>
          </w:p>
        </w:tc>
        <w:tc>
          <w:tcPr>
            <w:tcW w:w="1701" w:type="dxa"/>
            <w:vMerge w:val="restart"/>
            <w:shd w:val="clear" w:color="auto" w:fill="auto"/>
            <w:vAlign w:val="center"/>
          </w:tcPr>
          <w:p w14:paraId="054A5FFA" w14:textId="77777777" w:rsidR="00623213" w:rsidRPr="001930BA" w:rsidRDefault="00623213" w:rsidP="00543324">
            <w:pPr>
              <w:spacing w:after="0"/>
              <w:jc w:val="center"/>
              <w:rPr>
                <w:rFonts w:cs="Tahoma"/>
                <w:b/>
                <w:szCs w:val="20"/>
              </w:rPr>
            </w:pPr>
          </w:p>
        </w:tc>
      </w:tr>
      <w:tr w:rsidR="00623213" w:rsidRPr="001930BA" w14:paraId="74C0F39D" w14:textId="77777777" w:rsidTr="00543324">
        <w:trPr>
          <w:trHeight w:val="20"/>
        </w:trPr>
        <w:tc>
          <w:tcPr>
            <w:tcW w:w="657" w:type="dxa"/>
            <w:shd w:val="clear" w:color="auto" w:fill="auto"/>
            <w:vAlign w:val="center"/>
          </w:tcPr>
          <w:p w14:paraId="61EF2D6E" w14:textId="77777777" w:rsidR="00623213" w:rsidRPr="001930BA" w:rsidRDefault="00623213" w:rsidP="00543324">
            <w:pPr>
              <w:spacing w:after="0"/>
              <w:jc w:val="center"/>
              <w:rPr>
                <w:rFonts w:cs="Tahoma"/>
                <w:szCs w:val="20"/>
              </w:rPr>
            </w:pPr>
            <w:r w:rsidRPr="001930BA">
              <w:rPr>
                <w:rFonts w:cs="Tahoma"/>
                <w:szCs w:val="20"/>
                <w:lang w:val="en-GB"/>
              </w:rPr>
              <w:t>16.1</w:t>
            </w:r>
          </w:p>
        </w:tc>
        <w:tc>
          <w:tcPr>
            <w:tcW w:w="7088" w:type="dxa"/>
            <w:shd w:val="clear" w:color="auto" w:fill="auto"/>
            <w:vAlign w:val="center"/>
          </w:tcPr>
          <w:p w14:paraId="2FAEC9C7"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nome e l'indirizzo dell'amministrazione aggiudicatrice</w:t>
            </w:r>
          </w:p>
        </w:tc>
        <w:tc>
          <w:tcPr>
            <w:tcW w:w="568" w:type="dxa"/>
            <w:shd w:val="clear" w:color="auto" w:fill="auto"/>
            <w:vAlign w:val="center"/>
          </w:tcPr>
          <w:p w14:paraId="5F7F9196"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3C010D78"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0F6E969A"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20945BE7"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6966B1B"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397E1E0" w14:textId="77777777" w:rsidR="00623213" w:rsidRPr="001930BA" w:rsidRDefault="00623213" w:rsidP="00543324">
            <w:pPr>
              <w:spacing w:after="0"/>
              <w:jc w:val="center"/>
              <w:rPr>
                <w:rFonts w:cs="Tahoma"/>
                <w:szCs w:val="20"/>
              </w:rPr>
            </w:pPr>
          </w:p>
        </w:tc>
      </w:tr>
      <w:tr w:rsidR="00623213" w:rsidRPr="001930BA" w14:paraId="2E31E9CB" w14:textId="77777777" w:rsidTr="00543324">
        <w:trPr>
          <w:trHeight w:val="20"/>
        </w:trPr>
        <w:tc>
          <w:tcPr>
            <w:tcW w:w="657" w:type="dxa"/>
            <w:shd w:val="clear" w:color="auto" w:fill="auto"/>
            <w:vAlign w:val="center"/>
          </w:tcPr>
          <w:p w14:paraId="294EB271" w14:textId="77777777" w:rsidR="00623213" w:rsidRPr="001930BA" w:rsidRDefault="00623213" w:rsidP="00543324">
            <w:pPr>
              <w:spacing w:after="0"/>
              <w:jc w:val="center"/>
              <w:rPr>
                <w:rFonts w:cs="Tahoma"/>
                <w:szCs w:val="20"/>
              </w:rPr>
            </w:pPr>
            <w:r w:rsidRPr="001930BA">
              <w:rPr>
                <w:rFonts w:cs="Tahoma"/>
                <w:szCs w:val="20"/>
                <w:lang w:val="en-GB"/>
              </w:rPr>
              <w:t>16.2</w:t>
            </w:r>
          </w:p>
        </w:tc>
        <w:tc>
          <w:tcPr>
            <w:tcW w:w="7088" w:type="dxa"/>
            <w:shd w:val="clear" w:color="auto" w:fill="auto"/>
            <w:vAlign w:val="center"/>
          </w:tcPr>
          <w:p w14:paraId="4B205BD0"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l'oggetto del contratto</w:t>
            </w:r>
          </w:p>
        </w:tc>
        <w:tc>
          <w:tcPr>
            <w:tcW w:w="568" w:type="dxa"/>
            <w:shd w:val="clear" w:color="auto" w:fill="auto"/>
            <w:vAlign w:val="center"/>
          </w:tcPr>
          <w:p w14:paraId="336F0E55"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4685AF91"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11AD1B9B"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3908B930"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1EB542E7"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2AD450F1" w14:textId="77777777" w:rsidR="00623213" w:rsidRPr="001930BA" w:rsidRDefault="00623213" w:rsidP="00543324">
            <w:pPr>
              <w:spacing w:after="0"/>
              <w:jc w:val="center"/>
              <w:rPr>
                <w:rFonts w:cs="Tahoma"/>
                <w:szCs w:val="20"/>
                <w:lang w:val="en-US"/>
              </w:rPr>
            </w:pPr>
          </w:p>
        </w:tc>
      </w:tr>
      <w:tr w:rsidR="00623213" w:rsidRPr="001930BA" w14:paraId="3D19B0AA" w14:textId="77777777" w:rsidTr="00543324">
        <w:trPr>
          <w:trHeight w:val="20"/>
        </w:trPr>
        <w:tc>
          <w:tcPr>
            <w:tcW w:w="657" w:type="dxa"/>
            <w:shd w:val="clear" w:color="auto" w:fill="auto"/>
            <w:vAlign w:val="center"/>
          </w:tcPr>
          <w:p w14:paraId="4BE2EC15" w14:textId="77777777" w:rsidR="00623213" w:rsidRPr="001930BA" w:rsidRDefault="00623213" w:rsidP="00543324">
            <w:pPr>
              <w:spacing w:after="0"/>
              <w:jc w:val="center"/>
              <w:rPr>
                <w:rFonts w:cs="Tahoma"/>
                <w:szCs w:val="20"/>
              </w:rPr>
            </w:pPr>
            <w:r w:rsidRPr="001930BA">
              <w:rPr>
                <w:rFonts w:cs="Tahoma"/>
                <w:szCs w:val="20"/>
                <w:lang w:val="en-GB"/>
              </w:rPr>
              <w:t>16.3</w:t>
            </w:r>
          </w:p>
        </w:tc>
        <w:tc>
          <w:tcPr>
            <w:tcW w:w="7088" w:type="dxa"/>
            <w:shd w:val="clear" w:color="auto" w:fill="auto"/>
            <w:vAlign w:val="center"/>
          </w:tcPr>
          <w:p w14:paraId="5B87CB93"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valore del contratto</w:t>
            </w:r>
          </w:p>
        </w:tc>
        <w:tc>
          <w:tcPr>
            <w:tcW w:w="568" w:type="dxa"/>
            <w:shd w:val="clear" w:color="auto" w:fill="auto"/>
            <w:vAlign w:val="center"/>
          </w:tcPr>
          <w:p w14:paraId="0399C077"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3C794496"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1349008B"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72A683FF" w14:textId="77777777" w:rsidR="00623213" w:rsidRPr="001930BA" w:rsidRDefault="00623213" w:rsidP="00543324">
            <w:pPr>
              <w:spacing w:after="0"/>
              <w:jc w:val="center"/>
              <w:rPr>
                <w:rFonts w:cs="Tahoma"/>
                <w:szCs w:val="20"/>
                <w:lang w:val="en-US"/>
              </w:rPr>
            </w:pPr>
          </w:p>
        </w:tc>
        <w:tc>
          <w:tcPr>
            <w:tcW w:w="1385" w:type="dxa"/>
            <w:shd w:val="clear" w:color="auto" w:fill="auto"/>
            <w:vAlign w:val="center"/>
          </w:tcPr>
          <w:p w14:paraId="7922D3FB" w14:textId="77777777" w:rsidR="00623213" w:rsidRPr="001930BA" w:rsidRDefault="00623213" w:rsidP="00543324">
            <w:pPr>
              <w:spacing w:after="0"/>
              <w:jc w:val="center"/>
              <w:rPr>
                <w:rFonts w:cs="Tahoma"/>
                <w:szCs w:val="20"/>
                <w:lang w:val="en-US"/>
              </w:rPr>
            </w:pPr>
          </w:p>
        </w:tc>
        <w:tc>
          <w:tcPr>
            <w:tcW w:w="1701" w:type="dxa"/>
            <w:vMerge/>
            <w:shd w:val="clear" w:color="auto" w:fill="auto"/>
            <w:vAlign w:val="center"/>
          </w:tcPr>
          <w:p w14:paraId="482B383F" w14:textId="77777777" w:rsidR="00623213" w:rsidRPr="001930BA" w:rsidRDefault="00623213" w:rsidP="00543324">
            <w:pPr>
              <w:spacing w:after="0"/>
              <w:jc w:val="center"/>
              <w:rPr>
                <w:rFonts w:cs="Tahoma"/>
                <w:szCs w:val="20"/>
                <w:lang w:val="en-US"/>
              </w:rPr>
            </w:pPr>
          </w:p>
        </w:tc>
      </w:tr>
      <w:tr w:rsidR="00623213" w:rsidRPr="001930BA" w14:paraId="3D71C9FF" w14:textId="77777777" w:rsidTr="00543324">
        <w:trPr>
          <w:trHeight w:val="20"/>
        </w:trPr>
        <w:tc>
          <w:tcPr>
            <w:tcW w:w="657" w:type="dxa"/>
            <w:shd w:val="clear" w:color="auto" w:fill="auto"/>
            <w:vAlign w:val="center"/>
          </w:tcPr>
          <w:p w14:paraId="1D9B3331" w14:textId="77777777" w:rsidR="00623213" w:rsidRPr="001930BA" w:rsidRDefault="00623213" w:rsidP="00543324">
            <w:pPr>
              <w:spacing w:after="0"/>
              <w:jc w:val="center"/>
              <w:rPr>
                <w:rFonts w:cs="Tahoma"/>
                <w:szCs w:val="20"/>
              </w:rPr>
            </w:pPr>
            <w:r w:rsidRPr="001930BA">
              <w:rPr>
                <w:rFonts w:cs="Tahoma"/>
                <w:szCs w:val="20"/>
                <w:lang w:val="en-GB"/>
              </w:rPr>
              <w:t>16.4</w:t>
            </w:r>
          </w:p>
        </w:tc>
        <w:tc>
          <w:tcPr>
            <w:tcW w:w="7088" w:type="dxa"/>
            <w:shd w:val="clear" w:color="auto" w:fill="auto"/>
            <w:vAlign w:val="center"/>
          </w:tcPr>
          <w:p w14:paraId="66079293"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nomi dei candidati o degli offerenti presi in considerazione e i motivi della scelta</w:t>
            </w:r>
          </w:p>
        </w:tc>
        <w:tc>
          <w:tcPr>
            <w:tcW w:w="568" w:type="dxa"/>
            <w:shd w:val="clear" w:color="auto" w:fill="auto"/>
            <w:vAlign w:val="center"/>
          </w:tcPr>
          <w:p w14:paraId="4B8EFEF2"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47D7792F"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3050CFCD"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2740A924"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6A5905C"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8A001CC" w14:textId="77777777" w:rsidR="00623213" w:rsidRPr="001930BA" w:rsidRDefault="00623213" w:rsidP="00543324">
            <w:pPr>
              <w:spacing w:after="0"/>
              <w:jc w:val="center"/>
              <w:rPr>
                <w:rFonts w:cs="Tahoma"/>
                <w:szCs w:val="20"/>
              </w:rPr>
            </w:pPr>
          </w:p>
        </w:tc>
      </w:tr>
      <w:tr w:rsidR="00623213" w:rsidRPr="001930BA" w14:paraId="27B3E9FD" w14:textId="77777777" w:rsidTr="00543324">
        <w:trPr>
          <w:trHeight w:val="20"/>
        </w:trPr>
        <w:tc>
          <w:tcPr>
            <w:tcW w:w="657" w:type="dxa"/>
            <w:shd w:val="clear" w:color="auto" w:fill="auto"/>
            <w:vAlign w:val="center"/>
          </w:tcPr>
          <w:p w14:paraId="515F2223" w14:textId="77777777" w:rsidR="00623213" w:rsidRPr="001930BA" w:rsidRDefault="00623213" w:rsidP="00543324">
            <w:pPr>
              <w:spacing w:after="0"/>
              <w:jc w:val="center"/>
              <w:rPr>
                <w:rFonts w:cs="Tahoma"/>
                <w:szCs w:val="20"/>
              </w:rPr>
            </w:pPr>
            <w:r w:rsidRPr="001930BA">
              <w:rPr>
                <w:rFonts w:cs="Tahoma"/>
                <w:szCs w:val="20"/>
                <w:lang w:val="en-GB"/>
              </w:rPr>
              <w:t>16.5</w:t>
            </w:r>
          </w:p>
        </w:tc>
        <w:tc>
          <w:tcPr>
            <w:tcW w:w="7088" w:type="dxa"/>
            <w:shd w:val="clear" w:color="auto" w:fill="auto"/>
            <w:vAlign w:val="center"/>
          </w:tcPr>
          <w:p w14:paraId="49AD8523"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nomi dei candidati o degli offerenti esclusi e i motivi dell'esclusione</w:t>
            </w:r>
          </w:p>
        </w:tc>
        <w:tc>
          <w:tcPr>
            <w:tcW w:w="568" w:type="dxa"/>
            <w:shd w:val="clear" w:color="auto" w:fill="auto"/>
            <w:vAlign w:val="center"/>
          </w:tcPr>
          <w:p w14:paraId="20D96330"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4EBEE940"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0D071AAA"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64969A23"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0A41B4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32B6BE6B" w14:textId="77777777" w:rsidR="00623213" w:rsidRPr="001930BA" w:rsidRDefault="00623213" w:rsidP="00543324">
            <w:pPr>
              <w:spacing w:after="0"/>
              <w:jc w:val="center"/>
              <w:rPr>
                <w:rFonts w:cs="Tahoma"/>
                <w:szCs w:val="20"/>
              </w:rPr>
            </w:pPr>
          </w:p>
        </w:tc>
      </w:tr>
      <w:tr w:rsidR="00623213" w:rsidRPr="001930BA" w14:paraId="313CC342" w14:textId="77777777" w:rsidTr="00543324">
        <w:trPr>
          <w:trHeight w:val="20"/>
        </w:trPr>
        <w:tc>
          <w:tcPr>
            <w:tcW w:w="657" w:type="dxa"/>
            <w:shd w:val="clear" w:color="auto" w:fill="auto"/>
            <w:vAlign w:val="center"/>
          </w:tcPr>
          <w:p w14:paraId="3C244918" w14:textId="77777777" w:rsidR="00623213" w:rsidRPr="001930BA" w:rsidRDefault="00623213" w:rsidP="00543324">
            <w:pPr>
              <w:spacing w:after="0"/>
              <w:jc w:val="center"/>
              <w:rPr>
                <w:rFonts w:cs="Tahoma"/>
                <w:szCs w:val="20"/>
                <w:lang w:val="en-GB"/>
              </w:rPr>
            </w:pPr>
            <w:r w:rsidRPr="001930BA">
              <w:rPr>
                <w:rFonts w:cs="Tahoma"/>
                <w:szCs w:val="20"/>
                <w:lang w:val="en-GB"/>
              </w:rPr>
              <w:t>16.6</w:t>
            </w:r>
          </w:p>
        </w:tc>
        <w:tc>
          <w:tcPr>
            <w:tcW w:w="7088" w:type="dxa"/>
            <w:shd w:val="clear" w:color="auto" w:fill="auto"/>
            <w:vAlign w:val="center"/>
          </w:tcPr>
          <w:p w14:paraId="5714E610"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 motivi dell'esclusione delle offerte giudicate anormalmente basse</w:t>
            </w:r>
          </w:p>
        </w:tc>
        <w:tc>
          <w:tcPr>
            <w:tcW w:w="568" w:type="dxa"/>
            <w:shd w:val="clear" w:color="auto" w:fill="auto"/>
            <w:vAlign w:val="center"/>
          </w:tcPr>
          <w:p w14:paraId="57CAC8C8"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198579C0"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309C6D1A"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7C125AAE"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672DB60D"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5FADFFD7" w14:textId="77777777" w:rsidR="00623213" w:rsidRPr="001930BA" w:rsidRDefault="00623213" w:rsidP="00543324">
            <w:pPr>
              <w:spacing w:after="0"/>
              <w:jc w:val="center"/>
              <w:rPr>
                <w:rFonts w:cs="Tahoma"/>
                <w:szCs w:val="20"/>
              </w:rPr>
            </w:pPr>
          </w:p>
        </w:tc>
      </w:tr>
      <w:tr w:rsidR="00623213" w:rsidRPr="001930BA" w14:paraId="23FE93D0" w14:textId="77777777" w:rsidTr="00543324">
        <w:trPr>
          <w:trHeight w:val="20"/>
        </w:trPr>
        <w:tc>
          <w:tcPr>
            <w:tcW w:w="657" w:type="dxa"/>
            <w:shd w:val="clear" w:color="auto" w:fill="auto"/>
            <w:vAlign w:val="center"/>
          </w:tcPr>
          <w:p w14:paraId="031B80E4" w14:textId="77777777" w:rsidR="00623213" w:rsidRPr="001930BA" w:rsidRDefault="00623213" w:rsidP="00543324">
            <w:pPr>
              <w:spacing w:after="0"/>
              <w:jc w:val="center"/>
              <w:rPr>
                <w:rFonts w:cs="Tahoma"/>
                <w:szCs w:val="20"/>
                <w:lang w:val="en-GB"/>
              </w:rPr>
            </w:pPr>
            <w:r w:rsidRPr="001930BA">
              <w:rPr>
                <w:rFonts w:cs="Tahoma"/>
                <w:szCs w:val="20"/>
                <w:lang w:val="en-GB"/>
              </w:rPr>
              <w:t>16.7</w:t>
            </w:r>
          </w:p>
        </w:tc>
        <w:tc>
          <w:tcPr>
            <w:tcW w:w="7088" w:type="dxa"/>
            <w:shd w:val="clear" w:color="auto" w:fill="auto"/>
            <w:vAlign w:val="center"/>
          </w:tcPr>
          <w:p w14:paraId="512C49FF"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il nome dell'aggiudicatario e, se è nota e se del caso, la parte dell'appalto che l'aggiudicatario intende subappaltare a terzi</w:t>
            </w:r>
          </w:p>
        </w:tc>
        <w:tc>
          <w:tcPr>
            <w:tcW w:w="568" w:type="dxa"/>
            <w:shd w:val="clear" w:color="auto" w:fill="auto"/>
            <w:vAlign w:val="center"/>
          </w:tcPr>
          <w:p w14:paraId="2B1FAB0F"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78F22CBF"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7DAB9478"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3A6BADD0"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FF7E5E5"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743B5A28" w14:textId="77777777" w:rsidR="00623213" w:rsidRPr="001930BA" w:rsidRDefault="00623213" w:rsidP="00543324">
            <w:pPr>
              <w:spacing w:after="0"/>
              <w:jc w:val="center"/>
              <w:rPr>
                <w:rFonts w:cs="Tahoma"/>
                <w:szCs w:val="20"/>
              </w:rPr>
            </w:pPr>
          </w:p>
        </w:tc>
      </w:tr>
      <w:tr w:rsidR="00623213" w:rsidRPr="001930BA" w14:paraId="6C423926" w14:textId="77777777" w:rsidTr="00543324">
        <w:trPr>
          <w:trHeight w:val="20"/>
        </w:trPr>
        <w:tc>
          <w:tcPr>
            <w:tcW w:w="657" w:type="dxa"/>
            <w:shd w:val="clear" w:color="auto" w:fill="auto"/>
            <w:vAlign w:val="center"/>
          </w:tcPr>
          <w:p w14:paraId="78795FF6" w14:textId="77777777" w:rsidR="00623213" w:rsidRPr="001930BA" w:rsidRDefault="00623213" w:rsidP="00543324">
            <w:pPr>
              <w:spacing w:after="0"/>
              <w:jc w:val="center"/>
              <w:rPr>
                <w:rFonts w:cs="Tahoma"/>
                <w:szCs w:val="20"/>
              </w:rPr>
            </w:pPr>
            <w:r w:rsidRPr="001930BA">
              <w:rPr>
                <w:rFonts w:cs="Tahoma"/>
                <w:szCs w:val="20"/>
              </w:rPr>
              <w:t>16.8</w:t>
            </w:r>
          </w:p>
        </w:tc>
        <w:tc>
          <w:tcPr>
            <w:tcW w:w="7088" w:type="dxa"/>
            <w:shd w:val="clear" w:color="auto" w:fill="auto"/>
            <w:vAlign w:val="center"/>
          </w:tcPr>
          <w:p w14:paraId="6363528E"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se del caso, le ragioni per le quali l'amministrazione ha rinunciato ad aggiudicare un contratto</w:t>
            </w:r>
          </w:p>
        </w:tc>
        <w:tc>
          <w:tcPr>
            <w:tcW w:w="568" w:type="dxa"/>
            <w:shd w:val="clear" w:color="auto" w:fill="auto"/>
            <w:vAlign w:val="center"/>
          </w:tcPr>
          <w:p w14:paraId="74630AE4"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16A5CFF5"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722798AE"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741951A1"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0A5D8899"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414E19D8" w14:textId="77777777" w:rsidR="00623213" w:rsidRPr="001930BA" w:rsidRDefault="00623213" w:rsidP="00543324">
            <w:pPr>
              <w:spacing w:after="0"/>
              <w:jc w:val="center"/>
              <w:rPr>
                <w:rFonts w:cs="Tahoma"/>
                <w:szCs w:val="20"/>
              </w:rPr>
            </w:pPr>
          </w:p>
        </w:tc>
      </w:tr>
      <w:tr w:rsidR="00623213" w:rsidRPr="001930BA" w14:paraId="7A875C62" w14:textId="77777777" w:rsidTr="00543324">
        <w:trPr>
          <w:trHeight w:val="20"/>
        </w:trPr>
        <w:tc>
          <w:tcPr>
            <w:tcW w:w="657" w:type="dxa"/>
            <w:shd w:val="clear" w:color="auto" w:fill="auto"/>
            <w:vAlign w:val="center"/>
          </w:tcPr>
          <w:p w14:paraId="43976429" w14:textId="77777777" w:rsidR="00623213" w:rsidRPr="001930BA" w:rsidRDefault="00623213" w:rsidP="00543324">
            <w:pPr>
              <w:spacing w:after="0"/>
              <w:jc w:val="center"/>
              <w:rPr>
                <w:rFonts w:cs="Tahoma"/>
                <w:szCs w:val="20"/>
              </w:rPr>
            </w:pPr>
            <w:r w:rsidRPr="001930BA">
              <w:rPr>
                <w:rFonts w:cs="Tahoma"/>
                <w:szCs w:val="20"/>
                <w:lang w:val="en-US"/>
              </w:rPr>
              <w:t>17.</w:t>
            </w:r>
          </w:p>
        </w:tc>
        <w:tc>
          <w:tcPr>
            <w:tcW w:w="7088" w:type="dxa"/>
            <w:shd w:val="clear" w:color="auto" w:fill="auto"/>
            <w:vAlign w:val="center"/>
          </w:tcPr>
          <w:p w14:paraId="21EA4E64" w14:textId="77777777" w:rsidR="00623213" w:rsidRPr="001930BA" w:rsidRDefault="00623213" w:rsidP="00543324">
            <w:pPr>
              <w:spacing w:after="0"/>
              <w:rPr>
                <w:rFonts w:cs="Tahoma"/>
                <w:szCs w:val="20"/>
              </w:rPr>
            </w:pPr>
            <w:r w:rsidRPr="001930BA">
              <w:rPr>
                <w:rFonts w:cs="Tahoma"/>
                <w:szCs w:val="20"/>
              </w:rPr>
              <w:t>Sono stati verificati i requisiti ai fini della stipula del contratto in capo all’affidatario</w:t>
            </w:r>
          </w:p>
        </w:tc>
        <w:tc>
          <w:tcPr>
            <w:tcW w:w="568" w:type="dxa"/>
            <w:shd w:val="clear" w:color="auto" w:fill="auto"/>
            <w:vAlign w:val="center"/>
          </w:tcPr>
          <w:p w14:paraId="34CE0F78"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603450D3"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520D8D83"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6CFAB2C7"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68A9747A"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7E653A5" w14:textId="77777777" w:rsidR="00623213" w:rsidRPr="001930BA" w:rsidRDefault="00623213" w:rsidP="00543324">
            <w:pPr>
              <w:spacing w:after="0"/>
              <w:jc w:val="center"/>
              <w:rPr>
                <w:rFonts w:cs="Tahoma"/>
                <w:szCs w:val="20"/>
                <w:lang w:val="en-US"/>
              </w:rPr>
            </w:pPr>
            <w:r w:rsidRPr="001930BA">
              <w:rPr>
                <w:rFonts w:cs="Tahoma"/>
                <w:szCs w:val="20"/>
                <w:lang w:val="en-US"/>
              </w:rPr>
              <w:t>Art. 36 comma 5</w:t>
            </w:r>
          </w:p>
          <w:p w14:paraId="6A23CD49" w14:textId="77777777" w:rsidR="00623213" w:rsidRPr="001930BA" w:rsidRDefault="00623213" w:rsidP="00543324">
            <w:pPr>
              <w:spacing w:after="0"/>
              <w:jc w:val="center"/>
              <w:rPr>
                <w:rFonts w:cs="Tahoma"/>
                <w:szCs w:val="20"/>
                <w:lang w:val="en-US"/>
              </w:rPr>
            </w:pPr>
          </w:p>
        </w:tc>
      </w:tr>
      <w:tr w:rsidR="00623213" w:rsidRPr="001930BA" w14:paraId="00E75F35" w14:textId="77777777" w:rsidTr="00543324">
        <w:trPr>
          <w:trHeight w:val="20"/>
        </w:trPr>
        <w:tc>
          <w:tcPr>
            <w:tcW w:w="657" w:type="dxa"/>
            <w:shd w:val="clear" w:color="auto" w:fill="auto"/>
            <w:vAlign w:val="center"/>
          </w:tcPr>
          <w:p w14:paraId="35F006E6" w14:textId="77777777" w:rsidR="00623213" w:rsidRPr="001930BA" w:rsidRDefault="00623213" w:rsidP="00543324">
            <w:pPr>
              <w:spacing w:after="0"/>
              <w:jc w:val="center"/>
              <w:rPr>
                <w:rFonts w:cs="Tahoma"/>
                <w:szCs w:val="20"/>
              </w:rPr>
            </w:pPr>
            <w:r w:rsidRPr="001930BA">
              <w:rPr>
                <w:rFonts w:cs="Tahoma"/>
                <w:szCs w:val="20"/>
              </w:rPr>
              <w:lastRenderedPageBreak/>
              <w:t>18.</w:t>
            </w:r>
          </w:p>
        </w:tc>
        <w:tc>
          <w:tcPr>
            <w:tcW w:w="7088" w:type="dxa"/>
            <w:shd w:val="clear" w:color="auto" w:fill="auto"/>
            <w:vAlign w:val="center"/>
          </w:tcPr>
          <w:p w14:paraId="54458397" w14:textId="77777777" w:rsidR="00623213" w:rsidRPr="001930BA" w:rsidRDefault="00623213" w:rsidP="00543324">
            <w:pPr>
              <w:spacing w:after="0"/>
              <w:rPr>
                <w:rFonts w:cs="Tahoma"/>
                <w:szCs w:val="20"/>
              </w:rPr>
            </w:pPr>
            <w:r w:rsidRPr="001930BA">
              <w:rPr>
                <w:rFonts w:cs="Tahoma"/>
                <w:szCs w:val="20"/>
              </w:rPr>
              <w:t>L’atto di aggiudicazione definitiva e le seguenti comunicazioni da parte della Stazione Appaltante sono state effettuate entro un termine non superiore a cinque giorni e con le seguenti modalità</w:t>
            </w:r>
          </w:p>
        </w:tc>
        <w:tc>
          <w:tcPr>
            <w:tcW w:w="568" w:type="dxa"/>
            <w:shd w:val="clear" w:color="auto" w:fill="auto"/>
            <w:vAlign w:val="center"/>
          </w:tcPr>
          <w:p w14:paraId="09D61020"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74354E0D"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3C002BEE"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6DA20FD1"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D45B444" w14:textId="77777777" w:rsidR="00623213" w:rsidRPr="001930BA" w:rsidRDefault="00623213" w:rsidP="00543324">
            <w:pPr>
              <w:spacing w:after="0"/>
              <w:jc w:val="center"/>
              <w:rPr>
                <w:rFonts w:cs="Tahoma"/>
                <w:szCs w:val="20"/>
              </w:rPr>
            </w:pPr>
          </w:p>
        </w:tc>
        <w:tc>
          <w:tcPr>
            <w:tcW w:w="1701" w:type="dxa"/>
            <w:vMerge w:val="restart"/>
            <w:shd w:val="clear" w:color="auto" w:fill="auto"/>
            <w:vAlign w:val="center"/>
          </w:tcPr>
          <w:p w14:paraId="762191E8" w14:textId="77777777" w:rsidR="00623213" w:rsidRPr="001930BA" w:rsidRDefault="00623213" w:rsidP="00543324">
            <w:pPr>
              <w:spacing w:after="0"/>
              <w:jc w:val="center"/>
              <w:rPr>
                <w:rFonts w:cs="Tahoma"/>
                <w:szCs w:val="20"/>
                <w:lang w:val="en-US"/>
              </w:rPr>
            </w:pPr>
            <w:r w:rsidRPr="001930BA">
              <w:rPr>
                <w:rFonts w:cs="Tahoma"/>
                <w:szCs w:val="20"/>
                <w:lang w:val="en-US"/>
              </w:rPr>
              <w:t xml:space="preserve">Art. 76 </w:t>
            </w:r>
          </w:p>
        </w:tc>
      </w:tr>
      <w:tr w:rsidR="00623213" w:rsidRPr="001930BA" w14:paraId="1E1B37A8" w14:textId="77777777" w:rsidTr="00543324">
        <w:trPr>
          <w:trHeight w:val="20"/>
        </w:trPr>
        <w:tc>
          <w:tcPr>
            <w:tcW w:w="657" w:type="dxa"/>
            <w:shd w:val="clear" w:color="auto" w:fill="auto"/>
            <w:vAlign w:val="center"/>
          </w:tcPr>
          <w:p w14:paraId="473C1359" w14:textId="77777777" w:rsidR="00623213" w:rsidRPr="001930BA" w:rsidRDefault="00623213" w:rsidP="00543324">
            <w:pPr>
              <w:spacing w:after="0"/>
              <w:jc w:val="center"/>
              <w:rPr>
                <w:rFonts w:cs="Tahoma"/>
                <w:szCs w:val="20"/>
              </w:rPr>
            </w:pPr>
            <w:r w:rsidRPr="001930BA">
              <w:rPr>
                <w:rFonts w:cs="Tahoma"/>
                <w:szCs w:val="20"/>
              </w:rPr>
              <w:t>18.1</w:t>
            </w:r>
          </w:p>
        </w:tc>
        <w:tc>
          <w:tcPr>
            <w:tcW w:w="7088" w:type="dxa"/>
            <w:shd w:val="clear" w:color="auto" w:fill="auto"/>
            <w:vAlign w:val="center"/>
          </w:tcPr>
          <w:p w14:paraId="66BF25C8"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shd w:val="clear" w:color="auto" w:fill="auto"/>
            <w:vAlign w:val="center"/>
          </w:tcPr>
          <w:p w14:paraId="4E1956E7"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3D27AF50"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367D7045"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0548E99A"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93666F3"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1718665A" w14:textId="77777777" w:rsidR="00623213" w:rsidRPr="001930BA" w:rsidRDefault="00623213" w:rsidP="00543324">
            <w:pPr>
              <w:spacing w:after="0"/>
              <w:jc w:val="center"/>
              <w:rPr>
                <w:rFonts w:cs="Tahoma"/>
                <w:szCs w:val="20"/>
              </w:rPr>
            </w:pPr>
          </w:p>
        </w:tc>
      </w:tr>
      <w:tr w:rsidR="00623213" w:rsidRPr="001930BA" w14:paraId="778752CC" w14:textId="77777777" w:rsidTr="00543324">
        <w:trPr>
          <w:trHeight w:val="438"/>
        </w:trPr>
        <w:tc>
          <w:tcPr>
            <w:tcW w:w="657" w:type="dxa"/>
            <w:shd w:val="clear" w:color="auto" w:fill="auto"/>
            <w:vAlign w:val="center"/>
          </w:tcPr>
          <w:p w14:paraId="1532DAE9" w14:textId="77777777" w:rsidR="00623213" w:rsidRPr="001930BA" w:rsidRDefault="00623213" w:rsidP="00543324">
            <w:pPr>
              <w:spacing w:after="0"/>
              <w:jc w:val="center"/>
              <w:rPr>
                <w:rFonts w:cs="Tahoma"/>
                <w:szCs w:val="20"/>
              </w:rPr>
            </w:pPr>
            <w:r w:rsidRPr="001930BA">
              <w:rPr>
                <w:rFonts w:cs="Tahoma"/>
                <w:szCs w:val="20"/>
              </w:rPr>
              <w:t>18.2</w:t>
            </w:r>
          </w:p>
        </w:tc>
        <w:tc>
          <w:tcPr>
            <w:tcW w:w="7088" w:type="dxa"/>
            <w:shd w:val="clear" w:color="auto" w:fill="auto"/>
            <w:vAlign w:val="center"/>
          </w:tcPr>
          <w:p w14:paraId="5B04DCEF" w14:textId="77777777" w:rsidR="00623213" w:rsidRPr="001930BA" w:rsidRDefault="00623213" w:rsidP="00257246">
            <w:pPr>
              <w:numPr>
                <w:ilvl w:val="0"/>
                <w:numId w:val="12"/>
              </w:numPr>
              <w:suppressAutoHyphens w:val="0"/>
              <w:spacing w:after="0" w:line="252" w:lineRule="auto"/>
              <w:ind w:left="482" w:hanging="283"/>
              <w:rPr>
                <w:rFonts w:cs="Tahoma"/>
                <w:szCs w:val="20"/>
              </w:rPr>
            </w:pPr>
            <w:r w:rsidRPr="001930BA">
              <w:rPr>
                <w:rFonts w:cs="Tahoma"/>
                <w:szCs w:val="20"/>
              </w:rPr>
              <w:t xml:space="preserve">l’esclusione ai candidati e agli offerenti esclusi </w:t>
            </w:r>
          </w:p>
        </w:tc>
        <w:tc>
          <w:tcPr>
            <w:tcW w:w="568" w:type="dxa"/>
            <w:shd w:val="clear" w:color="auto" w:fill="auto"/>
            <w:vAlign w:val="center"/>
          </w:tcPr>
          <w:p w14:paraId="649C90D1" w14:textId="77777777" w:rsidR="00623213" w:rsidRPr="001930BA" w:rsidRDefault="00623213" w:rsidP="00543324">
            <w:pPr>
              <w:spacing w:after="0"/>
              <w:rPr>
                <w:rFonts w:cs="Tahoma"/>
                <w:szCs w:val="20"/>
                <w:lang w:val="de-DE"/>
              </w:rPr>
            </w:pPr>
          </w:p>
        </w:tc>
        <w:tc>
          <w:tcPr>
            <w:tcW w:w="660" w:type="dxa"/>
            <w:shd w:val="clear" w:color="auto" w:fill="auto"/>
            <w:vAlign w:val="center"/>
          </w:tcPr>
          <w:p w14:paraId="656C9384" w14:textId="77777777" w:rsidR="00623213" w:rsidRPr="001930BA" w:rsidRDefault="00623213" w:rsidP="00543324">
            <w:pPr>
              <w:spacing w:after="0"/>
              <w:rPr>
                <w:rFonts w:cs="Tahoma"/>
                <w:szCs w:val="20"/>
                <w:lang w:val="de-DE"/>
              </w:rPr>
            </w:pPr>
          </w:p>
        </w:tc>
        <w:tc>
          <w:tcPr>
            <w:tcW w:w="615" w:type="dxa"/>
            <w:shd w:val="clear" w:color="auto" w:fill="auto"/>
            <w:vAlign w:val="center"/>
          </w:tcPr>
          <w:p w14:paraId="116416E2" w14:textId="77777777" w:rsidR="00623213" w:rsidRPr="001930BA" w:rsidRDefault="00623213" w:rsidP="00543324">
            <w:pPr>
              <w:spacing w:after="0"/>
              <w:rPr>
                <w:rFonts w:cs="Tahoma"/>
                <w:szCs w:val="20"/>
                <w:lang w:val="de-DE"/>
              </w:rPr>
            </w:pPr>
          </w:p>
        </w:tc>
        <w:tc>
          <w:tcPr>
            <w:tcW w:w="1643" w:type="dxa"/>
            <w:shd w:val="clear" w:color="auto" w:fill="auto"/>
            <w:vAlign w:val="center"/>
          </w:tcPr>
          <w:p w14:paraId="47CE8D1B"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5A0816B4" w14:textId="77777777" w:rsidR="00623213" w:rsidRPr="001930BA" w:rsidRDefault="00623213" w:rsidP="00543324">
            <w:pPr>
              <w:spacing w:after="0"/>
              <w:jc w:val="center"/>
              <w:rPr>
                <w:rFonts w:cs="Tahoma"/>
                <w:szCs w:val="20"/>
              </w:rPr>
            </w:pPr>
          </w:p>
        </w:tc>
        <w:tc>
          <w:tcPr>
            <w:tcW w:w="1701" w:type="dxa"/>
            <w:vMerge/>
            <w:shd w:val="clear" w:color="auto" w:fill="auto"/>
            <w:vAlign w:val="center"/>
          </w:tcPr>
          <w:p w14:paraId="035BE5B0" w14:textId="77777777" w:rsidR="00623213" w:rsidRPr="001930BA" w:rsidRDefault="00623213" w:rsidP="00543324">
            <w:pPr>
              <w:spacing w:after="0"/>
              <w:jc w:val="center"/>
              <w:rPr>
                <w:rFonts w:cs="Tahoma"/>
                <w:szCs w:val="20"/>
              </w:rPr>
            </w:pPr>
          </w:p>
        </w:tc>
      </w:tr>
      <w:tr w:rsidR="00623213" w:rsidRPr="001930BA" w14:paraId="30D061A3" w14:textId="77777777" w:rsidTr="00543324">
        <w:trPr>
          <w:trHeight w:val="20"/>
        </w:trPr>
        <w:tc>
          <w:tcPr>
            <w:tcW w:w="657" w:type="dxa"/>
            <w:shd w:val="clear" w:color="auto" w:fill="auto"/>
            <w:vAlign w:val="center"/>
          </w:tcPr>
          <w:p w14:paraId="1D804F5A" w14:textId="77777777" w:rsidR="00623213" w:rsidRPr="001930BA" w:rsidRDefault="00623213" w:rsidP="00543324">
            <w:pPr>
              <w:spacing w:after="0"/>
              <w:jc w:val="center"/>
              <w:rPr>
                <w:rFonts w:cs="Tahoma"/>
                <w:szCs w:val="20"/>
                <w:lang w:val="en-GB"/>
              </w:rPr>
            </w:pPr>
            <w:r w:rsidRPr="001930BA">
              <w:rPr>
                <w:rFonts w:cs="Tahoma"/>
                <w:szCs w:val="20"/>
                <w:lang w:val="en-GB"/>
              </w:rPr>
              <w:t>18.3</w:t>
            </w:r>
          </w:p>
        </w:tc>
        <w:tc>
          <w:tcPr>
            <w:tcW w:w="7088" w:type="dxa"/>
            <w:shd w:val="clear" w:color="auto" w:fill="auto"/>
            <w:vAlign w:val="center"/>
          </w:tcPr>
          <w:p w14:paraId="5E70F142" w14:textId="77777777" w:rsidR="00623213" w:rsidRPr="001930BA" w:rsidRDefault="00623213" w:rsidP="00543324">
            <w:pPr>
              <w:spacing w:after="0"/>
              <w:rPr>
                <w:rFonts w:cs="Tahoma"/>
                <w:color w:val="FF0000"/>
                <w:szCs w:val="20"/>
              </w:rPr>
            </w:pPr>
            <w:r w:rsidRPr="001930BA">
              <w:rPr>
                <w:rFonts w:cs="Tahoma"/>
                <w:szCs w:val="20"/>
              </w:rPr>
              <w:t>Il contratto è stato stipulato nel rispetto del termine dilatorio di 35 giorni (</w:t>
            </w:r>
            <w:r w:rsidRPr="001930BA">
              <w:rPr>
                <w:rFonts w:cs="Tahoma"/>
                <w:i/>
                <w:szCs w:val="20"/>
              </w:rPr>
              <w:t>solo per contratti superiori a 150.000 euro</w:t>
            </w:r>
            <w:r w:rsidRPr="001930BA">
              <w:rPr>
                <w:rFonts w:cs="Tahoma"/>
                <w:szCs w:val="20"/>
              </w:rPr>
              <w:t>) e dell’oggetto contrattuale.</w:t>
            </w:r>
          </w:p>
        </w:tc>
        <w:tc>
          <w:tcPr>
            <w:tcW w:w="568" w:type="dxa"/>
            <w:shd w:val="clear" w:color="auto" w:fill="auto"/>
            <w:vAlign w:val="center"/>
          </w:tcPr>
          <w:p w14:paraId="2DE44858" w14:textId="77777777" w:rsidR="00623213" w:rsidRPr="001930BA" w:rsidRDefault="00623213" w:rsidP="00543324">
            <w:pPr>
              <w:spacing w:after="0"/>
              <w:rPr>
                <w:rFonts w:cs="Tahoma"/>
                <w:szCs w:val="20"/>
              </w:rPr>
            </w:pPr>
          </w:p>
        </w:tc>
        <w:tc>
          <w:tcPr>
            <w:tcW w:w="660" w:type="dxa"/>
            <w:shd w:val="clear" w:color="auto" w:fill="auto"/>
            <w:vAlign w:val="center"/>
          </w:tcPr>
          <w:p w14:paraId="29B829DE" w14:textId="77777777" w:rsidR="00623213" w:rsidRPr="001930BA" w:rsidRDefault="00623213" w:rsidP="00543324">
            <w:pPr>
              <w:spacing w:after="0"/>
              <w:rPr>
                <w:rFonts w:cs="Tahoma"/>
                <w:szCs w:val="20"/>
              </w:rPr>
            </w:pPr>
          </w:p>
        </w:tc>
        <w:tc>
          <w:tcPr>
            <w:tcW w:w="615" w:type="dxa"/>
            <w:shd w:val="clear" w:color="auto" w:fill="auto"/>
            <w:vAlign w:val="center"/>
          </w:tcPr>
          <w:p w14:paraId="192AF195" w14:textId="77777777" w:rsidR="00623213" w:rsidRPr="001930BA" w:rsidRDefault="00623213" w:rsidP="00543324">
            <w:pPr>
              <w:spacing w:after="0"/>
              <w:rPr>
                <w:rFonts w:cs="Tahoma"/>
                <w:szCs w:val="20"/>
              </w:rPr>
            </w:pPr>
          </w:p>
        </w:tc>
        <w:tc>
          <w:tcPr>
            <w:tcW w:w="1643" w:type="dxa"/>
            <w:shd w:val="clear" w:color="auto" w:fill="auto"/>
            <w:vAlign w:val="center"/>
          </w:tcPr>
          <w:p w14:paraId="1F82A2FE"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1B3B726"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16861495" w14:textId="77777777" w:rsidR="00623213" w:rsidRPr="001930BA" w:rsidRDefault="00623213" w:rsidP="00543324">
            <w:pPr>
              <w:spacing w:after="0"/>
              <w:jc w:val="center"/>
              <w:rPr>
                <w:rFonts w:cs="Tahoma"/>
                <w:szCs w:val="20"/>
              </w:rPr>
            </w:pPr>
          </w:p>
        </w:tc>
      </w:tr>
      <w:tr w:rsidR="00623213" w:rsidRPr="001930BA" w14:paraId="560D1B34" w14:textId="77777777" w:rsidTr="00543324">
        <w:trPr>
          <w:trHeight w:val="20"/>
        </w:trPr>
        <w:tc>
          <w:tcPr>
            <w:tcW w:w="657" w:type="dxa"/>
            <w:shd w:val="clear" w:color="auto" w:fill="auto"/>
            <w:vAlign w:val="center"/>
          </w:tcPr>
          <w:p w14:paraId="453E64F5" w14:textId="77777777" w:rsidR="00623213" w:rsidRPr="001930BA" w:rsidRDefault="00623213" w:rsidP="00543324">
            <w:pPr>
              <w:spacing w:after="0"/>
              <w:jc w:val="center"/>
              <w:rPr>
                <w:rFonts w:cs="Tahoma"/>
                <w:szCs w:val="20"/>
              </w:rPr>
            </w:pPr>
            <w:r w:rsidRPr="001930BA">
              <w:rPr>
                <w:rFonts w:cs="Tahoma"/>
                <w:szCs w:val="20"/>
                <w:lang w:val="en-GB"/>
              </w:rPr>
              <w:t>19.</w:t>
            </w:r>
          </w:p>
        </w:tc>
        <w:tc>
          <w:tcPr>
            <w:tcW w:w="7088" w:type="dxa"/>
            <w:shd w:val="clear" w:color="auto" w:fill="auto"/>
            <w:vAlign w:val="center"/>
          </w:tcPr>
          <w:p w14:paraId="05B3F46F" w14:textId="77777777" w:rsidR="00623213" w:rsidRPr="001930BA" w:rsidRDefault="00623213" w:rsidP="00543324">
            <w:pPr>
              <w:spacing w:after="0"/>
              <w:rPr>
                <w:rFonts w:cs="Tahoma"/>
                <w:szCs w:val="20"/>
              </w:rPr>
            </w:pPr>
            <w:proofErr w:type="gramStart"/>
            <w:r w:rsidRPr="001930BA">
              <w:rPr>
                <w:rFonts w:cs="Tahoma"/>
                <w:szCs w:val="20"/>
              </w:rPr>
              <w:t>E’</w:t>
            </w:r>
            <w:proofErr w:type="gramEnd"/>
            <w:r w:rsidRPr="001930BA">
              <w:rPr>
                <w:rFonts w:cs="Tahoma"/>
                <w:szCs w:val="20"/>
              </w:rPr>
              <w:t xml:space="preserve"> stata acquisita la garanzia fideiussoria dell’aggiudicatario a garanzia della corretta esecuzione dell’appalto.</w:t>
            </w:r>
          </w:p>
        </w:tc>
        <w:tc>
          <w:tcPr>
            <w:tcW w:w="568" w:type="dxa"/>
            <w:shd w:val="clear" w:color="auto" w:fill="auto"/>
            <w:vAlign w:val="center"/>
          </w:tcPr>
          <w:p w14:paraId="63B4E93D" w14:textId="77777777" w:rsidR="00623213" w:rsidRPr="001930BA" w:rsidRDefault="00623213" w:rsidP="00543324">
            <w:pPr>
              <w:spacing w:after="0"/>
              <w:rPr>
                <w:rFonts w:cs="Tahoma"/>
                <w:szCs w:val="20"/>
              </w:rPr>
            </w:pPr>
          </w:p>
        </w:tc>
        <w:tc>
          <w:tcPr>
            <w:tcW w:w="660" w:type="dxa"/>
            <w:shd w:val="clear" w:color="auto" w:fill="auto"/>
            <w:vAlign w:val="center"/>
          </w:tcPr>
          <w:p w14:paraId="2E64BBBA" w14:textId="77777777" w:rsidR="00623213" w:rsidRPr="001930BA" w:rsidRDefault="00623213" w:rsidP="00543324">
            <w:pPr>
              <w:spacing w:after="0"/>
              <w:rPr>
                <w:rFonts w:cs="Tahoma"/>
                <w:szCs w:val="20"/>
              </w:rPr>
            </w:pPr>
          </w:p>
        </w:tc>
        <w:tc>
          <w:tcPr>
            <w:tcW w:w="615" w:type="dxa"/>
            <w:shd w:val="clear" w:color="auto" w:fill="auto"/>
            <w:vAlign w:val="center"/>
          </w:tcPr>
          <w:p w14:paraId="69829DFE" w14:textId="77777777" w:rsidR="00623213" w:rsidRPr="001930BA" w:rsidRDefault="00623213" w:rsidP="00543324">
            <w:pPr>
              <w:spacing w:after="0"/>
              <w:rPr>
                <w:rFonts w:cs="Tahoma"/>
                <w:szCs w:val="20"/>
              </w:rPr>
            </w:pPr>
          </w:p>
        </w:tc>
        <w:tc>
          <w:tcPr>
            <w:tcW w:w="1643" w:type="dxa"/>
            <w:shd w:val="clear" w:color="auto" w:fill="auto"/>
            <w:vAlign w:val="center"/>
          </w:tcPr>
          <w:p w14:paraId="52F407CB"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76DBCD83"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69680177" w14:textId="77777777" w:rsidR="00623213" w:rsidRPr="001930BA" w:rsidRDefault="00623213" w:rsidP="00543324">
            <w:pPr>
              <w:spacing w:after="0"/>
              <w:jc w:val="center"/>
              <w:rPr>
                <w:rFonts w:cs="Tahoma"/>
                <w:szCs w:val="20"/>
                <w:lang w:val="en-US"/>
              </w:rPr>
            </w:pPr>
            <w:r w:rsidRPr="001930BA">
              <w:rPr>
                <w:rFonts w:cs="Tahoma"/>
                <w:szCs w:val="20"/>
                <w:lang w:val="en-US"/>
              </w:rPr>
              <w:t>Art. 103</w:t>
            </w:r>
          </w:p>
        </w:tc>
      </w:tr>
      <w:tr w:rsidR="00623213" w:rsidRPr="001930BA" w14:paraId="54CFB9CB" w14:textId="77777777" w:rsidTr="00543324">
        <w:trPr>
          <w:trHeight w:val="20"/>
        </w:trPr>
        <w:tc>
          <w:tcPr>
            <w:tcW w:w="657" w:type="dxa"/>
            <w:shd w:val="clear" w:color="auto" w:fill="auto"/>
            <w:vAlign w:val="center"/>
          </w:tcPr>
          <w:p w14:paraId="4FD98616" w14:textId="77777777" w:rsidR="00623213" w:rsidRPr="001930BA" w:rsidRDefault="00623213" w:rsidP="00543324">
            <w:pPr>
              <w:spacing w:after="0"/>
              <w:jc w:val="center"/>
              <w:rPr>
                <w:rFonts w:cs="Tahoma"/>
                <w:szCs w:val="20"/>
                <w:lang w:val="en-GB"/>
              </w:rPr>
            </w:pPr>
            <w:r w:rsidRPr="001930BA">
              <w:rPr>
                <w:rFonts w:cs="Tahoma"/>
                <w:szCs w:val="20"/>
                <w:lang w:val="en-GB"/>
              </w:rPr>
              <w:t>20.</w:t>
            </w:r>
          </w:p>
        </w:tc>
        <w:tc>
          <w:tcPr>
            <w:tcW w:w="7088" w:type="dxa"/>
            <w:shd w:val="clear" w:color="auto" w:fill="auto"/>
            <w:vAlign w:val="center"/>
          </w:tcPr>
          <w:p w14:paraId="66F9DEEB" w14:textId="77777777" w:rsidR="00623213" w:rsidRPr="001930BA" w:rsidRDefault="00623213" w:rsidP="00543324">
            <w:pPr>
              <w:spacing w:after="0"/>
              <w:rPr>
                <w:rFonts w:cs="Tahoma"/>
                <w:szCs w:val="20"/>
              </w:rPr>
            </w:pPr>
            <w:r w:rsidRPr="001930BA">
              <w:rPr>
                <w:rFonts w:cs="Tahoma"/>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shd w:val="clear" w:color="auto" w:fill="auto"/>
            <w:vAlign w:val="center"/>
          </w:tcPr>
          <w:p w14:paraId="1AE9D0EA" w14:textId="77777777" w:rsidR="00623213" w:rsidRPr="001930BA" w:rsidRDefault="00623213" w:rsidP="00543324">
            <w:pPr>
              <w:spacing w:after="0"/>
              <w:rPr>
                <w:rFonts w:cs="Tahoma"/>
                <w:szCs w:val="20"/>
              </w:rPr>
            </w:pPr>
          </w:p>
        </w:tc>
        <w:tc>
          <w:tcPr>
            <w:tcW w:w="660" w:type="dxa"/>
            <w:shd w:val="clear" w:color="auto" w:fill="auto"/>
            <w:vAlign w:val="center"/>
          </w:tcPr>
          <w:p w14:paraId="170057EF" w14:textId="77777777" w:rsidR="00623213" w:rsidRPr="001930BA" w:rsidRDefault="00623213" w:rsidP="00543324">
            <w:pPr>
              <w:spacing w:after="0"/>
              <w:rPr>
                <w:rFonts w:cs="Tahoma"/>
                <w:szCs w:val="20"/>
              </w:rPr>
            </w:pPr>
          </w:p>
        </w:tc>
        <w:tc>
          <w:tcPr>
            <w:tcW w:w="615" w:type="dxa"/>
            <w:shd w:val="clear" w:color="auto" w:fill="auto"/>
            <w:vAlign w:val="center"/>
          </w:tcPr>
          <w:p w14:paraId="033A24C6" w14:textId="77777777" w:rsidR="00623213" w:rsidRPr="001930BA" w:rsidRDefault="00623213" w:rsidP="00543324">
            <w:pPr>
              <w:spacing w:after="0"/>
              <w:rPr>
                <w:rFonts w:cs="Tahoma"/>
                <w:szCs w:val="20"/>
              </w:rPr>
            </w:pPr>
          </w:p>
        </w:tc>
        <w:tc>
          <w:tcPr>
            <w:tcW w:w="1643" w:type="dxa"/>
            <w:shd w:val="clear" w:color="auto" w:fill="auto"/>
            <w:vAlign w:val="center"/>
          </w:tcPr>
          <w:p w14:paraId="68A17534"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151A2B5B"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27FDF5E9" w14:textId="77777777" w:rsidR="00623213" w:rsidRPr="001930BA" w:rsidRDefault="00623213" w:rsidP="00543324">
            <w:pPr>
              <w:spacing w:after="0"/>
              <w:jc w:val="center"/>
              <w:rPr>
                <w:rFonts w:cs="Tahoma"/>
                <w:szCs w:val="20"/>
              </w:rPr>
            </w:pPr>
          </w:p>
        </w:tc>
      </w:tr>
      <w:tr w:rsidR="00623213" w:rsidRPr="001930BA" w14:paraId="56CF6877" w14:textId="77777777" w:rsidTr="00543324">
        <w:trPr>
          <w:trHeight w:val="20"/>
        </w:trPr>
        <w:tc>
          <w:tcPr>
            <w:tcW w:w="657" w:type="dxa"/>
            <w:shd w:val="clear" w:color="auto" w:fill="auto"/>
            <w:vAlign w:val="center"/>
          </w:tcPr>
          <w:p w14:paraId="40178BE5" w14:textId="77777777" w:rsidR="00623213" w:rsidRPr="001930BA" w:rsidRDefault="00623213" w:rsidP="00543324">
            <w:pPr>
              <w:spacing w:after="0"/>
              <w:jc w:val="center"/>
              <w:rPr>
                <w:rFonts w:cs="Tahoma"/>
                <w:szCs w:val="20"/>
                <w:lang w:val="en-GB"/>
              </w:rPr>
            </w:pPr>
            <w:r w:rsidRPr="001930BA">
              <w:rPr>
                <w:rFonts w:cs="Tahoma"/>
                <w:szCs w:val="20"/>
                <w:lang w:val="en-GB"/>
              </w:rPr>
              <w:t>20.1</w:t>
            </w:r>
          </w:p>
        </w:tc>
        <w:tc>
          <w:tcPr>
            <w:tcW w:w="7088" w:type="dxa"/>
            <w:shd w:val="clear" w:color="auto" w:fill="auto"/>
            <w:vAlign w:val="center"/>
          </w:tcPr>
          <w:p w14:paraId="625EA04A" w14:textId="77777777" w:rsidR="00623213" w:rsidRPr="001930BA" w:rsidRDefault="00623213" w:rsidP="00543324">
            <w:pPr>
              <w:spacing w:after="0"/>
              <w:rPr>
                <w:rFonts w:cs="Tahoma"/>
                <w:szCs w:val="20"/>
              </w:rPr>
            </w:pPr>
            <w:r w:rsidRPr="001930BA">
              <w:rPr>
                <w:rFonts w:cs="Tahoma"/>
                <w:szCs w:val="20"/>
              </w:rPr>
              <w:t>Eventuali varianti dell’appalto sono state approvate secondo quanto stabilito dalla normativa</w:t>
            </w:r>
          </w:p>
        </w:tc>
        <w:tc>
          <w:tcPr>
            <w:tcW w:w="568" w:type="dxa"/>
            <w:shd w:val="clear" w:color="auto" w:fill="auto"/>
            <w:vAlign w:val="center"/>
          </w:tcPr>
          <w:p w14:paraId="63381763" w14:textId="77777777" w:rsidR="00623213" w:rsidRPr="001930BA" w:rsidRDefault="00623213" w:rsidP="00543324">
            <w:pPr>
              <w:spacing w:after="0"/>
              <w:rPr>
                <w:rFonts w:cs="Tahoma"/>
                <w:szCs w:val="20"/>
              </w:rPr>
            </w:pPr>
          </w:p>
        </w:tc>
        <w:tc>
          <w:tcPr>
            <w:tcW w:w="660" w:type="dxa"/>
            <w:shd w:val="clear" w:color="auto" w:fill="auto"/>
            <w:vAlign w:val="center"/>
          </w:tcPr>
          <w:p w14:paraId="79E62F5E" w14:textId="77777777" w:rsidR="00623213" w:rsidRPr="001930BA" w:rsidRDefault="00623213" w:rsidP="00543324">
            <w:pPr>
              <w:spacing w:after="0"/>
              <w:rPr>
                <w:rFonts w:cs="Tahoma"/>
                <w:szCs w:val="20"/>
              </w:rPr>
            </w:pPr>
          </w:p>
        </w:tc>
        <w:tc>
          <w:tcPr>
            <w:tcW w:w="615" w:type="dxa"/>
            <w:shd w:val="clear" w:color="auto" w:fill="auto"/>
            <w:vAlign w:val="center"/>
          </w:tcPr>
          <w:p w14:paraId="0EB41366" w14:textId="77777777" w:rsidR="00623213" w:rsidRPr="001930BA" w:rsidRDefault="00623213" w:rsidP="00543324">
            <w:pPr>
              <w:spacing w:after="0"/>
              <w:rPr>
                <w:rFonts w:cs="Tahoma"/>
                <w:szCs w:val="20"/>
              </w:rPr>
            </w:pPr>
          </w:p>
        </w:tc>
        <w:tc>
          <w:tcPr>
            <w:tcW w:w="1643" w:type="dxa"/>
            <w:shd w:val="clear" w:color="auto" w:fill="auto"/>
            <w:vAlign w:val="center"/>
          </w:tcPr>
          <w:p w14:paraId="2D58F969"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49650451"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436362BB" w14:textId="77777777" w:rsidR="00623213" w:rsidRPr="001930BA" w:rsidRDefault="00623213" w:rsidP="00543324">
            <w:pPr>
              <w:spacing w:after="0"/>
              <w:jc w:val="center"/>
              <w:rPr>
                <w:rFonts w:cs="Tahoma"/>
                <w:szCs w:val="20"/>
              </w:rPr>
            </w:pPr>
          </w:p>
        </w:tc>
      </w:tr>
      <w:tr w:rsidR="00623213" w:rsidRPr="001930BA" w14:paraId="029058D9" w14:textId="77777777" w:rsidTr="00543324">
        <w:trPr>
          <w:trHeight w:val="20"/>
        </w:trPr>
        <w:tc>
          <w:tcPr>
            <w:tcW w:w="657" w:type="dxa"/>
            <w:shd w:val="clear" w:color="auto" w:fill="auto"/>
            <w:vAlign w:val="center"/>
          </w:tcPr>
          <w:p w14:paraId="6DE77079" w14:textId="77777777" w:rsidR="00623213" w:rsidRPr="001930BA" w:rsidRDefault="00623213" w:rsidP="00543324">
            <w:pPr>
              <w:spacing w:after="0"/>
              <w:jc w:val="center"/>
              <w:rPr>
                <w:rFonts w:cs="Tahoma"/>
                <w:szCs w:val="20"/>
                <w:lang w:val="en-GB"/>
              </w:rPr>
            </w:pPr>
            <w:r w:rsidRPr="001930BA">
              <w:rPr>
                <w:rFonts w:cs="Tahoma"/>
                <w:szCs w:val="20"/>
                <w:lang w:val="en-GB"/>
              </w:rPr>
              <w:t>21.</w:t>
            </w:r>
          </w:p>
        </w:tc>
        <w:tc>
          <w:tcPr>
            <w:tcW w:w="7088" w:type="dxa"/>
            <w:shd w:val="clear" w:color="auto" w:fill="auto"/>
            <w:vAlign w:val="center"/>
          </w:tcPr>
          <w:p w14:paraId="62D2CA97" w14:textId="77777777" w:rsidR="00623213" w:rsidRPr="001930BA" w:rsidRDefault="00623213" w:rsidP="00543324">
            <w:pPr>
              <w:spacing w:after="0"/>
              <w:rPr>
                <w:rFonts w:cs="Tahoma"/>
                <w:szCs w:val="20"/>
              </w:rPr>
            </w:pPr>
            <w:r w:rsidRPr="001930BA">
              <w:rPr>
                <w:rFonts w:cs="Tahoma"/>
                <w:szCs w:val="20"/>
              </w:rPr>
              <w:t>Redazione del certificato di verifica di conformità/regolare esecuzione del servizio/fornitura</w:t>
            </w:r>
          </w:p>
        </w:tc>
        <w:tc>
          <w:tcPr>
            <w:tcW w:w="568" w:type="dxa"/>
            <w:shd w:val="clear" w:color="auto" w:fill="auto"/>
            <w:vAlign w:val="center"/>
          </w:tcPr>
          <w:p w14:paraId="4BB2EDC7" w14:textId="77777777" w:rsidR="00623213" w:rsidRPr="001930BA" w:rsidRDefault="00623213" w:rsidP="00543324">
            <w:pPr>
              <w:spacing w:after="0"/>
              <w:rPr>
                <w:rFonts w:cs="Tahoma"/>
                <w:szCs w:val="20"/>
              </w:rPr>
            </w:pPr>
          </w:p>
        </w:tc>
        <w:tc>
          <w:tcPr>
            <w:tcW w:w="660" w:type="dxa"/>
            <w:shd w:val="clear" w:color="auto" w:fill="auto"/>
            <w:vAlign w:val="center"/>
          </w:tcPr>
          <w:p w14:paraId="2A58CCDA" w14:textId="77777777" w:rsidR="00623213" w:rsidRPr="001930BA" w:rsidRDefault="00623213" w:rsidP="00543324">
            <w:pPr>
              <w:spacing w:after="0"/>
              <w:rPr>
                <w:rFonts w:cs="Tahoma"/>
                <w:szCs w:val="20"/>
              </w:rPr>
            </w:pPr>
          </w:p>
        </w:tc>
        <w:tc>
          <w:tcPr>
            <w:tcW w:w="615" w:type="dxa"/>
            <w:shd w:val="clear" w:color="auto" w:fill="auto"/>
            <w:vAlign w:val="center"/>
          </w:tcPr>
          <w:p w14:paraId="2BB78DB4" w14:textId="77777777" w:rsidR="00623213" w:rsidRPr="001930BA" w:rsidRDefault="00623213" w:rsidP="00543324">
            <w:pPr>
              <w:spacing w:after="0"/>
              <w:rPr>
                <w:rFonts w:cs="Tahoma"/>
                <w:szCs w:val="20"/>
              </w:rPr>
            </w:pPr>
          </w:p>
        </w:tc>
        <w:tc>
          <w:tcPr>
            <w:tcW w:w="1643" w:type="dxa"/>
            <w:shd w:val="clear" w:color="auto" w:fill="auto"/>
            <w:vAlign w:val="center"/>
          </w:tcPr>
          <w:p w14:paraId="3BC4094F" w14:textId="77777777" w:rsidR="00623213" w:rsidRPr="001930BA" w:rsidRDefault="00623213" w:rsidP="00543324">
            <w:pPr>
              <w:spacing w:after="0"/>
              <w:jc w:val="center"/>
              <w:rPr>
                <w:rFonts w:cs="Tahoma"/>
                <w:szCs w:val="20"/>
              </w:rPr>
            </w:pPr>
          </w:p>
        </w:tc>
        <w:tc>
          <w:tcPr>
            <w:tcW w:w="1385" w:type="dxa"/>
            <w:shd w:val="clear" w:color="auto" w:fill="auto"/>
            <w:vAlign w:val="center"/>
          </w:tcPr>
          <w:p w14:paraId="6AA5EA26" w14:textId="77777777" w:rsidR="00623213" w:rsidRPr="001930BA" w:rsidRDefault="00623213" w:rsidP="00543324">
            <w:pPr>
              <w:spacing w:after="0"/>
              <w:jc w:val="center"/>
              <w:rPr>
                <w:rFonts w:cs="Tahoma"/>
                <w:szCs w:val="20"/>
              </w:rPr>
            </w:pPr>
          </w:p>
        </w:tc>
        <w:tc>
          <w:tcPr>
            <w:tcW w:w="1701" w:type="dxa"/>
            <w:shd w:val="clear" w:color="auto" w:fill="auto"/>
            <w:vAlign w:val="center"/>
          </w:tcPr>
          <w:p w14:paraId="7A149475" w14:textId="77777777" w:rsidR="00623213" w:rsidRPr="001930BA" w:rsidRDefault="00623213" w:rsidP="00543324">
            <w:pPr>
              <w:spacing w:after="0"/>
              <w:jc w:val="center"/>
              <w:rPr>
                <w:rFonts w:cs="Tahoma"/>
                <w:szCs w:val="20"/>
              </w:rPr>
            </w:pPr>
          </w:p>
        </w:tc>
      </w:tr>
    </w:tbl>
    <w:p w14:paraId="76AD388C" w14:textId="77777777" w:rsidR="00623213" w:rsidRPr="001930BA" w:rsidRDefault="00623213" w:rsidP="00623213">
      <w:pPr>
        <w:tabs>
          <w:tab w:val="left" w:pos="6237"/>
        </w:tabs>
        <w:spacing w:after="0"/>
        <w:rPr>
          <w:rFonts w:cs="Tahoma"/>
          <w:bCs/>
          <w:noProof/>
          <w:szCs w:val="20"/>
        </w:rPr>
      </w:pPr>
    </w:p>
    <w:p w14:paraId="6E5F4A25"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58AC64F3" w14:textId="77777777" w:rsidR="00623213" w:rsidRPr="001930BA" w:rsidRDefault="00623213" w:rsidP="00623213">
      <w:pPr>
        <w:tabs>
          <w:tab w:val="left" w:pos="6237"/>
        </w:tabs>
        <w:spacing w:after="0"/>
        <w:rPr>
          <w:rFonts w:cs="Tahoma"/>
          <w:szCs w:val="20"/>
          <w:lang w:val="fr-FR"/>
        </w:rPr>
      </w:pPr>
      <w:r w:rsidRPr="001930BA">
        <w:rPr>
          <w:rFonts w:cs="Tahoma"/>
          <w:bCs/>
          <w:noProof/>
          <w:szCs w:val="20"/>
        </w:rPr>
        <w:t>_________________________</w:t>
      </w:r>
      <w:r w:rsidRPr="001930BA">
        <w:rPr>
          <w:rFonts w:cs="Tahoma"/>
          <w:bCs/>
          <w:noProof/>
          <w:szCs w:val="20"/>
        </w:rPr>
        <w:tab/>
        <w:t>______________________________</w:t>
      </w:r>
    </w:p>
    <w:p w14:paraId="68A9B3B0" w14:textId="77777777" w:rsidR="00623213" w:rsidRPr="001930BA" w:rsidRDefault="00623213" w:rsidP="00623213">
      <w:pPr>
        <w:spacing w:after="0"/>
        <w:rPr>
          <w:rFonts w:cs="Tahoma"/>
          <w:b/>
          <w:bCs/>
          <w:noProof/>
          <w:szCs w:val="20"/>
        </w:rPr>
      </w:pPr>
      <w:r w:rsidRPr="001930BA">
        <w:rPr>
          <w:rFonts w:cs="Tahoma"/>
          <w:b/>
          <w:bCs/>
          <w:noProof/>
          <w:szCs w:val="20"/>
        </w:rPr>
        <w:br w:type="page"/>
      </w:r>
    </w:p>
    <w:p w14:paraId="515F58FA" w14:textId="66ACED6D" w:rsidR="00623213" w:rsidRPr="001930BA" w:rsidRDefault="00543324" w:rsidP="00543324">
      <w:pPr>
        <w:rPr>
          <w:rFonts w:cs="Tahoma"/>
          <w:b/>
        </w:rPr>
      </w:pPr>
      <w:r w:rsidRPr="001930BA">
        <w:rPr>
          <w:rFonts w:cs="Tahoma"/>
          <w:b/>
        </w:rPr>
        <w:lastRenderedPageBreak/>
        <w:t>MODELLO</w:t>
      </w:r>
      <w:r w:rsidR="00623213" w:rsidRPr="001930BA">
        <w:rPr>
          <w:rFonts w:cs="Tahoma"/>
          <w:b/>
        </w:rPr>
        <w:t xml:space="preserve"> 5</w:t>
      </w:r>
    </w:p>
    <w:p w14:paraId="38F328FB" w14:textId="79EFAAAB" w:rsidR="00623213" w:rsidRPr="001930BA" w:rsidRDefault="00623213" w:rsidP="00543324">
      <w:pPr>
        <w:rPr>
          <w:rFonts w:cs="Tahoma"/>
          <w:b/>
        </w:rPr>
      </w:pPr>
      <w:r w:rsidRPr="001930BA">
        <w:rPr>
          <w:rFonts w:cs="Tahoma"/>
          <w:b/>
        </w:rPr>
        <w:softHyphen/>
        <w:t xml:space="preserve"> Lista di controllo per utilizzo personale interno</w:t>
      </w:r>
    </w:p>
    <w:p w14:paraId="7A735B5A" w14:textId="77777777" w:rsidR="00543324" w:rsidRPr="001930BA" w:rsidRDefault="00543324" w:rsidP="00543324">
      <w:pPr>
        <w:rPr>
          <w:rFonts w:cs="Tahoma"/>
          <w:b/>
          <w:szCs w:val="20"/>
        </w:rPr>
      </w:pPr>
    </w:p>
    <w:p w14:paraId="6377FE59"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b/>
          <w:bCs/>
          <w:szCs w:val="20"/>
        </w:rPr>
      </w:pPr>
      <w:r w:rsidRPr="001930BA">
        <w:rPr>
          <w:rFonts w:cs="Tahoma"/>
          <w:b/>
          <w:bCs/>
          <w:szCs w:val="20"/>
        </w:rPr>
        <w:t>UTILIZZO PERSONALE INTERNO PER FUNZIONI TECNICHE DELL’ENTE</w:t>
      </w:r>
    </w:p>
    <w:p w14:paraId="0D657C05" w14:textId="77777777" w:rsidR="00623213" w:rsidRPr="001930BA" w:rsidRDefault="00623213" w:rsidP="00623213">
      <w:pPr>
        <w:pBdr>
          <w:top w:val="single" w:sz="4" w:space="1" w:color="auto"/>
          <w:left w:val="single" w:sz="4" w:space="4" w:color="auto"/>
          <w:bottom w:val="single" w:sz="4" w:space="1" w:color="auto"/>
          <w:right w:val="single" w:sz="4" w:space="4" w:color="auto"/>
        </w:pBdr>
        <w:shd w:val="clear" w:color="auto" w:fill="E0E0E0"/>
        <w:spacing w:after="0"/>
        <w:jc w:val="center"/>
        <w:rPr>
          <w:rFonts w:cs="Tahoma"/>
          <w:i/>
          <w:szCs w:val="20"/>
        </w:rPr>
      </w:pPr>
      <w:r w:rsidRPr="001930BA">
        <w:rPr>
          <w:rFonts w:cs="Tahoma"/>
          <w:i/>
          <w:szCs w:val="20"/>
        </w:rPr>
        <w:t>(Max 2% importo a base gara)</w:t>
      </w:r>
    </w:p>
    <w:p w14:paraId="09537D93" w14:textId="77777777" w:rsidR="00623213" w:rsidRPr="001930BA" w:rsidRDefault="00623213" w:rsidP="00623213">
      <w:pPr>
        <w:tabs>
          <w:tab w:val="left" w:pos="284"/>
        </w:tabs>
        <w:spacing w:after="0"/>
        <w:rPr>
          <w:rFonts w:cs="Tahoma"/>
          <w:bCs/>
          <w:noProof/>
          <w:szCs w:val="20"/>
        </w:rPr>
      </w:pPr>
    </w:p>
    <w:p w14:paraId="630514E4" w14:textId="77777777" w:rsidR="00623213" w:rsidRPr="001930BA" w:rsidRDefault="00623213" w:rsidP="00623213">
      <w:pPr>
        <w:tabs>
          <w:tab w:val="left" w:pos="284"/>
          <w:tab w:val="left" w:pos="4253"/>
        </w:tabs>
        <w:spacing w:after="0"/>
        <w:rPr>
          <w:rFonts w:cs="Tahoma"/>
          <w:bCs/>
          <w:noProof/>
          <w:szCs w:val="20"/>
        </w:rPr>
      </w:pPr>
    </w:p>
    <w:p w14:paraId="54FF5A46" w14:textId="77777777" w:rsidR="00623213" w:rsidRPr="001930BA" w:rsidRDefault="00623213" w:rsidP="00623213">
      <w:pPr>
        <w:tabs>
          <w:tab w:val="left" w:pos="284"/>
          <w:tab w:val="left" w:pos="4253"/>
        </w:tabs>
        <w:spacing w:after="0"/>
        <w:rPr>
          <w:rFonts w:cs="Tahoma"/>
          <w:bCs/>
          <w:noProof/>
          <w:szCs w:val="20"/>
        </w:rPr>
      </w:pPr>
      <w:r w:rsidRPr="001930BA">
        <w:rPr>
          <w:rFonts w:cs="Tahoma"/>
          <w:bCs/>
          <w:noProof/>
          <w:szCs w:val="20"/>
        </w:rPr>
        <w:t xml:space="preserve">Operazione___________________________________ </w:t>
      </w:r>
      <w:r w:rsidRPr="001930BA">
        <w:rPr>
          <w:rFonts w:cs="Tahoma"/>
          <w:bCs/>
          <w:noProof/>
          <w:szCs w:val="20"/>
        </w:rPr>
        <w:tab/>
        <w:t>Domanda di aiuto n° _______________________</w:t>
      </w:r>
    </w:p>
    <w:p w14:paraId="63371B66"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Beneficiario _______________________________</w:t>
      </w:r>
    </w:p>
    <w:p w14:paraId="54230E71"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Importo dell’appalto  posto a base di gara (IVA esclusa) _____________________ euro</w:t>
      </w:r>
    </w:p>
    <w:p w14:paraId="5FEDDE97" w14:textId="77777777" w:rsidR="00623213" w:rsidRPr="001930BA" w:rsidRDefault="00623213" w:rsidP="00623213">
      <w:pPr>
        <w:tabs>
          <w:tab w:val="left" w:pos="709"/>
          <w:tab w:val="left" w:pos="5954"/>
        </w:tabs>
        <w:spacing w:after="0"/>
        <w:rPr>
          <w:rFonts w:cs="Tahoma"/>
          <w:bCs/>
          <w:noProof/>
          <w:szCs w:val="20"/>
        </w:rPr>
      </w:pPr>
      <w:r w:rsidRPr="001930BA">
        <w:rPr>
          <w:rFonts w:cs="Tahoma"/>
          <w:bCs/>
          <w:noProof/>
          <w:szCs w:val="20"/>
        </w:rPr>
        <w:t>Importo incentivo ……………………………..euro</w:t>
      </w:r>
      <w:r w:rsidRPr="001930BA">
        <w:rPr>
          <w:rFonts w:cs="Tahoma"/>
          <w:bCs/>
          <w:noProof/>
          <w:szCs w:val="20"/>
        </w:rPr>
        <w:tab/>
      </w:r>
    </w:p>
    <w:p w14:paraId="43812304" w14:textId="77777777" w:rsidR="00623213" w:rsidRPr="001930BA" w:rsidRDefault="00623213" w:rsidP="00623213">
      <w:pPr>
        <w:tabs>
          <w:tab w:val="left" w:pos="284"/>
        </w:tabs>
        <w:spacing w:after="0"/>
        <w:rPr>
          <w:rFonts w:cs="Tahoma"/>
          <w:bCs/>
          <w:noProof/>
          <w:szCs w:val="20"/>
        </w:rPr>
      </w:pPr>
      <w:r w:rsidRPr="001930BA">
        <w:rPr>
          <w:rFonts w:cs="Tahoma"/>
          <w:bCs/>
          <w:noProof/>
          <w:szCs w:val="20"/>
        </w:rPr>
        <w:t>RUP _________________________________</w:t>
      </w:r>
    </w:p>
    <w:p w14:paraId="4C293A54" w14:textId="77777777" w:rsidR="00623213" w:rsidRPr="001930BA" w:rsidRDefault="00623213" w:rsidP="00623213">
      <w:pPr>
        <w:tabs>
          <w:tab w:val="left" w:pos="284"/>
        </w:tabs>
        <w:spacing w:after="0"/>
        <w:rPr>
          <w:rFonts w:cs="Tahoma"/>
          <w:bCs/>
          <w:noProof/>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134"/>
        <w:gridCol w:w="1701"/>
      </w:tblGrid>
      <w:tr w:rsidR="00623213" w:rsidRPr="001930BA" w14:paraId="2B1F3BEA" w14:textId="77777777" w:rsidTr="00543324">
        <w:trPr>
          <w:trHeight w:val="20"/>
          <w:tblHeader/>
        </w:trPr>
        <w:tc>
          <w:tcPr>
            <w:tcW w:w="657" w:type="dxa"/>
            <w:shd w:val="clear" w:color="auto" w:fill="E0E0E0"/>
            <w:vAlign w:val="center"/>
          </w:tcPr>
          <w:p w14:paraId="64AF753E" w14:textId="77777777" w:rsidR="00623213" w:rsidRPr="001930BA" w:rsidRDefault="00623213" w:rsidP="00543324">
            <w:pPr>
              <w:spacing w:after="0"/>
              <w:jc w:val="center"/>
              <w:rPr>
                <w:rFonts w:cs="Tahoma"/>
                <w:b/>
                <w:bCs/>
                <w:szCs w:val="20"/>
              </w:rPr>
            </w:pPr>
            <w:r w:rsidRPr="001930BA">
              <w:rPr>
                <w:rFonts w:cs="Tahoma"/>
                <w:b/>
                <w:bCs/>
                <w:szCs w:val="20"/>
              </w:rPr>
              <w:t>N.</w:t>
            </w:r>
          </w:p>
        </w:tc>
        <w:tc>
          <w:tcPr>
            <w:tcW w:w="7565" w:type="dxa"/>
            <w:shd w:val="clear" w:color="auto" w:fill="E0E0E0"/>
            <w:vAlign w:val="center"/>
          </w:tcPr>
          <w:p w14:paraId="3A31A55D" w14:textId="77777777"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7" w:type="dxa"/>
            <w:shd w:val="clear" w:color="auto" w:fill="E0E0E0"/>
            <w:vAlign w:val="center"/>
          </w:tcPr>
          <w:p w14:paraId="1DA1B276" w14:textId="77777777" w:rsidR="00623213" w:rsidRPr="001930BA" w:rsidRDefault="00623213" w:rsidP="00543324">
            <w:pPr>
              <w:spacing w:after="0"/>
              <w:jc w:val="center"/>
              <w:rPr>
                <w:rFonts w:cs="Tahoma"/>
                <w:b/>
                <w:bCs/>
                <w:szCs w:val="20"/>
              </w:rPr>
            </w:pPr>
            <w:r w:rsidRPr="001930BA">
              <w:rPr>
                <w:rFonts w:cs="Tahoma"/>
                <w:b/>
                <w:bCs/>
                <w:szCs w:val="20"/>
              </w:rPr>
              <w:t>SI</w:t>
            </w:r>
          </w:p>
        </w:tc>
        <w:tc>
          <w:tcPr>
            <w:tcW w:w="567" w:type="dxa"/>
            <w:shd w:val="clear" w:color="auto" w:fill="E0E0E0"/>
            <w:vAlign w:val="center"/>
          </w:tcPr>
          <w:p w14:paraId="5F480BE4" w14:textId="77777777"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567" w:type="dxa"/>
            <w:shd w:val="clear" w:color="auto" w:fill="E0E0E0"/>
            <w:vAlign w:val="center"/>
          </w:tcPr>
          <w:p w14:paraId="69FD1E6A" w14:textId="77777777"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15"/>
            </w:r>
          </w:p>
        </w:tc>
        <w:tc>
          <w:tcPr>
            <w:tcW w:w="1559" w:type="dxa"/>
            <w:shd w:val="clear" w:color="auto" w:fill="E0E0E0"/>
            <w:vAlign w:val="center"/>
          </w:tcPr>
          <w:p w14:paraId="2E84BAA0" w14:textId="77777777"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134" w:type="dxa"/>
            <w:shd w:val="clear" w:color="auto" w:fill="E0E0E0"/>
            <w:vAlign w:val="center"/>
          </w:tcPr>
          <w:p w14:paraId="34F8581A" w14:textId="77777777" w:rsidR="00623213" w:rsidRPr="001930BA" w:rsidRDefault="00623213" w:rsidP="00543324">
            <w:pPr>
              <w:spacing w:after="0"/>
              <w:jc w:val="center"/>
              <w:rPr>
                <w:rFonts w:cs="Tahoma"/>
                <w:b/>
                <w:szCs w:val="20"/>
                <w:lang w:val="en-US"/>
              </w:rPr>
            </w:pPr>
            <w:r w:rsidRPr="001930BA">
              <w:rPr>
                <w:rFonts w:cs="Tahoma"/>
                <w:b/>
                <w:bCs/>
                <w:szCs w:val="20"/>
              </w:rPr>
              <w:t>NOTE</w:t>
            </w:r>
          </w:p>
        </w:tc>
        <w:tc>
          <w:tcPr>
            <w:tcW w:w="1701" w:type="dxa"/>
            <w:shd w:val="clear" w:color="auto" w:fill="E0E0E0"/>
            <w:vAlign w:val="center"/>
          </w:tcPr>
          <w:p w14:paraId="3658BE54" w14:textId="77777777"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14:paraId="058A710A" w14:textId="77777777"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xml:space="preserve"> 50/2016</w:t>
            </w:r>
          </w:p>
        </w:tc>
      </w:tr>
      <w:tr w:rsidR="00623213" w:rsidRPr="001930BA" w14:paraId="049087BB" w14:textId="77777777" w:rsidTr="00543324">
        <w:trPr>
          <w:trHeight w:val="20"/>
          <w:tblHeader/>
        </w:trPr>
        <w:tc>
          <w:tcPr>
            <w:tcW w:w="657" w:type="dxa"/>
            <w:shd w:val="clear" w:color="auto" w:fill="auto"/>
            <w:vAlign w:val="center"/>
          </w:tcPr>
          <w:p w14:paraId="684A4B15" w14:textId="77777777" w:rsidR="00623213" w:rsidRPr="001930BA" w:rsidRDefault="00623213" w:rsidP="00543324">
            <w:pPr>
              <w:spacing w:after="0"/>
              <w:jc w:val="center"/>
              <w:rPr>
                <w:rFonts w:cs="Tahoma"/>
                <w:b/>
                <w:szCs w:val="20"/>
              </w:rPr>
            </w:pPr>
            <w:r w:rsidRPr="001930BA">
              <w:rPr>
                <w:rFonts w:cs="Tahoma"/>
                <w:b/>
                <w:szCs w:val="20"/>
              </w:rPr>
              <w:t>1.</w:t>
            </w:r>
          </w:p>
        </w:tc>
        <w:tc>
          <w:tcPr>
            <w:tcW w:w="7565" w:type="dxa"/>
            <w:shd w:val="clear" w:color="auto" w:fill="auto"/>
            <w:vAlign w:val="center"/>
          </w:tcPr>
          <w:p w14:paraId="052F64FC" w14:textId="77777777" w:rsidR="00623213" w:rsidRPr="001930BA" w:rsidRDefault="00623213" w:rsidP="00543324">
            <w:pPr>
              <w:spacing w:after="0"/>
              <w:rPr>
                <w:rFonts w:cs="Tahoma"/>
                <w:b/>
                <w:szCs w:val="20"/>
              </w:rPr>
            </w:pPr>
            <w:r w:rsidRPr="001930BA">
              <w:rPr>
                <w:rFonts w:cs="Tahoma"/>
                <w:color w:val="171717"/>
                <w:szCs w:val="20"/>
              </w:rPr>
              <w:t>L’ente ha destinano a un apposito fondo risorse finanziarie (in misura non superiore al 2 per cento modulate sull'importo dei lavori posti a base di gara) per le funzioni tecniche svolte dai dipendenti pubblici esclusivamente per le attività di</w:t>
            </w:r>
            <w:r w:rsidRPr="001930BA">
              <w:rPr>
                <w:rFonts w:cs="Tahoma"/>
                <w:color w:val="FF0000"/>
                <w:szCs w:val="20"/>
              </w:rPr>
              <w:t>:</w:t>
            </w:r>
            <w:r w:rsidRPr="001930BA">
              <w:rPr>
                <w:rFonts w:cs="Tahoma"/>
                <w:color w:val="171717"/>
                <w:szCs w:val="20"/>
              </w:rPr>
              <w:t xml:space="preserve"> programmazione della spesa per investimenti, per la verifica preventiva dei progetti</w:t>
            </w:r>
            <w:r w:rsidRPr="001930BA">
              <w:rPr>
                <w:rFonts w:cs="Tahoma"/>
                <w:color w:val="FF0000"/>
                <w:szCs w:val="20"/>
              </w:rPr>
              <w:t>,</w:t>
            </w:r>
            <w:r w:rsidRPr="001930BA">
              <w:rPr>
                <w:rFonts w:cs="Tahoma"/>
                <w:color w:val="171717"/>
                <w:szCs w:val="20"/>
              </w:rPr>
              <w:t xml:space="preserve">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shd w:val="clear" w:color="auto" w:fill="auto"/>
            <w:vAlign w:val="center"/>
          </w:tcPr>
          <w:p w14:paraId="0641D0CC"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25F3CCE5"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15083C2B"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77F90254" w14:textId="77777777" w:rsidR="00623213" w:rsidRPr="001930BA" w:rsidRDefault="00623213" w:rsidP="00543324">
            <w:pPr>
              <w:spacing w:after="0"/>
              <w:jc w:val="center"/>
              <w:rPr>
                <w:rFonts w:cs="Tahoma"/>
                <w:b/>
                <w:bCs/>
                <w:szCs w:val="20"/>
              </w:rPr>
            </w:pPr>
          </w:p>
        </w:tc>
        <w:tc>
          <w:tcPr>
            <w:tcW w:w="1134" w:type="dxa"/>
            <w:shd w:val="clear" w:color="auto" w:fill="auto"/>
            <w:vAlign w:val="center"/>
          </w:tcPr>
          <w:p w14:paraId="26DB4003" w14:textId="77777777" w:rsidR="00623213" w:rsidRPr="001930BA" w:rsidRDefault="00623213" w:rsidP="00543324">
            <w:pPr>
              <w:spacing w:after="0"/>
              <w:jc w:val="center"/>
              <w:rPr>
                <w:rFonts w:cs="Tahoma"/>
                <w:b/>
                <w:bCs/>
                <w:szCs w:val="20"/>
              </w:rPr>
            </w:pPr>
          </w:p>
        </w:tc>
        <w:tc>
          <w:tcPr>
            <w:tcW w:w="1701" w:type="dxa"/>
            <w:vMerge w:val="restart"/>
            <w:shd w:val="clear" w:color="auto" w:fill="auto"/>
            <w:vAlign w:val="center"/>
          </w:tcPr>
          <w:p w14:paraId="4433715B" w14:textId="77777777" w:rsidR="00623213" w:rsidRPr="001930BA" w:rsidRDefault="00623213" w:rsidP="00543324">
            <w:pPr>
              <w:spacing w:after="0"/>
              <w:jc w:val="center"/>
              <w:rPr>
                <w:rFonts w:cs="Tahoma"/>
                <w:szCs w:val="20"/>
              </w:rPr>
            </w:pPr>
            <w:r w:rsidRPr="001930BA">
              <w:rPr>
                <w:rFonts w:cs="Tahoma"/>
                <w:szCs w:val="20"/>
              </w:rPr>
              <w:t>Art. 113</w:t>
            </w:r>
          </w:p>
        </w:tc>
      </w:tr>
      <w:tr w:rsidR="00623213" w:rsidRPr="001930BA" w14:paraId="59468E69" w14:textId="77777777" w:rsidTr="00543324">
        <w:trPr>
          <w:trHeight w:val="20"/>
          <w:tblHeader/>
        </w:trPr>
        <w:tc>
          <w:tcPr>
            <w:tcW w:w="657" w:type="dxa"/>
            <w:shd w:val="clear" w:color="auto" w:fill="auto"/>
            <w:vAlign w:val="center"/>
          </w:tcPr>
          <w:p w14:paraId="37B3B1FA" w14:textId="77777777" w:rsidR="00623213" w:rsidRPr="001930BA" w:rsidRDefault="00623213" w:rsidP="00543324">
            <w:pPr>
              <w:spacing w:after="0"/>
              <w:jc w:val="center"/>
              <w:rPr>
                <w:rFonts w:cs="Tahoma"/>
                <w:b/>
                <w:bCs/>
                <w:szCs w:val="20"/>
              </w:rPr>
            </w:pPr>
            <w:r w:rsidRPr="001930BA">
              <w:rPr>
                <w:rFonts w:cs="Tahoma"/>
                <w:b/>
                <w:bCs/>
                <w:szCs w:val="20"/>
              </w:rPr>
              <w:t>2.</w:t>
            </w:r>
          </w:p>
        </w:tc>
        <w:tc>
          <w:tcPr>
            <w:tcW w:w="7565" w:type="dxa"/>
            <w:shd w:val="clear" w:color="auto" w:fill="auto"/>
            <w:vAlign w:val="center"/>
          </w:tcPr>
          <w:p w14:paraId="03BFA1A2" w14:textId="77777777" w:rsidR="00623213" w:rsidRPr="001930BA" w:rsidRDefault="00623213" w:rsidP="00543324">
            <w:pPr>
              <w:spacing w:after="0"/>
              <w:rPr>
                <w:rFonts w:cs="Tahoma"/>
                <w:color w:val="171717"/>
                <w:szCs w:val="20"/>
              </w:rPr>
            </w:pPr>
            <w:r w:rsidRPr="001930BA">
              <w:rPr>
                <w:rFonts w:cs="Tahoma"/>
                <w:color w:val="171717"/>
                <w:szCs w:val="20"/>
              </w:rPr>
              <w:t>L’assegnazione degli incentivi per funzioni tecniche è stata effettuata sulla base di apposito regolamento adottato dall’Ente secondo il proprio ordinamento</w:t>
            </w:r>
          </w:p>
        </w:tc>
        <w:tc>
          <w:tcPr>
            <w:tcW w:w="567" w:type="dxa"/>
            <w:shd w:val="clear" w:color="auto" w:fill="auto"/>
            <w:vAlign w:val="center"/>
          </w:tcPr>
          <w:p w14:paraId="69A88736"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015807C6"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292EF2A6"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091F9B3B" w14:textId="77777777" w:rsidR="00623213" w:rsidRPr="001930BA" w:rsidRDefault="00623213" w:rsidP="00543324">
            <w:pPr>
              <w:spacing w:after="0"/>
              <w:jc w:val="center"/>
              <w:rPr>
                <w:rFonts w:cs="Tahoma"/>
                <w:b/>
                <w:bCs/>
                <w:szCs w:val="20"/>
              </w:rPr>
            </w:pPr>
          </w:p>
        </w:tc>
        <w:tc>
          <w:tcPr>
            <w:tcW w:w="1134" w:type="dxa"/>
            <w:shd w:val="clear" w:color="auto" w:fill="auto"/>
            <w:vAlign w:val="center"/>
          </w:tcPr>
          <w:p w14:paraId="1C92EC02" w14:textId="77777777" w:rsidR="00623213" w:rsidRPr="001930BA" w:rsidRDefault="00623213" w:rsidP="00543324">
            <w:pPr>
              <w:spacing w:after="0"/>
              <w:jc w:val="center"/>
              <w:rPr>
                <w:rFonts w:cs="Tahoma"/>
                <w:b/>
                <w:bCs/>
                <w:szCs w:val="20"/>
              </w:rPr>
            </w:pPr>
          </w:p>
        </w:tc>
        <w:tc>
          <w:tcPr>
            <w:tcW w:w="1701" w:type="dxa"/>
            <w:vMerge/>
            <w:shd w:val="clear" w:color="auto" w:fill="auto"/>
            <w:vAlign w:val="center"/>
          </w:tcPr>
          <w:p w14:paraId="4B74C215" w14:textId="77777777" w:rsidR="00623213" w:rsidRPr="001930BA" w:rsidRDefault="00623213" w:rsidP="00543324">
            <w:pPr>
              <w:spacing w:after="0"/>
              <w:jc w:val="center"/>
              <w:rPr>
                <w:rFonts w:cs="Tahoma"/>
                <w:szCs w:val="20"/>
              </w:rPr>
            </w:pPr>
          </w:p>
        </w:tc>
      </w:tr>
    </w:tbl>
    <w:p w14:paraId="02D22E29" w14:textId="77777777" w:rsidR="00623213" w:rsidRPr="001930BA" w:rsidRDefault="00623213" w:rsidP="00623213">
      <w:pPr>
        <w:spacing w:after="0"/>
        <w:rPr>
          <w:rFonts w:cs="Tahoma"/>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57"/>
        <w:gridCol w:w="7565"/>
        <w:gridCol w:w="567"/>
        <w:gridCol w:w="567"/>
        <w:gridCol w:w="567"/>
        <w:gridCol w:w="1559"/>
        <w:gridCol w:w="1559"/>
        <w:gridCol w:w="1418"/>
      </w:tblGrid>
      <w:tr w:rsidR="00623213" w:rsidRPr="001930BA" w14:paraId="3AD4FDEB" w14:textId="77777777" w:rsidTr="00543324">
        <w:trPr>
          <w:trHeight w:val="20"/>
          <w:tblHeader/>
        </w:trPr>
        <w:tc>
          <w:tcPr>
            <w:tcW w:w="657" w:type="dxa"/>
            <w:shd w:val="clear" w:color="auto" w:fill="E0E0E0"/>
            <w:vAlign w:val="center"/>
          </w:tcPr>
          <w:p w14:paraId="54419078" w14:textId="77777777" w:rsidR="00623213" w:rsidRPr="001930BA" w:rsidRDefault="00623213" w:rsidP="00543324">
            <w:pPr>
              <w:spacing w:after="0"/>
              <w:jc w:val="center"/>
              <w:rPr>
                <w:rFonts w:cs="Tahoma"/>
                <w:b/>
                <w:bCs/>
                <w:szCs w:val="20"/>
              </w:rPr>
            </w:pPr>
            <w:r w:rsidRPr="001930BA">
              <w:rPr>
                <w:rFonts w:cs="Tahoma"/>
                <w:b/>
                <w:bCs/>
                <w:szCs w:val="20"/>
              </w:rPr>
              <w:lastRenderedPageBreak/>
              <w:t>N.</w:t>
            </w:r>
          </w:p>
        </w:tc>
        <w:tc>
          <w:tcPr>
            <w:tcW w:w="7565" w:type="dxa"/>
            <w:shd w:val="clear" w:color="auto" w:fill="E0E0E0"/>
            <w:vAlign w:val="center"/>
          </w:tcPr>
          <w:p w14:paraId="72502090" w14:textId="77777777" w:rsidR="00623213" w:rsidRPr="001930BA" w:rsidRDefault="00623213" w:rsidP="00543324">
            <w:pPr>
              <w:spacing w:after="0"/>
              <w:jc w:val="center"/>
              <w:rPr>
                <w:rFonts w:cs="Tahoma"/>
                <w:b/>
                <w:bCs/>
                <w:szCs w:val="20"/>
              </w:rPr>
            </w:pPr>
            <w:r w:rsidRPr="001930BA">
              <w:rPr>
                <w:rFonts w:cs="Tahoma"/>
                <w:b/>
                <w:bCs/>
                <w:szCs w:val="20"/>
              </w:rPr>
              <w:t>ADEMPIMENTO PREVISTO</w:t>
            </w:r>
          </w:p>
        </w:tc>
        <w:tc>
          <w:tcPr>
            <w:tcW w:w="567" w:type="dxa"/>
            <w:shd w:val="clear" w:color="auto" w:fill="E0E0E0"/>
            <w:vAlign w:val="center"/>
          </w:tcPr>
          <w:p w14:paraId="06FE2469" w14:textId="77777777" w:rsidR="00623213" w:rsidRPr="001930BA" w:rsidRDefault="00623213" w:rsidP="00543324">
            <w:pPr>
              <w:spacing w:after="0"/>
              <w:jc w:val="center"/>
              <w:rPr>
                <w:rFonts w:cs="Tahoma"/>
                <w:b/>
                <w:bCs/>
                <w:szCs w:val="20"/>
              </w:rPr>
            </w:pPr>
            <w:r w:rsidRPr="001930BA">
              <w:rPr>
                <w:rFonts w:cs="Tahoma"/>
                <w:b/>
                <w:bCs/>
                <w:szCs w:val="20"/>
              </w:rPr>
              <w:t>SI</w:t>
            </w:r>
          </w:p>
        </w:tc>
        <w:tc>
          <w:tcPr>
            <w:tcW w:w="567" w:type="dxa"/>
            <w:shd w:val="clear" w:color="auto" w:fill="E0E0E0"/>
            <w:vAlign w:val="center"/>
          </w:tcPr>
          <w:p w14:paraId="5EC7796E" w14:textId="77777777" w:rsidR="00623213" w:rsidRPr="001930BA" w:rsidRDefault="00623213" w:rsidP="00543324">
            <w:pPr>
              <w:keepNext/>
              <w:spacing w:after="0"/>
              <w:jc w:val="center"/>
              <w:outlineLvl w:val="4"/>
              <w:rPr>
                <w:rFonts w:cs="Tahoma"/>
                <w:b/>
                <w:bCs/>
                <w:szCs w:val="20"/>
              </w:rPr>
            </w:pPr>
            <w:r w:rsidRPr="001930BA">
              <w:rPr>
                <w:rFonts w:cs="Tahoma"/>
                <w:b/>
                <w:bCs/>
                <w:szCs w:val="20"/>
              </w:rPr>
              <w:t>NO</w:t>
            </w:r>
          </w:p>
        </w:tc>
        <w:tc>
          <w:tcPr>
            <w:tcW w:w="567" w:type="dxa"/>
            <w:shd w:val="clear" w:color="auto" w:fill="E0E0E0"/>
            <w:vAlign w:val="center"/>
          </w:tcPr>
          <w:p w14:paraId="258A4E06" w14:textId="77777777" w:rsidR="00623213" w:rsidRPr="001930BA" w:rsidRDefault="00623213" w:rsidP="00543324">
            <w:pPr>
              <w:keepNext/>
              <w:spacing w:after="0"/>
              <w:jc w:val="center"/>
              <w:outlineLvl w:val="4"/>
              <w:rPr>
                <w:rFonts w:cs="Tahoma"/>
                <w:b/>
                <w:bCs/>
                <w:szCs w:val="20"/>
              </w:rPr>
            </w:pPr>
            <w:r w:rsidRPr="001930BA">
              <w:rPr>
                <w:rFonts w:cs="Tahoma"/>
                <w:b/>
                <w:bCs/>
                <w:szCs w:val="20"/>
              </w:rPr>
              <w:t>N/P</w:t>
            </w:r>
            <w:r w:rsidRPr="001930BA">
              <w:rPr>
                <w:rFonts w:cs="Tahoma"/>
                <w:b/>
                <w:bCs/>
                <w:szCs w:val="20"/>
                <w:vertAlign w:val="superscript"/>
              </w:rPr>
              <w:footnoteReference w:id="16"/>
            </w:r>
          </w:p>
        </w:tc>
        <w:tc>
          <w:tcPr>
            <w:tcW w:w="1559" w:type="dxa"/>
            <w:shd w:val="clear" w:color="auto" w:fill="E0E0E0"/>
            <w:vAlign w:val="center"/>
          </w:tcPr>
          <w:p w14:paraId="45E00695" w14:textId="77777777" w:rsidR="00623213" w:rsidRPr="001930BA" w:rsidRDefault="00623213" w:rsidP="00543324">
            <w:pPr>
              <w:spacing w:after="0"/>
              <w:jc w:val="center"/>
              <w:rPr>
                <w:rFonts w:cs="Tahoma"/>
                <w:b/>
                <w:szCs w:val="20"/>
                <w:lang w:val="en-US"/>
              </w:rPr>
            </w:pPr>
            <w:r w:rsidRPr="001930BA">
              <w:rPr>
                <w:rFonts w:cs="Tahoma"/>
                <w:b/>
                <w:bCs/>
                <w:szCs w:val="20"/>
              </w:rPr>
              <w:t>Estremi atti</w:t>
            </w:r>
          </w:p>
        </w:tc>
        <w:tc>
          <w:tcPr>
            <w:tcW w:w="1559" w:type="dxa"/>
            <w:shd w:val="clear" w:color="auto" w:fill="E0E0E0"/>
            <w:vAlign w:val="center"/>
          </w:tcPr>
          <w:p w14:paraId="3E696A21" w14:textId="77777777" w:rsidR="00623213" w:rsidRPr="001930BA" w:rsidRDefault="00623213" w:rsidP="00543324">
            <w:pPr>
              <w:spacing w:after="0"/>
              <w:jc w:val="center"/>
              <w:rPr>
                <w:rFonts w:cs="Tahoma"/>
                <w:b/>
                <w:szCs w:val="20"/>
                <w:lang w:val="en-US"/>
              </w:rPr>
            </w:pPr>
            <w:r w:rsidRPr="001930BA">
              <w:rPr>
                <w:rFonts w:cs="Tahoma"/>
                <w:b/>
                <w:bCs/>
                <w:szCs w:val="20"/>
              </w:rPr>
              <w:t>NOTE</w:t>
            </w:r>
          </w:p>
        </w:tc>
        <w:tc>
          <w:tcPr>
            <w:tcW w:w="1418" w:type="dxa"/>
            <w:shd w:val="clear" w:color="auto" w:fill="E0E0E0"/>
            <w:vAlign w:val="center"/>
          </w:tcPr>
          <w:p w14:paraId="6D195252" w14:textId="77777777" w:rsidR="00623213" w:rsidRPr="001930BA" w:rsidRDefault="00623213" w:rsidP="00543324">
            <w:pPr>
              <w:spacing w:after="0"/>
              <w:jc w:val="center"/>
              <w:rPr>
                <w:rFonts w:cs="Tahoma"/>
                <w:b/>
                <w:szCs w:val="20"/>
                <w:lang w:val="en-US"/>
              </w:rPr>
            </w:pPr>
            <w:r w:rsidRPr="001930BA">
              <w:rPr>
                <w:rFonts w:cs="Tahoma"/>
                <w:b/>
                <w:szCs w:val="20"/>
                <w:lang w:val="en-US"/>
              </w:rPr>
              <w:t>RIFERIMENTI NORMATIVI</w:t>
            </w:r>
          </w:p>
          <w:p w14:paraId="7F7807ED" w14:textId="77777777" w:rsidR="00623213" w:rsidRPr="001930BA" w:rsidRDefault="00623213" w:rsidP="00543324">
            <w:pPr>
              <w:spacing w:after="0"/>
              <w:jc w:val="center"/>
              <w:rPr>
                <w:rFonts w:cs="Tahoma"/>
                <w:b/>
                <w:szCs w:val="20"/>
                <w:lang w:val="en-US"/>
              </w:rPr>
            </w:pPr>
            <w:proofErr w:type="spellStart"/>
            <w:r w:rsidRPr="001930BA">
              <w:rPr>
                <w:rFonts w:cs="Tahoma"/>
                <w:b/>
                <w:szCs w:val="20"/>
                <w:lang w:val="en-US"/>
              </w:rPr>
              <w:t>Dlgs</w:t>
            </w:r>
            <w:proofErr w:type="spellEnd"/>
            <w:r w:rsidRPr="001930BA">
              <w:rPr>
                <w:rFonts w:cs="Tahoma"/>
                <w:b/>
                <w:szCs w:val="20"/>
                <w:lang w:val="en-US"/>
              </w:rPr>
              <w:t xml:space="preserve"> 50/2016</w:t>
            </w:r>
          </w:p>
        </w:tc>
      </w:tr>
      <w:tr w:rsidR="00623213" w:rsidRPr="001930BA" w14:paraId="328E297F" w14:textId="77777777" w:rsidTr="00543324">
        <w:trPr>
          <w:trHeight w:val="20"/>
          <w:tblHeader/>
        </w:trPr>
        <w:tc>
          <w:tcPr>
            <w:tcW w:w="657" w:type="dxa"/>
            <w:shd w:val="clear" w:color="auto" w:fill="auto"/>
            <w:vAlign w:val="center"/>
          </w:tcPr>
          <w:p w14:paraId="181DECBA" w14:textId="77777777" w:rsidR="00623213" w:rsidRPr="001930BA" w:rsidRDefault="00623213" w:rsidP="00543324">
            <w:pPr>
              <w:spacing w:after="0"/>
              <w:jc w:val="center"/>
              <w:rPr>
                <w:rFonts w:cs="Tahoma"/>
                <w:b/>
                <w:bCs/>
                <w:szCs w:val="20"/>
              </w:rPr>
            </w:pPr>
            <w:r w:rsidRPr="001930BA">
              <w:rPr>
                <w:rFonts w:cs="Tahoma"/>
                <w:b/>
                <w:bCs/>
                <w:szCs w:val="20"/>
              </w:rPr>
              <w:t>3.</w:t>
            </w:r>
          </w:p>
        </w:tc>
        <w:tc>
          <w:tcPr>
            <w:tcW w:w="7565" w:type="dxa"/>
            <w:shd w:val="clear" w:color="auto" w:fill="auto"/>
            <w:vAlign w:val="center"/>
          </w:tcPr>
          <w:p w14:paraId="4F0F5291" w14:textId="77777777" w:rsidR="00623213" w:rsidRPr="001930BA" w:rsidRDefault="00623213" w:rsidP="00543324">
            <w:pPr>
              <w:spacing w:after="0"/>
              <w:rPr>
                <w:rFonts w:cs="Tahoma"/>
                <w:color w:val="171717"/>
                <w:szCs w:val="20"/>
              </w:rPr>
            </w:pPr>
            <w:r w:rsidRPr="001930BA">
              <w:rPr>
                <w:rFonts w:cs="Tahoma"/>
                <w:color w:val="171717"/>
                <w:szCs w:val="20"/>
              </w:rPr>
              <w:t>L’assegnazione degli incentivi è stata effettuata nei confronti del:</w:t>
            </w:r>
          </w:p>
          <w:p w14:paraId="19DF6AF5" w14:textId="77777777" w:rsidR="00623213" w:rsidRPr="001930BA" w:rsidRDefault="00623213" w:rsidP="00543324">
            <w:pPr>
              <w:tabs>
                <w:tab w:val="left" w:pos="341"/>
              </w:tabs>
              <w:spacing w:after="0"/>
              <w:ind w:left="341" w:hanging="341"/>
              <w:rPr>
                <w:rFonts w:cs="Tahoma"/>
                <w:color w:val="171717"/>
                <w:szCs w:val="20"/>
              </w:rPr>
            </w:pPr>
            <w:r w:rsidRPr="001930BA">
              <w:rPr>
                <w:rFonts w:cs="Tahoma"/>
                <w:color w:val="171717"/>
                <w:szCs w:val="20"/>
              </w:rPr>
              <w:t xml:space="preserve">□ </w:t>
            </w:r>
            <w:r w:rsidRPr="001930BA">
              <w:rPr>
                <w:rFonts w:cs="Tahoma"/>
                <w:color w:val="171717"/>
                <w:szCs w:val="20"/>
              </w:rPr>
              <w:tab/>
              <w:t>responsabile unico del procedimento;</w:t>
            </w:r>
          </w:p>
          <w:p w14:paraId="2B16EA29" w14:textId="77777777" w:rsidR="00623213" w:rsidRPr="001930BA" w:rsidRDefault="00623213" w:rsidP="00543324">
            <w:pPr>
              <w:tabs>
                <w:tab w:val="left" w:pos="341"/>
              </w:tabs>
              <w:spacing w:after="0"/>
              <w:ind w:left="341" w:hanging="341"/>
              <w:rPr>
                <w:rFonts w:cs="Tahoma"/>
                <w:color w:val="171717"/>
                <w:szCs w:val="20"/>
              </w:rPr>
            </w:pPr>
            <w:r w:rsidRPr="001930BA">
              <w:rPr>
                <w:rFonts w:cs="Tahoma"/>
                <w:color w:val="171717"/>
                <w:szCs w:val="20"/>
              </w:rPr>
              <w:t xml:space="preserve">□ </w:t>
            </w:r>
            <w:r w:rsidRPr="001930BA">
              <w:rPr>
                <w:rFonts w:cs="Tahoma"/>
                <w:color w:val="171717"/>
                <w:szCs w:val="20"/>
              </w:rPr>
              <w:tab/>
              <w:t>soggetti che svolgono le funzioni tecniche indicate al comma 2 dell’art. 113 del Dlgs 50/2016 (specificare tipo di funzione):</w:t>
            </w:r>
          </w:p>
          <w:p w14:paraId="2921E05E" w14:textId="77777777"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direzione dei lavori</w:t>
            </w:r>
          </w:p>
          <w:p w14:paraId="13A935D7" w14:textId="77777777"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direzione dell'esecuzione e di collaudo tecnico amministrativo</w:t>
            </w:r>
          </w:p>
          <w:p w14:paraId="5D833BB7" w14:textId="77777777"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collaudatore statico</w:t>
            </w:r>
          </w:p>
          <w:p w14:paraId="0E96C7AE" w14:textId="77777777" w:rsidR="00623213" w:rsidRPr="001930BA" w:rsidRDefault="00623213" w:rsidP="00543324">
            <w:pPr>
              <w:spacing w:after="0"/>
              <w:ind w:left="341"/>
              <w:rPr>
                <w:rFonts w:cs="Tahoma"/>
                <w:color w:val="171717"/>
                <w:szCs w:val="20"/>
              </w:rPr>
            </w:pPr>
            <w:r w:rsidRPr="001930BA">
              <w:rPr>
                <w:rFonts w:cs="Tahoma"/>
                <w:color w:val="171717"/>
                <w:szCs w:val="20"/>
              </w:rPr>
              <w:t xml:space="preserve">□ </w:t>
            </w:r>
            <w:r w:rsidRPr="001930BA">
              <w:rPr>
                <w:rFonts w:cs="Tahoma"/>
                <w:color w:val="171717"/>
                <w:szCs w:val="20"/>
              </w:rPr>
              <w:tab/>
              <w:t xml:space="preserve"> ________________ </w:t>
            </w:r>
          </w:p>
        </w:tc>
        <w:tc>
          <w:tcPr>
            <w:tcW w:w="567" w:type="dxa"/>
            <w:shd w:val="clear" w:color="auto" w:fill="auto"/>
            <w:vAlign w:val="center"/>
          </w:tcPr>
          <w:p w14:paraId="49771CC7"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7997CB77"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4F6597E1"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07807220" w14:textId="77777777" w:rsidR="00623213" w:rsidRPr="001930BA" w:rsidRDefault="00623213" w:rsidP="00543324">
            <w:pPr>
              <w:spacing w:after="0"/>
              <w:jc w:val="center"/>
              <w:rPr>
                <w:rFonts w:cs="Tahoma"/>
                <w:b/>
                <w:bCs/>
                <w:szCs w:val="20"/>
              </w:rPr>
            </w:pPr>
          </w:p>
        </w:tc>
        <w:tc>
          <w:tcPr>
            <w:tcW w:w="1559" w:type="dxa"/>
            <w:shd w:val="clear" w:color="auto" w:fill="auto"/>
            <w:vAlign w:val="center"/>
          </w:tcPr>
          <w:p w14:paraId="65A6F1DE" w14:textId="77777777" w:rsidR="00623213" w:rsidRPr="001930BA" w:rsidRDefault="00623213" w:rsidP="00543324">
            <w:pPr>
              <w:spacing w:after="0"/>
              <w:jc w:val="center"/>
              <w:rPr>
                <w:rFonts w:cs="Tahoma"/>
                <w:b/>
                <w:bCs/>
                <w:szCs w:val="20"/>
              </w:rPr>
            </w:pPr>
          </w:p>
        </w:tc>
        <w:tc>
          <w:tcPr>
            <w:tcW w:w="1418" w:type="dxa"/>
            <w:shd w:val="clear" w:color="auto" w:fill="auto"/>
            <w:vAlign w:val="center"/>
          </w:tcPr>
          <w:p w14:paraId="5099ACFC" w14:textId="77777777" w:rsidR="00623213" w:rsidRPr="001930BA" w:rsidRDefault="00623213" w:rsidP="00543324">
            <w:pPr>
              <w:spacing w:after="0"/>
              <w:jc w:val="center"/>
              <w:rPr>
                <w:rFonts w:cs="Tahoma"/>
                <w:szCs w:val="20"/>
              </w:rPr>
            </w:pPr>
          </w:p>
        </w:tc>
      </w:tr>
      <w:tr w:rsidR="00623213" w:rsidRPr="001930BA" w14:paraId="4F137F36" w14:textId="77777777" w:rsidTr="00543324">
        <w:trPr>
          <w:trHeight w:val="20"/>
          <w:tblHeader/>
        </w:trPr>
        <w:tc>
          <w:tcPr>
            <w:tcW w:w="657" w:type="dxa"/>
            <w:shd w:val="clear" w:color="auto" w:fill="auto"/>
            <w:vAlign w:val="center"/>
          </w:tcPr>
          <w:p w14:paraId="12DAC0D6" w14:textId="77777777" w:rsidR="00623213" w:rsidRPr="001930BA" w:rsidRDefault="00623213" w:rsidP="00543324">
            <w:pPr>
              <w:spacing w:after="0"/>
              <w:jc w:val="center"/>
              <w:rPr>
                <w:rFonts w:cs="Tahoma"/>
                <w:b/>
                <w:bCs/>
                <w:szCs w:val="20"/>
              </w:rPr>
            </w:pPr>
            <w:r w:rsidRPr="001930BA">
              <w:rPr>
                <w:rFonts w:cs="Tahoma"/>
                <w:b/>
                <w:bCs/>
                <w:szCs w:val="20"/>
              </w:rPr>
              <w:t>4.</w:t>
            </w:r>
          </w:p>
        </w:tc>
        <w:tc>
          <w:tcPr>
            <w:tcW w:w="7565" w:type="dxa"/>
            <w:shd w:val="clear" w:color="auto" w:fill="auto"/>
            <w:vAlign w:val="center"/>
          </w:tcPr>
          <w:p w14:paraId="6D248118" w14:textId="77777777" w:rsidR="00623213" w:rsidRPr="001930BA" w:rsidRDefault="00623213" w:rsidP="00543324">
            <w:pPr>
              <w:spacing w:after="0"/>
              <w:rPr>
                <w:rFonts w:cs="Tahoma"/>
                <w:b/>
                <w:bCs/>
                <w:szCs w:val="20"/>
              </w:rPr>
            </w:pPr>
            <w:r w:rsidRPr="001930BA">
              <w:rPr>
                <w:rFonts w:cs="Tahoma"/>
                <w:color w:val="171717"/>
                <w:szCs w:val="20"/>
              </w:rPr>
              <w:t>Gli importi erogati al personale che svolge funzioni tecniche sono comprensivi anche degli oneri previdenziali e assistenziali a carico dell'amministrazione</w:t>
            </w:r>
          </w:p>
        </w:tc>
        <w:tc>
          <w:tcPr>
            <w:tcW w:w="567" w:type="dxa"/>
            <w:shd w:val="clear" w:color="auto" w:fill="auto"/>
            <w:vAlign w:val="center"/>
          </w:tcPr>
          <w:p w14:paraId="2C796E21"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4982BDEE"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37BD3A6A"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7176BE03" w14:textId="77777777" w:rsidR="00623213" w:rsidRPr="001930BA" w:rsidRDefault="00623213" w:rsidP="00543324">
            <w:pPr>
              <w:spacing w:after="0"/>
              <w:jc w:val="center"/>
              <w:rPr>
                <w:rFonts w:cs="Tahoma"/>
                <w:b/>
                <w:bCs/>
                <w:szCs w:val="20"/>
              </w:rPr>
            </w:pPr>
          </w:p>
        </w:tc>
        <w:tc>
          <w:tcPr>
            <w:tcW w:w="1559" w:type="dxa"/>
            <w:shd w:val="clear" w:color="auto" w:fill="auto"/>
            <w:vAlign w:val="center"/>
          </w:tcPr>
          <w:p w14:paraId="73645A32" w14:textId="77777777" w:rsidR="00623213" w:rsidRPr="001930BA" w:rsidRDefault="00623213" w:rsidP="00543324">
            <w:pPr>
              <w:spacing w:after="0"/>
              <w:jc w:val="center"/>
              <w:rPr>
                <w:rFonts w:cs="Tahoma"/>
                <w:b/>
                <w:bCs/>
                <w:szCs w:val="20"/>
              </w:rPr>
            </w:pPr>
          </w:p>
        </w:tc>
        <w:tc>
          <w:tcPr>
            <w:tcW w:w="1418" w:type="dxa"/>
            <w:vMerge w:val="restart"/>
            <w:shd w:val="clear" w:color="auto" w:fill="auto"/>
            <w:vAlign w:val="center"/>
          </w:tcPr>
          <w:p w14:paraId="6BE51996" w14:textId="77777777" w:rsidR="00623213" w:rsidRPr="001930BA" w:rsidRDefault="00623213" w:rsidP="00543324">
            <w:pPr>
              <w:spacing w:after="0"/>
              <w:jc w:val="center"/>
              <w:rPr>
                <w:rFonts w:cs="Tahoma"/>
                <w:szCs w:val="20"/>
              </w:rPr>
            </w:pPr>
          </w:p>
        </w:tc>
      </w:tr>
      <w:tr w:rsidR="00623213" w:rsidRPr="001930BA" w14:paraId="439C5BCC" w14:textId="77777777" w:rsidTr="00543324">
        <w:trPr>
          <w:trHeight w:val="20"/>
          <w:tblHeader/>
        </w:trPr>
        <w:tc>
          <w:tcPr>
            <w:tcW w:w="657" w:type="dxa"/>
            <w:shd w:val="clear" w:color="auto" w:fill="auto"/>
            <w:vAlign w:val="center"/>
          </w:tcPr>
          <w:p w14:paraId="3A040DDD" w14:textId="77777777" w:rsidR="00623213" w:rsidRPr="001930BA" w:rsidRDefault="00623213" w:rsidP="00543324">
            <w:pPr>
              <w:spacing w:after="0"/>
              <w:jc w:val="center"/>
              <w:rPr>
                <w:rFonts w:cs="Tahoma"/>
                <w:b/>
                <w:bCs/>
                <w:szCs w:val="20"/>
              </w:rPr>
            </w:pPr>
            <w:r w:rsidRPr="001930BA">
              <w:rPr>
                <w:rFonts w:cs="Tahoma"/>
                <w:b/>
                <w:bCs/>
                <w:szCs w:val="20"/>
              </w:rPr>
              <w:t>5.</w:t>
            </w:r>
          </w:p>
        </w:tc>
        <w:tc>
          <w:tcPr>
            <w:tcW w:w="7565" w:type="dxa"/>
            <w:shd w:val="clear" w:color="auto" w:fill="auto"/>
            <w:vAlign w:val="center"/>
          </w:tcPr>
          <w:p w14:paraId="4894A98E" w14:textId="77777777" w:rsidR="00623213" w:rsidRPr="001930BA" w:rsidRDefault="00623213" w:rsidP="00543324">
            <w:pPr>
              <w:spacing w:after="0"/>
              <w:rPr>
                <w:rFonts w:cs="Tahoma"/>
                <w:bCs/>
                <w:szCs w:val="20"/>
              </w:rPr>
            </w:pPr>
            <w:r w:rsidRPr="001930BA">
              <w:rPr>
                <w:rFonts w:cs="Tahoma"/>
                <w:bCs/>
                <w:szCs w:val="20"/>
              </w:rPr>
              <w:t>Nella busta paga dei dipendenti sono individuabili le somme corrisposte per l’espletamento di funzioni tecniche</w:t>
            </w:r>
          </w:p>
        </w:tc>
        <w:tc>
          <w:tcPr>
            <w:tcW w:w="567" w:type="dxa"/>
            <w:shd w:val="clear" w:color="auto" w:fill="auto"/>
            <w:vAlign w:val="center"/>
          </w:tcPr>
          <w:p w14:paraId="0A39975D"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5E70780A"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1BBA0CC0"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4B87D18E" w14:textId="77777777" w:rsidR="00623213" w:rsidRPr="001930BA" w:rsidRDefault="00623213" w:rsidP="00543324">
            <w:pPr>
              <w:spacing w:after="0"/>
              <w:jc w:val="center"/>
              <w:rPr>
                <w:rFonts w:cs="Tahoma"/>
                <w:b/>
                <w:bCs/>
                <w:szCs w:val="20"/>
              </w:rPr>
            </w:pPr>
          </w:p>
        </w:tc>
        <w:tc>
          <w:tcPr>
            <w:tcW w:w="1559" w:type="dxa"/>
            <w:shd w:val="clear" w:color="auto" w:fill="auto"/>
            <w:vAlign w:val="center"/>
          </w:tcPr>
          <w:p w14:paraId="347F0A15" w14:textId="77777777" w:rsidR="00623213" w:rsidRPr="001930BA" w:rsidRDefault="00623213" w:rsidP="00543324">
            <w:pPr>
              <w:spacing w:after="0"/>
              <w:jc w:val="center"/>
              <w:rPr>
                <w:rFonts w:cs="Tahoma"/>
                <w:b/>
                <w:bCs/>
                <w:szCs w:val="20"/>
              </w:rPr>
            </w:pPr>
          </w:p>
        </w:tc>
        <w:tc>
          <w:tcPr>
            <w:tcW w:w="1418" w:type="dxa"/>
            <w:vMerge/>
            <w:shd w:val="clear" w:color="auto" w:fill="auto"/>
            <w:vAlign w:val="center"/>
          </w:tcPr>
          <w:p w14:paraId="08B284C6" w14:textId="77777777" w:rsidR="00623213" w:rsidRPr="001930BA" w:rsidRDefault="00623213" w:rsidP="00543324">
            <w:pPr>
              <w:spacing w:after="0"/>
              <w:jc w:val="center"/>
              <w:rPr>
                <w:rFonts w:cs="Tahoma"/>
                <w:szCs w:val="20"/>
              </w:rPr>
            </w:pPr>
          </w:p>
        </w:tc>
      </w:tr>
      <w:tr w:rsidR="00623213" w:rsidRPr="001930BA" w14:paraId="0532E41D" w14:textId="77777777" w:rsidTr="00543324">
        <w:trPr>
          <w:trHeight w:val="20"/>
          <w:tblHeader/>
        </w:trPr>
        <w:tc>
          <w:tcPr>
            <w:tcW w:w="657" w:type="dxa"/>
            <w:shd w:val="clear" w:color="auto" w:fill="auto"/>
            <w:vAlign w:val="center"/>
          </w:tcPr>
          <w:p w14:paraId="607A7FF8" w14:textId="77777777" w:rsidR="00623213" w:rsidRPr="001930BA" w:rsidRDefault="00623213" w:rsidP="00543324">
            <w:pPr>
              <w:spacing w:after="0"/>
              <w:jc w:val="center"/>
              <w:rPr>
                <w:rFonts w:cs="Tahoma"/>
                <w:b/>
                <w:bCs/>
                <w:szCs w:val="20"/>
              </w:rPr>
            </w:pPr>
            <w:r w:rsidRPr="001930BA">
              <w:rPr>
                <w:rFonts w:cs="Tahoma"/>
                <w:b/>
                <w:bCs/>
                <w:szCs w:val="20"/>
              </w:rPr>
              <w:t>6.</w:t>
            </w:r>
          </w:p>
        </w:tc>
        <w:tc>
          <w:tcPr>
            <w:tcW w:w="7565" w:type="dxa"/>
            <w:shd w:val="clear" w:color="auto" w:fill="auto"/>
            <w:vAlign w:val="center"/>
          </w:tcPr>
          <w:p w14:paraId="568C2549" w14:textId="77777777" w:rsidR="00623213" w:rsidRPr="001930BA" w:rsidRDefault="00623213" w:rsidP="00543324">
            <w:pPr>
              <w:spacing w:after="0"/>
              <w:rPr>
                <w:rFonts w:cs="Tahoma"/>
                <w:bCs/>
                <w:szCs w:val="20"/>
              </w:rPr>
            </w:pPr>
            <w:r w:rsidRPr="001930BA">
              <w:rPr>
                <w:rFonts w:cs="Tahoma"/>
                <w:bCs/>
                <w:szCs w:val="20"/>
              </w:rPr>
              <w:t>L’ente non ha corrisposto incentivi per funzioni tecniche al personale con qualifica dirigenziale</w:t>
            </w:r>
          </w:p>
        </w:tc>
        <w:tc>
          <w:tcPr>
            <w:tcW w:w="567" w:type="dxa"/>
            <w:shd w:val="clear" w:color="auto" w:fill="auto"/>
            <w:vAlign w:val="center"/>
          </w:tcPr>
          <w:p w14:paraId="597F3357" w14:textId="77777777" w:rsidR="00623213" w:rsidRPr="001930BA" w:rsidRDefault="00623213" w:rsidP="00543324">
            <w:pPr>
              <w:spacing w:after="0"/>
              <w:jc w:val="center"/>
              <w:rPr>
                <w:rFonts w:cs="Tahoma"/>
                <w:b/>
                <w:bCs/>
                <w:szCs w:val="20"/>
              </w:rPr>
            </w:pPr>
          </w:p>
        </w:tc>
        <w:tc>
          <w:tcPr>
            <w:tcW w:w="567" w:type="dxa"/>
            <w:shd w:val="clear" w:color="auto" w:fill="auto"/>
            <w:vAlign w:val="center"/>
          </w:tcPr>
          <w:p w14:paraId="7FE177EE" w14:textId="77777777" w:rsidR="00623213" w:rsidRPr="001930BA" w:rsidRDefault="00623213" w:rsidP="00543324">
            <w:pPr>
              <w:keepNext/>
              <w:spacing w:after="0"/>
              <w:jc w:val="center"/>
              <w:outlineLvl w:val="4"/>
              <w:rPr>
                <w:rFonts w:cs="Tahoma"/>
                <w:b/>
                <w:bCs/>
                <w:szCs w:val="20"/>
              </w:rPr>
            </w:pPr>
          </w:p>
        </w:tc>
        <w:tc>
          <w:tcPr>
            <w:tcW w:w="567" w:type="dxa"/>
            <w:shd w:val="clear" w:color="auto" w:fill="auto"/>
            <w:vAlign w:val="center"/>
          </w:tcPr>
          <w:p w14:paraId="07C2D1D0" w14:textId="77777777" w:rsidR="00623213" w:rsidRPr="001930BA" w:rsidRDefault="00623213" w:rsidP="00543324">
            <w:pPr>
              <w:keepNext/>
              <w:spacing w:after="0"/>
              <w:jc w:val="center"/>
              <w:outlineLvl w:val="4"/>
              <w:rPr>
                <w:rFonts w:cs="Tahoma"/>
                <w:b/>
                <w:bCs/>
                <w:szCs w:val="20"/>
              </w:rPr>
            </w:pPr>
          </w:p>
        </w:tc>
        <w:tc>
          <w:tcPr>
            <w:tcW w:w="1559" w:type="dxa"/>
            <w:shd w:val="clear" w:color="auto" w:fill="auto"/>
            <w:vAlign w:val="center"/>
          </w:tcPr>
          <w:p w14:paraId="57F7BEDA" w14:textId="77777777" w:rsidR="00623213" w:rsidRPr="001930BA" w:rsidRDefault="00623213" w:rsidP="00543324">
            <w:pPr>
              <w:spacing w:after="0"/>
              <w:jc w:val="center"/>
              <w:rPr>
                <w:rFonts w:cs="Tahoma"/>
                <w:b/>
                <w:bCs/>
                <w:szCs w:val="20"/>
              </w:rPr>
            </w:pPr>
          </w:p>
        </w:tc>
        <w:tc>
          <w:tcPr>
            <w:tcW w:w="1559" w:type="dxa"/>
            <w:shd w:val="clear" w:color="auto" w:fill="auto"/>
            <w:vAlign w:val="center"/>
          </w:tcPr>
          <w:p w14:paraId="56618411" w14:textId="77777777" w:rsidR="00623213" w:rsidRPr="001930BA" w:rsidRDefault="00623213" w:rsidP="00543324">
            <w:pPr>
              <w:spacing w:after="0"/>
              <w:jc w:val="center"/>
              <w:rPr>
                <w:rFonts w:cs="Tahoma"/>
                <w:b/>
                <w:bCs/>
                <w:szCs w:val="20"/>
              </w:rPr>
            </w:pPr>
          </w:p>
        </w:tc>
        <w:tc>
          <w:tcPr>
            <w:tcW w:w="1418" w:type="dxa"/>
            <w:vMerge/>
            <w:shd w:val="clear" w:color="auto" w:fill="auto"/>
            <w:vAlign w:val="center"/>
          </w:tcPr>
          <w:p w14:paraId="761455F7" w14:textId="77777777" w:rsidR="00623213" w:rsidRPr="001930BA" w:rsidRDefault="00623213" w:rsidP="00543324">
            <w:pPr>
              <w:spacing w:after="0"/>
              <w:jc w:val="center"/>
              <w:rPr>
                <w:rFonts w:cs="Tahoma"/>
                <w:szCs w:val="20"/>
              </w:rPr>
            </w:pPr>
          </w:p>
        </w:tc>
      </w:tr>
    </w:tbl>
    <w:p w14:paraId="0C65D7EC" w14:textId="77777777" w:rsidR="00623213" w:rsidRPr="001930BA" w:rsidRDefault="00623213" w:rsidP="00623213">
      <w:pPr>
        <w:tabs>
          <w:tab w:val="left" w:pos="6237"/>
        </w:tabs>
        <w:spacing w:after="0"/>
        <w:rPr>
          <w:rFonts w:cs="Tahoma"/>
          <w:bCs/>
          <w:noProof/>
          <w:szCs w:val="20"/>
        </w:rPr>
      </w:pPr>
    </w:p>
    <w:p w14:paraId="3A1932BB" w14:textId="77777777" w:rsidR="00623213" w:rsidRPr="001930BA" w:rsidRDefault="00623213" w:rsidP="00623213">
      <w:pPr>
        <w:tabs>
          <w:tab w:val="left" w:pos="6237"/>
        </w:tabs>
        <w:spacing w:after="0"/>
        <w:rPr>
          <w:rFonts w:cs="Tahoma"/>
          <w:bCs/>
          <w:noProof/>
          <w:szCs w:val="20"/>
        </w:rPr>
      </w:pPr>
      <w:r w:rsidRPr="001930BA">
        <w:rPr>
          <w:rFonts w:cs="Tahoma"/>
          <w:bCs/>
          <w:noProof/>
          <w:szCs w:val="20"/>
        </w:rPr>
        <w:t>Data</w:t>
      </w:r>
      <w:r w:rsidRPr="001930BA">
        <w:rPr>
          <w:rFonts w:cs="Tahoma"/>
          <w:bCs/>
          <w:noProof/>
          <w:szCs w:val="20"/>
        </w:rPr>
        <w:tab/>
        <w:t>Firma RUP</w:t>
      </w:r>
    </w:p>
    <w:p w14:paraId="73BBFA09" w14:textId="77777777" w:rsidR="00623213" w:rsidRPr="001930BA" w:rsidRDefault="00623213" w:rsidP="00623213">
      <w:pPr>
        <w:tabs>
          <w:tab w:val="left" w:pos="6237"/>
        </w:tabs>
        <w:spacing w:after="0"/>
        <w:rPr>
          <w:rFonts w:cs="Tahoma"/>
          <w:szCs w:val="20"/>
        </w:rPr>
        <w:sectPr w:rsidR="00623213" w:rsidRPr="001930BA" w:rsidSect="00EB13FC">
          <w:pgSz w:w="16838" w:h="11906" w:orient="landscape"/>
          <w:pgMar w:top="1134" w:right="1418" w:bottom="1134" w:left="1134" w:header="709" w:footer="709" w:gutter="0"/>
          <w:pgNumType w:start="57"/>
          <w:cols w:space="708"/>
          <w:titlePg/>
          <w:docGrid w:linePitch="360"/>
        </w:sectPr>
      </w:pPr>
      <w:r w:rsidRPr="001930BA">
        <w:rPr>
          <w:rFonts w:cs="Tahoma"/>
          <w:bCs/>
          <w:noProof/>
          <w:szCs w:val="20"/>
        </w:rPr>
        <w:t>_________________________</w:t>
      </w:r>
      <w:r w:rsidRPr="001930BA">
        <w:rPr>
          <w:rFonts w:cs="Tahoma"/>
          <w:bCs/>
          <w:noProof/>
          <w:szCs w:val="20"/>
        </w:rPr>
        <w:tab/>
        <w:t>______________________________</w:t>
      </w:r>
    </w:p>
    <w:p w14:paraId="39D0CC94" w14:textId="0FD502B2" w:rsidR="00543324" w:rsidRPr="001930BA" w:rsidRDefault="00543324" w:rsidP="00543324">
      <w:pPr>
        <w:keepNext/>
        <w:spacing w:before="100" w:beforeAutospacing="1" w:after="240"/>
        <w:ind w:left="432" w:hanging="432"/>
        <w:outlineLvl w:val="0"/>
        <w:rPr>
          <w:rFonts w:cs="Tahoma"/>
          <w:b/>
          <w:caps/>
          <w:sz w:val="24"/>
          <w:szCs w:val="20"/>
        </w:rPr>
      </w:pPr>
      <w:bookmarkStart w:id="200" w:name="_Toc531266748"/>
      <w:bookmarkStart w:id="201" w:name="_Toc531608592"/>
      <w:bookmarkStart w:id="202" w:name="_Toc531697273"/>
      <w:bookmarkStart w:id="203" w:name="_Toc531697614"/>
      <w:bookmarkStart w:id="204" w:name="_Toc531697715"/>
      <w:bookmarkStart w:id="205" w:name="_Toc5701240"/>
      <w:bookmarkStart w:id="206" w:name="_Toc5703923"/>
      <w:r w:rsidRPr="001930BA">
        <w:rPr>
          <w:rFonts w:cs="Tahoma"/>
          <w:b/>
          <w:caps/>
          <w:sz w:val="24"/>
          <w:szCs w:val="20"/>
        </w:rPr>
        <w:lastRenderedPageBreak/>
        <w:t>ALLEGATO 2</w:t>
      </w:r>
      <w:bookmarkEnd w:id="200"/>
      <w:bookmarkEnd w:id="201"/>
      <w:bookmarkEnd w:id="202"/>
      <w:bookmarkEnd w:id="203"/>
      <w:bookmarkEnd w:id="204"/>
      <w:bookmarkEnd w:id="205"/>
      <w:bookmarkEnd w:id="206"/>
      <w:r w:rsidRPr="001930BA">
        <w:rPr>
          <w:rFonts w:cs="Tahoma"/>
          <w:b/>
          <w:caps/>
          <w:sz w:val="24"/>
          <w:szCs w:val="20"/>
        </w:rPr>
        <w:t xml:space="preserve"> </w:t>
      </w:r>
    </w:p>
    <w:p w14:paraId="1A450A48" w14:textId="77777777" w:rsidR="00543324" w:rsidRPr="001930BA" w:rsidRDefault="00543324" w:rsidP="00543324">
      <w:pPr>
        <w:suppressAutoHyphens w:val="0"/>
        <w:spacing w:after="0"/>
        <w:jc w:val="left"/>
        <w:rPr>
          <w:rFonts w:cs="Tahoma"/>
          <w:b/>
          <w:szCs w:val="20"/>
          <w:lang w:eastAsia="it-IT"/>
        </w:rPr>
      </w:pPr>
    </w:p>
    <w:p w14:paraId="65A82EB1" w14:textId="77777777" w:rsidR="00543324" w:rsidRPr="001930BA" w:rsidRDefault="00543324" w:rsidP="00543324">
      <w:pPr>
        <w:suppressAutoHyphens w:val="0"/>
        <w:spacing w:after="0"/>
        <w:jc w:val="center"/>
        <w:rPr>
          <w:rFonts w:cs="Tahoma"/>
          <w:b/>
          <w:szCs w:val="20"/>
          <w:lang w:eastAsia="it-IT"/>
        </w:rPr>
      </w:pPr>
      <w:r w:rsidRPr="001930BA">
        <w:rPr>
          <w:rFonts w:cs="Tahoma"/>
          <w:b/>
          <w:szCs w:val="20"/>
          <w:lang w:eastAsia="it-IT"/>
        </w:rPr>
        <w:t>MODULO DI AUTOCERTIFICAZIONE DA ALLEGARE ALLA DOMANDA DI CONTRIBUTO</w:t>
      </w:r>
    </w:p>
    <w:p w14:paraId="00142188" w14:textId="77777777" w:rsidR="00543324" w:rsidRPr="001930BA" w:rsidRDefault="00543324" w:rsidP="00543324">
      <w:pPr>
        <w:suppressAutoHyphens w:val="0"/>
        <w:spacing w:after="0"/>
        <w:jc w:val="left"/>
        <w:rPr>
          <w:rFonts w:cs="Tahoma"/>
          <w:szCs w:val="20"/>
          <w:lang w:eastAsia="it-IT"/>
        </w:rPr>
      </w:pPr>
    </w:p>
    <w:p w14:paraId="1F572118"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Al GAL</w:t>
      </w:r>
      <w:r w:rsidRPr="001930BA">
        <w:rPr>
          <w:rFonts w:cs="Tahoma"/>
        </w:rPr>
        <w:t xml:space="preserve"> </w:t>
      </w:r>
      <w:r w:rsidRPr="001930BA">
        <w:rPr>
          <w:rFonts w:eastAsia="Calibri" w:cs="Tahoma"/>
          <w:szCs w:val="20"/>
          <w:lang w:eastAsia="it-IT"/>
        </w:rPr>
        <w:t>Quattro Parchi Lecco Brianza</w:t>
      </w:r>
    </w:p>
    <w:p w14:paraId="6C9D6285"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14:paraId="6CD976C2"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14:paraId="6DADE6C9"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437BA607" w14:textId="77777777"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1930BA">
        <w:rPr>
          <w:rFonts w:eastAsia="Calibri" w:cs="Tahoma"/>
          <w:b/>
          <w:szCs w:val="20"/>
          <w:lang w:eastAsia="it-IT"/>
        </w:rPr>
        <w:t>Oggetto:</w:t>
      </w:r>
      <w:r w:rsidRPr="001930BA">
        <w:rPr>
          <w:rFonts w:eastAsia="Calibri" w:cs="Tahoma"/>
          <w:b/>
          <w:szCs w:val="20"/>
          <w:lang w:eastAsia="it-IT"/>
        </w:rPr>
        <w:tab/>
        <w:t>Regolamento (UE) n. 1305/2013 – Programma di Sviluppo Rurale 2014-2020. Misura 7 - Operazione ____________ “__________________________________________________________________”.</w:t>
      </w:r>
    </w:p>
    <w:p w14:paraId="799D41DE"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20F4CDFF"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6A8F7C49" w14:textId="77777777"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b/>
          <w:bCs/>
          <w:szCs w:val="20"/>
          <w:lang w:eastAsia="it-IT"/>
        </w:rPr>
        <w:t>DICHIARAZIONE SOSTITUTIVA DI ATTO DI NOTORIETÀ</w:t>
      </w:r>
    </w:p>
    <w:p w14:paraId="1D9FF5C2" w14:textId="77777777"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szCs w:val="20"/>
          <w:lang w:eastAsia="it-IT"/>
        </w:rPr>
        <w:t>(art. 47 del D.P.R. 28 dicembre 2000 n. 445)</w:t>
      </w:r>
    </w:p>
    <w:p w14:paraId="1CA3C2E9"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5179174C"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Il/la sottoscritto/a ______________________________________ nato/a </w:t>
      </w:r>
      <w:proofErr w:type="spellStart"/>
      <w:r w:rsidRPr="001930BA">
        <w:rPr>
          <w:rFonts w:eastAsia="Calibri" w:cs="Tahoma"/>
          <w:szCs w:val="20"/>
          <w:lang w:eastAsia="it-IT"/>
        </w:rPr>
        <w:t>a</w:t>
      </w:r>
      <w:proofErr w:type="spellEnd"/>
      <w:r w:rsidRPr="001930BA">
        <w:rPr>
          <w:rFonts w:eastAsia="Calibri" w:cs="Tahoma"/>
          <w:szCs w:val="20"/>
          <w:lang w:eastAsia="it-IT"/>
        </w:rPr>
        <w:t xml:space="preserve"> ___________________________ </w:t>
      </w:r>
    </w:p>
    <w:p w14:paraId="2D7F905C"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14:paraId="11D1D36B"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14:paraId="39A879FA"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14:paraId="0F5C37F3"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r w:rsidRPr="001930B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FDB2DBB"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14:paraId="76765192"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r w:rsidRPr="001930BA">
        <w:rPr>
          <w:rFonts w:eastAsia="Calibri" w:cs="Tahoma"/>
          <w:b/>
          <w:bCs/>
          <w:szCs w:val="20"/>
          <w:lang w:eastAsia="it-IT"/>
        </w:rPr>
        <w:t>DICHIARA</w:t>
      </w:r>
    </w:p>
    <w:p w14:paraId="34244ACC"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6F563837" w14:textId="77777777" w:rsidR="00543324" w:rsidRPr="001930BA" w:rsidRDefault="00543324" w:rsidP="00543324">
      <w:pPr>
        <w:suppressAutoHyphens w:val="0"/>
        <w:autoSpaceDE w:val="0"/>
        <w:autoSpaceDN w:val="0"/>
        <w:adjustRightInd w:val="0"/>
        <w:spacing w:after="0"/>
        <w:jc w:val="left"/>
        <w:rPr>
          <w:rFonts w:eastAsia="Calibri" w:cs="Tahoma"/>
          <w:bCs/>
          <w:szCs w:val="20"/>
          <w:lang w:eastAsia="it-IT"/>
        </w:rPr>
      </w:pPr>
      <w:r w:rsidRPr="001930BA">
        <w:rPr>
          <w:rFonts w:eastAsia="Calibri" w:cs="Tahoma"/>
          <w:bCs/>
          <w:szCs w:val="20"/>
          <w:lang w:eastAsia="it-IT"/>
        </w:rPr>
        <w:t>di:</w:t>
      </w:r>
    </w:p>
    <w:p w14:paraId="59B79A74" w14:textId="77777777" w:rsidR="00543324" w:rsidRPr="001930BA" w:rsidRDefault="00543324" w:rsidP="00257246">
      <w:pPr>
        <w:numPr>
          <w:ilvl w:val="0"/>
          <w:numId w:val="52"/>
        </w:numPr>
        <w:suppressAutoHyphens w:val="0"/>
        <w:spacing w:after="0"/>
        <w:ind w:left="852" w:hanging="284"/>
        <w:contextualSpacing/>
        <w:jc w:val="left"/>
        <w:rPr>
          <w:rFonts w:eastAsia="Calibri" w:cs="Tahoma"/>
          <w:szCs w:val="20"/>
          <w:lang w:eastAsia="en-GB"/>
        </w:rPr>
      </w:pPr>
      <w:r w:rsidRPr="001930BA">
        <w:rPr>
          <w:rFonts w:eastAsia="Calibri" w:cs="Tahoma"/>
          <w:szCs w:val="20"/>
          <w:lang w:eastAsia="en-GB"/>
        </w:rPr>
        <w:t xml:space="preserve"> avere </w:t>
      </w:r>
    </w:p>
    <w:p w14:paraId="73AD335F" w14:textId="77777777" w:rsidR="00543324" w:rsidRPr="001930BA" w:rsidRDefault="00543324" w:rsidP="00257246">
      <w:pPr>
        <w:numPr>
          <w:ilvl w:val="0"/>
          <w:numId w:val="52"/>
        </w:numPr>
        <w:suppressAutoHyphens w:val="0"/>
        <w:spacing w:after="0"/>
        <w:ind w:left="852" w:hanging="284"/>
        <w:contextualSpacing/>
        <w:jc w:val="left"/>
        <w:rPr>
          <w:rFonts w:eastAsia="Calibri" w:cs="Tahoma"/>
          <w:szCs w:val="20"/>
          <w:lang w:eastAsia="en-GB"/>
        </w:rPr>
      </w:pPr>
      <w:r w:rsidRPr="001930BA">
        <w:rPr>
          <w:rFonts w:eastAsia="Calibri" w:cs="Tahoma"/>
          <w:szCs w:val="20"/>
          <w:lang w:eastAsia="en-GB"/>
        </w:rPr>
        <w:t xml:space="preserve"> non avere </w:t>
      </w:r>
    </w:p>
    <w:p w14:paraId="5698BE8B" w14:textId="77777777" w:rsidR="00543324" w:rsidRPr="001930BA" w:rsidRDefault="00543324" w:rsidP="00543324">
      <w:pPr>
        <w:tabs>
          <w:tab w:val="left" w:pos="0"/>
        </w:tabs>
        <w:suppressAutoHyphens w:val="0"/>
        <w:spacing w:after="0"/>
        <w:ind w:left="568"/>
        <w:jc w:val="left"/>
        <w:rPr>
          <w:rFonts w:cs="Tahoma"/>
          <w:szCs w:val="20"/>
          <w:lang w:eastAsia="en-GB"/>
        </w:rPr>
      </w:pPr>
    </w:p>
    <w:p w14:paraId="3CD2BE3A" w14:textId="77777777" w:rsidR="00543324" w:rsidRPr="001930BA" w:rsidRDefault="00543324" w:rsidP="00543324">
      <w:pPr>
        <w:tabs>
          <w:tab w:val="left" w:pos="0"/>
        </w:tabs>
        <w:suppressAutoHyphens w:val="0"/>
        <w:spacing w:after="0"/>
        <w:ind w:left="568"/>
        <w:jc w:val="left"/>
        <w:rPr>
          <w:rFonts w:cs="Tahoma"/>
          <w:szCs w:val="20"/>
          <w:lang w:eastAsia="en-GB"/>
        </w:rPr>
      </w:pPr>
      <w:r w:rsidRPr="001930BA">
        <w:rPr>
          <w:rFonts w:cs="Tahoma"/>
          <w:szCs w:val="20"/>
          <w:lang w:eastAsia="en-GB"/>
        </w:rPr>
        <w:t>richiesto un contributo per la realizzazione degli interventi finalizzati</w:t>
      </w:r>
      <w:r w:rsidRPr="001930BA">
        <w:rPr>
          <w:rFonts w:cs="Tahoma"/>
          <w:szCs w:val="20"/>
          <w:lang w:eastAsia="it-IT"/>
        </w:rPr>
        <w:t xml:space="preserve"> al miglioramento della </w:t>
      </w:r>
      <w:r w:rsidRPr="001930BA">
        <w:rPr>
          <w:rFonts w:eastAsia="Calibri" w:cs="Tahoma"/>
          <w:szCs w:val="20"/>
          <w:lang w:eastAsia="it-IT"/>
        </w:rPr>
        <w:t>redditività, competitività e sostenibilità</w:t>
      </w:r>
      <w:r w:rsidRPr="001930BA">
        <w:rPr>
          <w:rFonts w:cs="Tahoma"/>
          <w:szCs w:val="20"/>
          <w:lang w:eastAsia="it-IT"/>
        </w:rPr>
        <w:t xml:space="preserve"> </w:t>
      </w:r>
      <w:r w:rsidRPr="001930BA">
        <w:rPr>
          <w:rFonts w:cs="Tahoma"/>
          <w:b/>
          <w:szCs w:val="20"/>
          <w:lang w:eastAsia="en-GB"/>
        </w:rPr>
        <w:t>anche</w:t>
      </w:r>
      <w:r w:rsidRPr="001930BA">
        <w:rPr>
          <w:rFonts w:cs="Tahoma"/>
          <w:szCs w:val="20"/>
          <w:lang w:eastAsia="en-GB"/>
        </w:rPr>
        <w:t xml:space="preserve"> </w:t>
      </w:r>
      <w:r w:rsidRPr="001930BA">
        <w:rPr>
          <w:rFonts w:cs="Tahoma"/>
          <w:b/>
          <w:szCs w:val="20"/>
          <w:lang w:eastAsia="en-GB"/>
        </w:rPr>
        <w:t>con altre “Fonti di aiuto” diverse dal Programma di Sviluppo Rurale 2014-2020 o agevolazioni fiscali</w:t>
      </w:r>
      <w:r w:rsidRPr="001930BA">
        <w:rPr>
          <w:rFonts w:cs="Tahoma"/>
          <w:szCs w:val="20"/>
          <w:lang w:eastAsia="en-GB"/>
        </w:rPr>
        <w:t>.</w:t>
      </w:r>
    </w:p>
    <w:p w14:paraId="7BD887D7" w14:textId="77777777" w:rsidR="00543324" w:rsidRPr="001930BA" w:rsidRDefault="00543324" w:rsidP="00543324">
      <w:pPr>
        <w:suppressAutoHyphens w:val="0"/>
        <w:autoSpaceDE w:val="0"/>
        <w:autoSpaceDN w:val="0"/>
        <w:adjustRightInd w:val="0"/>
        <w:spacing w:after="0"/>
        <w:jc w:val="left"/>
        <w:rPr>
          <w:rFonts w:eastAsia="Calibri" w:cs="Tahoma"/>
          <w:i/>
          <w:iCs/>
          <w:szCs w:val="20"/>
          <w:lang w:eastAsia="en-US"/>
        </w:rPr>
      </w:pPr>
    </w:p>
    <w:p w14:paraId="3CE03BF7"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i/>
          <w:iCs/>
          <w:szCs w:val="20"/>
          <w:lang w:eastAsia="it-IT"/>
        </w:rPr>
        <w:t xml:space="preserve">Il sottoscritto dichiara inoltre ai sensi dell’art. 13 del </w:t>
      </w:r>
      <w:proofErr w:type="gramStart"/>
      <w:r w:rsidRPr="001930BA">
        <w:rPr>
          <w:rFonts w:eastAsia="Calibri" w:cs="Tahoma"/>
          <w:i/>
          <w:iCs/>
          <w:szCs w:val="20"/>
          <w:lang w:eastAsia="it-IT"/>
        </w:rPr>
        <w:t>D.Lgs</w:t>
      </w:r>
      <w:proofErr w:type="gramEnd"/>
      <w:r w:rsidRPr="001930B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01694C20"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3F9A0F7D"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1450FA2B"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0199F4B4"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Luogo, ____________________ </w:t>
      </w:r>
    </w:p>
    <w:p w14:paraId="0A4D4FE5"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52FEC800"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r w:rsidRPr="001930BA">
        <w:rPr>
          <w:rFonts w:eastAsia="Calibri" w:cs="Tahoma"/>
          <w:szCs w:val="20"/>
          <w:lang w:eastAsia="it-IT"/>
        </w:rPr>
        <w:t>Firma del dichiarante</w:t>
      </w:r>
    </w:p>
    <w:p w14:paraId="134B9C1B"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14:paraId="56B06969"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14:paraId="48C8C46D" w14:textId="77777777" w:rsidR="00543324" w:rsidRPr="001930BA" w:rsidRDefault="00543324" w:rsidP="00543324">
      <w:pPr>
        <w:suppressAutoHyphens w:val="0"/>
        <w:spacing w:after="0"/>
        <w:jc w:val="left"/>
        <w:rPr>
          <w:rFonts w:cs="Tahoma"/>
          <w:szCs w:val="20"/>
          <w:lang w:eastAsia="it-IT"/>
        </w:rPr>
      </w:pPr>
      <w:r w:rsidRPr="001930BA">
        <w:rPr>
          <w:rFonts w:cs="Tahoma"/>
          <w:szCs w:val="20"/>
          <w:lang w:eastAsia="it-IT"/>
        </w:rPr>
        <w:t>data, ______________</w:t>
      </w:r>
    </w:p>
    <w:p w14:paraId="592456EC" w14:textId="77777777" w:rsidR="00543324" w:rsidRPr="001930BA" w:rsidRDefault="00543324" w:rsidP="00543324">
      <w:pPr>
        <w:suppressAutoHyphens w:val="0"/>
        <w:spacing w:after="0"/>
        <w:ind w:left="5670"/>
        <w:jc w:val="center"/>
        <w:rPr>
          <w:rFonts w:cs="Tahoma"/>
          <w:szCs w:val="20"/>
          <w:lang w:eastAsia="it-IT"/>
        </w:rPr>
      </w:pPr>
      <w:r w:rsidRPr="001930BA">
        <w:rPr>
          <w:rFonts w:cs="Tahoma"/>
          <w:szCs w:val="20"/>
          <w:lang w:eastAsia="it-IT"/>
        </w:rPr>
        <w:t>_________________________</w:t>
      </w:r>
    </w:p>
    <w:p w14:paraId="622786F4" w14:textId="77777777" w:rsidR="00543324" w:rsidRPr="001930BA" w:rsidRDefault="00543324" w:rsidP="00543324">
      <w:pPr>
        <w:suppressAutoHyphens w:val="0"/>
        <w:spacing w:after="0"/>
        <w:jc w:val="left"/>
        <w:rPr>
          <w:rFonts w:cs="Tahoma"/>
          <w:sz w:val="22"/>
          <w:szCs w:val="22"/>
          <w:lang w:eastAsia="it-IT"/>
        </w:rPr>
      </w:pPr>
    </w:p>
    <w:p w14:paraId="21713C13" w14:textId="77777777" w:rsidR="00543324" w:rsidRPr="001930BA" w:rsidRDefault="00543324" w:rsidP="00543324">
      <w:pPr>
        <w:suppressAutoHyphens w:val="0"/>
        <w:spacing w:after="160" w:line="259" w:lineRule="auto"/>
        <w:jc w:val="left"/>
        <w:rPr>
          <w:rFonts w:cs="Tahoma"/>
        </w:rPr>
      </w:pPr>
      <w:r w:rsidRPr="001930BA">
        <w:rPr>
          <w:rFonts w:cs="Tahoma"/>
          <w:sz w:val="22"/>
          <w:szCs w:val="22"/>
          <w:lang w:eastAsia="it-IT"/>
        </w:rPr>
        <w:br w:type="page"/>
      </w:r>
    </w:p>
    <w:p w14:paraId="6300F70C" w14:textId="084C13DB" w:rsidR="00543324" w:rsidRPr="001930BA" w:rsidRDefault="00543324" w:rsidP="00543324">
      <w:pPr>
        <w:pStyle w:val="Titolo1"/>
        <w:numPr>
          <w:ilvl w:val="0"/>
          <w:numId w:val="0"/>
        </w:numPr>
        <w:ind w:left="432" w:hanging="432"/>
      </w:pPr>
      <w:bookmarkStart w:id="207" w:name="_Toc531697274"/>
      <w:bookmarkStart w:id="208" w:name="_Toc531697615"/>
      <w:bookmarkStart w:id="209" w:name="_Toc531697716"/>
      <w:bookmarkStart w:id="210" w:name="_Toc5701241"/>
      <w:bookmarkStart w:id="211" w:name="_Toc5703924"/>
      <w:r w:rsidRPr="001930BA">
        <w:lastRenderedPageBreak/>
        <w:t>ALLEGATO 3</w:t>
      </w:r>
      <w:bookmarkEnd w:id="207"/>
      <w:bookmarkEnd w:id="208"/>
      <w:bookmarkEnd w:id="209"/>
      <w:bookmarkEnd w:id="210"/>
      <w:bookmarkEnd w:id="211"/>
    </w:p>
    <w:p w14:paraId="37128264" w14:textId="77777777" w:rsidR="00543324" w:rsidRPr="001930BA" w:rsidRDefault="00543324" w:rsidP="00543324">
      <w:pPr>
        <w:tabs>
          <w:tab w:val="left" w:pos="426"/>
        </w:tabs>
        <w:suppressAutoHyphens w:val="0"/>
        <w:spacing w:before="120" w:after="0"/>
        <w:rPr>
          <w:rFonts w:cs="Tahoma"/>
          <w:szCs w:val="20"/>
          <w:lang w:eastAsia="it-IT"/>
        </w:rPr>
      </w:pPr>
    </w:p>
    <w:p w14:paraId="5C2119E8" w14:textId="77777777" w:rsidR="00543324" w:rsidRPr="001930BA" w:rsidRDefault="00543324" w:rsidP="00543324">
      <w:pPr>
        <w:suppressAutoHyphens w:val="0"/>
        <w:spacing w:after="0"/>
        <w:jc w:val="left"/>
        <w:rPr>
          <w:rFonts w:cs="Tahoma"/>
          <w:b/>
          <w:szCs w:val="20"/>
          <w:lang w:eastAsia="it-IT"/>
        </w:rPr>
      </w:pPr>
      <w:bookmarkStart w:id="212" w:name="__RefHeading___Toc466626121"/>
      <w:bookmarkStart w:id="213" w:name="_Toc481587154"/>
      <w:bookmarkStart w:id="214" w:name="_Toc481587364"/>
      <w:bookmarkStart w:id="215" w:name="_Toc485295621"/>
      <w:bookmarkEnd w:id="212"/>
      <w:r w:rsidRPr="001930BA">
        <w:rPr>
          <w:rFonts w:cs="Tahoma"/>
          <w:b/>
          <w:szCs w:val="20"/>
          <w:lang w:eastAsia="it-IT"/>
        </w:rPr>
        <w:t>PROSPETTO VARIANTE</w:t>
      </w:r>
      <w:bookmarkEnd w:id="213"/>
      <w:bookmarkEnd w:id="214"/>
      <w:bookmarkEnd w:id="215"/>
    </w:p>
    <w:p w14:paraId="7CEBC27A" w14:textId="77777777" w:rsidR="00543324" w:rsidRPr="001930BA" w:rsidRDefault="00543324" w:rsidP="00543324">
      <w:pPr>
        <w:suppressAutoHyphens w:val="0"/>
        <w:spacing w:after="100" w:line="276" w:lineRule="auto"/>
        <w:ind w:left="660"/>
        <w:jc w:val="left"/>
        <w:rPr>
          <w:rFonts w:cs="Tahoma"/>
          <w:bCs/>
          <w:szCs w:val="20"/>
          <w:lang w:eastAsia="it-IT"/>
        </w:rPr>
      </w:pPr>
    </w:p>
    <w:p w14:paraId="7B90C36B" w14:textId="77777777" w:rsidR="00543324" w:rsidRPr="001930BA" w:rsidRDefault="00543324" w:rsidP="00543324">
      <w:pPr>
        <w:tabs>
          <w:tab w:val="left" w:pos="180"/>
          <w:tab w:val="left" w:pos="1080"/>
        </w:tabs>
        <w:suppressAutoHyphens w:val="0"/>
        <w:spacing w:after="0"/>
        <w:ind w:left="1134" w:hanging="1134"/>
        <w:jc w:val="left"/>
        <w:rPr>
          <w:rFonts w:cs="Tahoma"/>
          <w:lang w:eastAsia="it-IT"/>
        </w:rPr>
      </w:pPr>
      <w:r w:rsidRPr="001930BA">
        <w:rPr>
          <w:rFonts w:cs="Tahoma"/>
          <w:sz w:val="22"/>
          <w:szCs w:val="22"/>
          <w:lang w:eastAsia="it-IT"/>
        </w:rPr>
        <w:t>Quadro di confronto tra la situazione prevista al momento della presentazione della domanda di aiuto e quella che si determina a seguito della richiesta di variante</w:t>
      </w:r>
    </w:p>
    <w:p w14:paraId="7BA5DEDF" w14:textId="77777777" w:rsidR="00543324" w:rsidRPr="001930BA"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1930BA" w14:paraId="1A5DC8B0" w14:textId="77777777" w:rsidTr="00543324">
        <w:tc>
          <w:tcPr>
            <w:tcW w:w="955" w:type="dxa"/>
            <w:tcBorders>
              <w:top w:val="single" w:sz="4" w:space="0" w:color="000001"/>
              <w:left w:val="single" w:sz="4" w:space="0" w:color="000001"/>
              <w:bottom w:val="single" w:sz="4" w:space="0" w:color="000001"/>
              <w:right w:val="nil"/>
            </w:tcBorders>
            <w:vAlign w:val="center"/>
            <w:hideMark/>
          </w:tcPr>
          <w:p w14:paraId="25640CB8"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Codice</w:t>
            </w:r>
          </w:p>
          <w:p w14:paraId="0A48C47E"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14:paraId="24A6BA7E"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14:paraId="2B4D2767"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14:paraId="49ED53AA"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Importo variante richiesto</w:t>
            </w:r>
          </w:p>
          <w:p w14:paraId="30AF71E8"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14:paraId="55B1A041" w14:textId="77777777" w:rsidR="00543324" w:rsidRPr="001930BA" w:rsidRDefault="00543324" w:rsidP="00543324">
            <w:pPr>
              <w:suppressAutoHyphens w:val="0"/>
              <w:spacing w:after="0" w:line="360" w:lineRule="auto"/>
              <w:jc w:val="center"/>
              <w:rPr>
                <w:rFonts w:cs="Tahoma"/>
                <w:szCs w:val="20"/>
                <w:lang w:eastAsia="it-IT"/>
              </w:rPr>
            </w:pPr>
            <w:r w:rsidRPr="001930BA">
              <w:rPr>
                <w:rFonts w:cs="Tahoma"/>
                <w:szCs w:val="20"/>
                <w:lang w:eastAsia="it-IT"/>
              </w:rPr>
              <w:t>Note</w:t>
            </w:r>
          </w:p>
        </w:tc>
      </w:tr>
      <w:tr w:rsidR="00543324" w:rsidRPr="001930BA" w14:paraId="147DA9E2"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AE8D112"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0A95DCD"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C807F81"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8A83F6B"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995D79E"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2FDEFFF5"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3EB02A4"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9D1289D"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8100379"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29621D23"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4049BEF"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139496D3"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190E3592"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129D42A"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CBD3CF4"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12D8337C"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B3BE388"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3D3BE7D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466ADBE4"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0C829F5C"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0A28449F"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5DD4414"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4899592"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3E2F69EF"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E3B03B8"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90A7C09"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2456F70"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CD0F36D"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7179156"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2767D3DC"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BFFB98F"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C7E8494"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CB1159A"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096AE1B"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FA210B6"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12D40D41"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5376C2C"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A3DB83D"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3CD1D759"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93F4D58"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C8704E7"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467D597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6C0D297D"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4FFD8710"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C3344F5"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5E9442B"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0E9054E"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13A93C17"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1DD81FE"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9D0D8B9"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C16F6D1"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8077FF3"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2C466D2"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1EE69B11"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5E7301DD"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7D1B6E5F"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06632B7"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BB4683B"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230F596E"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3C9BA5D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0FD7A74E"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F3A23CA"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547BEF06"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18D8F93"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EC9BE71"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632C27DE"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A35995F"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549A5CF"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656AB6EF"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9F8ECA1"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6D9AB55A"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2C7F8934"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0025853"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65033879"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479A6F5F"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0AAF5B31"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44A2BD0"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30F44E3D"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3BF6409"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506D866F"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14CB3003"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1FD94D7"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0843ED53"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2CA12858"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276A3FC5"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321D3897"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2610D266"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6E6448DA"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84BBD12"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623D53B6" w14:textId="77777777" w:rsidTr="00543324">
        <w:trPr>
          <w:trHeight w:val="454"/>
        </w:trPr>
        <w:tc>
          <w:tcPr>
            <w:tcW w:w="955" w:type="dxa"/>
            <w:tcBorders>
              <w:top w:val="single" w:sz="4" w:space="0" w:color="000001"/>
              <w:left w:val="single" w:sz="4" w:space="0" w:color="000001"/>
              <w:bottom w:val="single" w:sz="4" w:space="0" w:color="000001"/>
              <w:right w:val="nil"/>
            </w:tcBorders>
            <w:vAlign w:val="center"/>
          </w:tcPr>
          <w:p w14:paraId="3D95726A" w14:textId="77777777" w:rsidR="00543324" w:rsidRPr="001930BA" w:rsidRDefault="00543324" w:rsidP="00543324">
            <w:pPr>
              <w:suppressAutoHyphens w:val="0"/>
              <w:snapToGrid w:val="0"/>
              <w:spacing w:after="0" w:line="360" w:lineRule="auto"/>
              <w:jc w:val="center"/>
              <w:rPr>
                <w:rFonts w:cs="Tahoma"/>
                <w:sz w:val="22"/>
                <w:szCs w:val="22"/>
                <w:lang w:eastAsia="it-IT"/>
              </w:rPr>
            </w:pPr>
          </w:p>
        </w:tc>
        <w:tc>
          <w:tcPr>
            <w:tcW w:w="3294" w:type="dxa"/>
            <w:tcBorders>
              <w:top w:val="single" w:sz="4" w:space="0" w:color="000001"/>
              <w:left w:val="single" w:sz="4" w:space="0" w:color="000001"/>
              <w:bottom w:val="single" w:sz="4" w:space="0" w:color="000001"/>
              <w:right w:val="nil"/>
            </w:tcBorders>
            <w:vAlign w:val="center"/>
          </w:tcPr>
          <w:p w14:paraId="29531A0F" w14:textId="77777777" w:rsidR="00543324" w:rsidRPr="001930BA" w:rsidRDefault="00543324" w:rsidP="00543324">
            <w:pPr>
              <w:suppressAutoHyphens w:val="0"/>
              <w:snapToGrid w:val="0"/>
              <w:spacing w:after="0" w:line="360" w:lineRule="auto"/>
              <w:rPr>
                <w:rFonts w:cs="Tahoma"/>
                <w:sz w:val="22"/>
                <w:szCs w:val="22"/>
                <w:lang w:eastAsia="it-IT"/>
              </w:rPr>
            </w:pPr>
          </w:p>
        </w:tc>
        <w:tc>
          <w:tcPr>
            <w:tcW w:w="1669" w:type="dxa"/>
            <w:tcBorders>
              <w:top w:val="single" w:sz="4" w:space="0" w:color="000001"/>
              <w:left w:val="single" w:sz="4" w:space="0" w:color="000001"/>
              <w:bottom w:val="single" w:sz="4" w:space="0" w:color="000001"/>
              <w:right w:val="nil"/>
            </w:tcBorders>
            <w:vAlign w:val="center"/>
          </w:tcPr>
          <w:p w14:paraId="741B8B36"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FB887AF"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53A2229"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7655A85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5C15EA2" w14:textId="77777777" w:rsidR="00543324" w:rsidRPr="001930BA" w:rsidRDefault="00543324" w:rsidP="00543324">
            <w:pPr>
              <w:suppressAutoHyphens w:val="0"/>
              <w:snapToGrid w:val="0"/>
              <w:spacing w:after="40" w:line="256" w:lineRule="auto"/>
              <w:ind w:left="1942"/>
              <w:rPr>
                <w:rFonts w:cs="Tahoma"/>
                <w:sz w:val="22"/>
                <w:szCs w:val="22"/>
                <w:lang w:eastAsia="it-IT"/>
              </w:rPr>
            </w:pPr>
            <w:r w:rsidRPr="001930BA">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14:paraId="46584DCF"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4ADD9B0"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5C850675"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3ACF78F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4F272841" w14:textId="77777777" w:rsidR="00543324" w:rsidRPr="001930BA" w:rsidRDefault="00543324" w:rsidP="00543324">
            <w:pPr>
              <w:suppressAutoHyphens w:val="0"/>
              <w:snapToGrid w:val="0"/>
              <w:spacing w:after="40" w:line="256" w:lineRule="auto"/>
              <w:ind w:left="1942"/>
              <w:rPr>
                <w:rFonts w:cs="Tahoma"/>
                <w:sz w:val="22"/>
                <w:szCs w:val="22"/>
                <w:lang w:eastAsia="it-IT"/>
              </w:rPr>
            </w:pPr>
            <w:r w:rsidRPr="001930BA">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14:paraId="2C403722"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368FCDF2"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45DC9867"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6AE8147D"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445F8101" w14:textId="77777777" w:rsidR="00543324" w:rsidRPr="001930BA" w:rsidRDefault="00543324" w:rsidP="00543324">
            <w:pPr>
              <w:suppressAutoHyphens w:val="0"/>
              <w:snapToGrid w:val="0"/>
              <w:spacing w:after="40" w:line="256" w:lineRule="auto"/>
              <w:ind w:left="1942"/>
              <w:rPr>
                <w:rFonts w:cs="Tahoma"/>
                <w:sz w:val="22"/>
                <w:szCs w:val="22"/>
                <w:lang w:eastAsia="it-IT"/>
              </w:rPr>
            </w:pPr>
            <w:r w:rsidRPr="001930BA">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1EE4D9D5"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4C858B62"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3A41019F"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r w:rsidR="00543324" w:rsidRPr="001930BA" w14:paraId="67F5FDA1" w14:textId="77777777"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14:paraId="6466F68B" w14:textId="77777777" w:rsidR="00543324" w:rsidRPr="001930BA" w:rsidRDefault="00543324" w:rsidP="00543324">
            <w:pPr>
              <w:suppressAutoHyphens w:val="0"/>
              <w:snapToGrid w:val="0"/>
              <w:spacing w:after="40" w:line="256" w:lineRule="auto"/>
              <w:ind w:left="1942"/>
              <w:rPr>
                <w:rFonts w:cs="Tahoma"/>
                <w:sz w:val="22"/>
                <w:szCs w:val="22"/>
                <w:lang w:eastAsia="it-IT"/>
              </w:rPr>
            </w:pPr>
            <w:r w:rsidRPr="001930BA">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14:paraId="5D0D2B81"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1701" w:type="dxa"/>
            <w:tcBorders>
              <w:top w:val="single" w:sz="4" w:space="0" w:color="000001"/>
              <w:left w:val="single" w:sz="4" w:space="0" w:color="000001"/>
              <w:bottom w:val="single" w:sz="4" w:space="0" w:color="000001"/>
              <w:right w:val="nil"/>
            </w:tcBorders>
            <w:vAlign w:val="center"/>
          </w:tcPr>
          <w:p w14:paraId="5D4ADB1D" w14:textId="77777777" w:rsidR="00543324" w:rsidRPr="001930BA" w:rsidRDefault="00543324" w:rsidP="00543324">
            <w:pPr>
              <w:suppressAutoHyphens w:val="0"/>
              <w:snapToGrid w:val="0"/>
              <w:spacing w:after="0" w:line="360" w:lineRule="auto"/>
              <w:jc w:val="right"/>
              <w:rPr>
                <w:rFonts w:cs="Tahoma"/>
                <w:sz w:val="22"/>
                <w:szCs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14:paraId="1BC4CCEA" w14:textId="77777777" w:rsidR="00543324" w:rsidRPr="001930BA" w:rsidRDefault="00543324" w:rsidP="00543324">
            <w:pPr>
              <w:suppressAutoHyphens w:val="0"/>
              <w:snapToGrid w:val="0"/>
              <w:spacing w:after="0" w:line="360" w:lineRule="auto"/>
              <w:jc w:val="right"/>
              <w:rPr>
                <w:rFonts w:cs="Tahoma"/>
                <w:sz w:val="22"/>
                <w:szCs w:val="22"/>
                <w:lang w:eastAsia="it-IT"/>
              </w:rPr>
            </w:pPr>
          </w:p>
        </w:tc>
      </w:tr>
    </w:tbl>
    <w:p w14:paraId="630FF469" w14:textId="77777777" w:rsidR="00543324" w:rsidRPr="001930BA" w:rsidRDefault="00543324" w:rsidP="00543324">
      <w:pPr>
        <w:suppressAutoHyphens w:val="0"/>
        <w:spacing w:after="0"/>
        <w:jc w:val="left"/>
        <w:rPr>
          <w:rFonts w:cs="Tahoma"/>
          <w:sz w:val="22"/>
          <w:szCs w:val="22"/>
          <w:lang w:eastAsia="it-IT"/>
        </w:rPr>
      </w:pPr>
    </w:p>
    <w:p w14:paraId="762041B3" w14:textId="77777777" w:rsidR="00543324" w:rsidRPr="001930BA" w:rsidRDefault="00543324" w:rsidP="00543324">
      <w:pPr>
        <w:rPr>
          <w:rFonts w:cs="Tahoma"/>
        </w:rPr>
      </w:pPr>
      <w:r w:rsidRPr="001930BA">
        <w:rPr>
          <w:rFonts w:cs="Tahoma"/>
          <w:lang w:eastAsia="it-IT"/>
        </w:rPr>
        <w:br w:type="page"/>
      </w:r>
    </w:p>
    <w:p w14:paraId="4E855CE6" w14:textId="509E8D1E" w:rsidR="00543324" w:rsidRPr="001930BA" w:rsidRDefault="00543324" w:rsidP="00543324">
      <w:pPr>
        <w:pStyle w:val="Titolo1"/>
        <w:numPr>
          <w:ilvl w:val="0"/>
          <w:numId w:val="0"/>
        </w:numPr>
        <w:ind w:left="432" w:hanging="432"/>
        <w:rPr>
          <w:sz w:val="24"/>
          <w:szCs w:val="24"/>
        </w:rPr>
      </w:pPr>
      <w:bookmarkStart w:id="216" w:name="_Toc531266749"/>
      <w:bookmarkStart w:id="217" w:name="_Toc531608593"/>
      <w:bookmarkStart w:id="218" w:name="_Toc531697275"/>
      <w:bookmarkStart w:id="219" w:name="_Toc531697616"/>
      <w:bookmarkStart w:id="220" w:name="_Toc531697717"/>
      <w:bookmarkStart w:id="221" w:name="_Toc5701242"/>
      <w:bookmarkStart w:id="222" w:name="_Toc5703925"/>
      <w:r w:rsidRPr="001930BA">
        <w:rPr>
          <w:sz w:val="24"/>
          <w:szCs w:val="24"/>
        </w:rPr>
        <w:lastRenderedPageBreak/>
        <w:t>ALLEGATO 4</w:t>
      </w:r>
      <w:bookmarkEnd w:id="216"/>
      <w:bookmarkEnd w:id="217"/>
      <w:bookmarkEnd w:id="218"/>
      <w:bookmarkEnd w:id="219"/>
      <w:bookmarkEnd w:id="220"/>
      <w:bookmarkEnd w:id="221"/>
      <w:bookmarkEnd w:id="222"/>
    </w:p>
    <w:p w14:paraId="6D49BA8B" w14:textId="77777777" w:rsidR="00543324" w:rsidRPr="001930BA" w:rsidRDefault="00543324" w:rsidP="00543324">
      <w:pPr>
        <w:suppressAutoHyphens w:val="0"/>
        <w:spacing w:after="0"/>
        <w:jc w:val="left"/>
        <w:rPr>
          <w:rFonts w:cs="Tahoma"/>
          <w:b/>
          <w:szCs w:val="20"/>
          <w:lang w:eastAsia="it-IT"/>
        </w:rPr>
      </w:pPr>
    </w:p>
    <w:p w14:paraId="40866247" w14:textId="77777777" w:rsidR="00543324" w:rsidRPr="001930BA" w:rsidRDefault="00543324" w:rsidP="00543324">
      <w:pPr>
        <w:suppressAutoHyphens w:val="0"/>
        <w:spacing w:after="0"/>
        <w:jc w:val="left"/>
        <w:rPr>
          <w:rFonts w:cs="Tahoma"/>
          <w:b/>
          <w:szCs w:val="20"/>
          <w:lang w:eastAsia="it-IT"/>
        </w:rPr>
      </w:pPr>
    </w:p>
    <w:p w14:paraId="7E751A53" w14:textId="77777777" w:rsidR="00543324" w:rsidRPr="001930BA" w:rsidRDefault="00543324" w:rsidP="00543324">
      <w:pPr>
        <w:suppressAutoHyphens w:val="0"/>
        <w:spacing w:after="0"/>
        <w:jc w:val="left"/>
        <w:rPr>
          <w:rFonts w:cs="Tahoma"/>
          <w:b/>
          <w:szCs w:val="20"/>
          <w:lang w:eastAsia="it-IT"/>
        </w:rPr>
      </w:pPr>
      <w:r w:rsidRPr="001930BA">
        <w:rPr>
          <w:rFonts w:cs="Tahoma"/>
          <w:b/>
          <w:szCs w:val="20"/>
          <w:lang w:eastAsia="it-IT"/>
        </w:rPr>
        <w:t>MODULO DI AUTOCERTIFICAZIONE DA ALLEGARE ALLA DOMANDA DI SALDO DEL CONTRIBUTO</w:t>
      </w:r>
    </w:p>
    <w:p w14:paraId="6D7FEEDE" w14:textId="77777777" w:rsidR="00543324" w:rsidRPr="001930BA" w:rsidRDefault="00543324" w:rsidP="00543324">
      <w:pPr>
        <w:suppressAutoHyphens w:val="0"/>
        <w:spacing w:after="0"/>
        <w:jc w:val="left"/>
        <w:rPr>
          <w:rFonts w:cs="Tahoma"/>
          <w:szCs w:val="20"/>
          <w:lang w:eastAsia="it-IT"/>
        </w:rPr>
      </w:pPr>
    </w:p>
    <w:p w14:paraId="5FFB9948" w14:textId="77777777" w:rsidR="00543324" w:rsidRPr="001930BA" w:rsidRDefault="00543324" w:rsidP="00543324">
      <w:pPr>
        <w:suppressAutoHyphens w:val="0"/>
        <w:spacing w:after="0"/>
        <w:jc w:val="left"/>
        <w:rPr>
          <w:rFonts w:cs="Tahoma"/>
          <w:szCs w:val="20"/>
          <w:lang w:eastAsia="it-IT"/>
        </w:rPr>
      </w:pPr>
    </w:p>
    <w:p w14:paraId="523448E1"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Al GAL Quattro Parchi Lecco Brianza</w:t>
      </w:r>
    </w:p>
    <w:p w14:paraId="3ADCC4E4"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14:paraId="427A40E9" w14:textId="77777777" w:rsidR="00543324" w:rsidRPr="001930BA" w:rsidRDefault="00543324" w:rsidP="00543324">
      <w:pPr>
        <w:suppressAutoHyphens w:val="0"/>
        <w:autoSpaceDE w:val="0"/>
        <w:autoSpaceDN w:val="0"/>
        <w:adjustRightInd w:val="0"/>
        <w:spacing w:after="0"/>
        <w:ind w:left="5670"/>
        <w:jc w:val="left"/>
        <w:rPr>
          <w:rFonts w:eastAsia="Calibri" w:cs="Tahoma"/>
          <w:szCs w:val="20"/>
          <w:lang w:eastAsia="it-IT"/>
        </w:rPr>
      </w:pPr>
      <w:r w:rsidRPr="001930BA">
        <w:rPr>
          <w:rFonts w:eastAsia="Calibri" w:cs="Tahoma"/>
          <w:szCs w:val="20"/>
          <w:lang w:eastAsia="it-IT"/>
        </w:rPr>
        <w:t xml:space="preserve">………………………. </w:t>
      </w:r>
    </w:p>
    <w:p w14:paraId="6718FB91"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4477CA1C" w14:textId="77777777"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14:paraId="4291653F" w14:textId="77777777" w:rsidR="00543324" w:rsidRPr="001930BA"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1930BA">
        <w:rPr>
          <w:rFonts w:eastAsia="Calibri" w:cs="Tahoma"/>
          <w:b/>
          <w:szCs w:val="20"/>
          <w:lang w:eastAsia="it-IT"/>
        </w:rPr>
        <w:t>Oggetto:</w:t>
      </w:r>
      <w:r w:rsidRPr="001930BA">
        <w:rPr>
          <w:rFonts w:eastAsia="Calibri" w:cs="Tahoma"/>
          <w:b/>
          <w:szCs w:val="20"/>
          <w:lang w:eastAsia="it-IT"/>
        </w:rPr>
        <w:tab/>
        <w:t>Regolamento (UE) n. 1305/2013 – Programma di Sviluppo Rurale 2014-2020. Misura 7 - Operazione ___________ “</w:t>
      </w:r>
      <w:r w:rsidRPr="001930BA">
        <w:rPr>
          <w:rFonts w:cs="Tahoma"/>
          <w:b/>
          <w:szCs w:val="20"/>
          <w:lang w:eastAsia="it-IT"/>
        </w:rPr>
        <w:t>_________________________________________________________________</w:t>
      </w:r>
      <w:r w:rsidRPr="001930BA">
        <w:rPr>
          <w:rFonts w:eastAsia="Calibri" w:cs="Tahoma"/>
          <w:b/>
          <w:szCs w:val="20"/>
          <w:lang w:eastAsia="it-IT"/>
        </w:rPr>
        <w:t>”.</w:t>
      </w:r>
    </w:p>
    <w:p w14:paraId="5EE5E9E4"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354ABF06"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0F8F11F0" w14:textId="77777777"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b/>
          <w:bCs/>
          <w:szCs w:val="20"/>
          <w:lang w:eastAsia="it-IT"/>
        </w:rPr>
        <w:t>DICHIARAZIONE SOSTITUTIVA DI ATTO DI NOTORIETA’</w:t>
      </w:r>
    </w:p>
    <w:p w14:paraId="7EAFE5F9" w14:textId="77777777" w:rsidR="00543324" w:rsidRPr="001930BA" w:rsidRDefault="00543324" w:rsidP="00543324">
      <w:pPr>
        <w:suppressAutoHyphens w:val="0"/>
        <w:autoSpaceDE w:val="0"/>
        <w:autoSpaceDN w:val="0"/>
        <w:adjustRightInd w:val="0"/>
        <w:spacing w:after="0"/>
        <w:jc w:val="center"/>
        <w:rPr>
          <w:rFonts w:eastAsia="Calibri" w:cs="Tahoma"/>
          <w:szCs w:val="20"/>
          <w:lang w:eastAsia="it-IT"/>
        </w:rPr>
      </w:pPr>
      <w:r w:rsidRPr="001930BA">
        <w:rPr>
          <w:rFonts w:eastAsia="Calibri" w:cs="Tahoma"/>
          <w:szCs w:val="20"/>
          <w:lang w:eastAsia="it-IT"/>
        </w:rPr>
        <w:t>(art. 47 del D.P.R. 28 dicembre 2000 n. 445)</w:t>
      </w:r>
    </w:p>
    <w:p w14:paraId="3D166DBB"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207C648B"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5F29F885"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Il/la sottoscritto/a ______________________________________ nato/a </w:t>
      </w:r>
      <w:proofErr w:type="spellStart"/>
      <w:r w:rsidRPr="001930BA">
        <w:rPr>
          <w:rFonts w:eastAsia="Calibri" w:cs="Tahoma"/>
          <w:szCs w:val="20"/>
          <w:lang w:eastAsia="it-IT"/>
        </w:rPr>
        <w:t>a</w:t>
      </w:r>
      <w:proofErr w:type="spellEnd"/>
      <w:r w:rsidRPr="001930BA">
        <w:rPr>
          <w:rFonts w:eastAsia="Calibri" w:cs="Tahoma"/>
          <w:szCs w:val="20"/>
          <w:lang w:eastAsia="it-IT"/>
        </w:rPr>
        <w:t xml:space="preserve"> ___________________________ </w:t>
      </w:r>
    </w:p>
    <w:p w14:paraId="682FDFDB"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 il __/__/____ residente nel Comune di ___________________________________ </w:t>
      </w:r>
    </w:p>
    <w:p w14:paraId="0FABB0B9"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Provincia __________________ via _____________________________________________________, </w:t>
      </w:r>
    </w:p>
    <w:p w14:paraId="48A76CB8"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14:paraId="5A029B92"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14:paraId="311709E1"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r w:rsidRPr="001930BA">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5BE2CE69" w14:textId="77777777" w:rsidR="00543324" w:rsidRPr="001930BA" w:rsidRDefault="00543324" w:rsidP="00543324">
      <w:pPr>
        <w:suppressAutoHyphens w:val="0"/>
        <w:autoSpaceDE w:val="0"/>
        <w:autoSpaceDN w:val="0"/>
        <w:adjustRightInd w:val="0"/>
        <w:spacing w:after="0"/>
        <w:jc w:val="left"/>
        <w:rPr>
          <w:rFonts w:eastAsia="Calibri" w:cs="Tahoma"/>
          <w:b/>
          <w:bCs/>
          <w:i/>
          <w:iCs/>
          <w:szCs w:val="20"/>
          <w:lang w:eastAsia="it-IT"/>
        </w:rPr>
      </w:pPr>
    </w:p>
    <w:p w14:paraId="27156B89"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r w:rsidRPr="001930BA">
        <w:rPr>
          <w:rFonts w:eastAsia="Calibri" w:cs="Tahoma"/>
          <w:b/>
          <w:bCs/>
          <w:szCs w:val="20"/>
          <w:lang w:eastAsia="it-IT"/>
        </w:rPr>
        <w:t>DICHIARA</w:t>
      </w:r>
    </w:p>
    <w:p w14:paraId="7BCB34FE" w14:textId="77777777" w:rsidR="00543324" w:rsidRPr="001930BA" w:rsidRDefault="00543324" w:rsidP="00543324">
      <w:pPr>
        <w:suppressAutoHyphens w:val="0"/>
        <w:autoSpaceDE w:val="0"/>
        <w:autoSpaceDN w:val="0"/>
        <w:adjustRightInd w:val="0"/>
        <w:spacing w:after="0"/>
        <w:jc w:val="center"/>
        <w:rPr>
          <w:rFonts w:eastAsia="Calibri" w:cs="Tahoma"/>
          <w:b/>
          <w:bCs/>
          <w:szCs w:val="20"/>
          <w:lang w:eastAsia="it-IT"/>
        </w:rPr>
      </w:pPr>
    </w:p>
    <w:p w14:paraId="3DBCE664" w14:textId="77777777" w:rsidR="00543324" w:rsidRPr="001930BA" w:rsidRDefault="00543324" w:rsidP="00543324">
      <w:pPr>
        <w:suppressAutoHyphens w:val="0"/>
        <w:autoSpaceDE w:val="0"/>
        <w:autoSpaceDN w:val="0"/>
        <w:adjustRightInd w:val="0"/>
        <w:spacing w:after="0"/>
        <w:jc w:val="left"/>
        <w:rPr>
          <w:rFonts w:eastAsia="Calibri" w:cs="Tahoma"/>
          <w:b/>
          <w:bCs/>
          <w:szCs w:val="20"/>
          <w:lang w:eastAsia="it-IT"/>
        </w:rPr>
      </w:pPr>
      <w:r w:rsidRPr="001930BA">
        <w:rPr>
          <w:rFonts w:cs="Tahoma"/>
          <w:bCs/>
          <w:szCs w:val="20"/>
          <w:lang w:eastAsia="it-IT"/>
        </w:rPr>
        <w:t>di non avere percepito un contributo per la</w:t>
      </w:r>
      <w:r w:rsidRPr="001930BA">
        <w:rPr>
          <w:rFonts w:cs="Tahoma"/>
          <w:szCs w:val="20"/>
          <w:lang w:eastAsia="it-IT"/>
        </w:rPr>
        <w:t xml:space="preserve"> </w:t>
      </w:r>
      <w:r w:rsidRPr="001930BA">
        <w:rPr>
          <w:rFonts w:cs="Tahoma"/>
          <w:szCs w:val="20"/>
          <w:lang w:eastAsia="en-GB"/>
        </w:rPr>
        <w:t>realizzazione degli interventi finalizzati</w:t>
      </w:r>
      <w:r w:rsidRPr="001930BA">
        <w:rPr>
          <w:rFonts w:cs="Tahoma"/>
          <w:szCs w:val="20"/>
          <w:lang w:eastAsia="it-IT"/>
        </w:rPr>
        <w:t xml:space="preserve"> al miglioramento della </w:t>
      </w:r>
      <w:r w:rsidRPr="001930BA">
        <w:rPr>
          <w:rFonts w:eastAsia="Calibri" w:cs="Tahoma"/>
          <w:szCs w:val="20"/>
          <w:lang w:eastAsia="it-IT"/>
        </w:rPr>
        <w:t>redditività, competitività e sostenibilità</w:t>
      </w:r>
      <w:r w:rsidRPr="001930BA">
        <w:rPr>
          <w:rFonts w:cs="Tahoma"/>
          <w:bCs/>
          <w:szCs w:val="20"/>
          <w:lang w:eastAsia="it-IT"/>
        </w:rPr>
        <w:t xml:space="preserve"> attraverso altre fonti di aiuto corrispondenti diverse dal Programma di Sviluppo Rurale 2014 - 2020.</w:t>
      </w:r>
    </w:p>
    <w:p w14:paraId="12DF5662"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i/>
          <w:iCs/>
          <w:szCs w:val="20"/>
          <w:lang w:eastAsia="it-IT"/>
        </w:rPr>
        <w:t xml:space="preserve">Il sottoscritto dichiara inoltre ai sensi dell’art. 13 del </w:t>
      </w:r>
      <w:proofErr w:type="gramStart"/>
      <w:r w:rsidRPr="001930BA">
        <w:rPr>
          <w:rFonts w:eastAsia="Calibri" w:cs="Tahoma"/>
          <w:i/>
          <w:iCs/>
          <w:szCs w:val="20"/>
          <w:lang w:eastAsia="it-IT"/>
        </w:rPr>
        <w:t>D.Lgs</w:t>
      </w:r>
      <w:proofErr w:type="gramEnd"/>
      <w:r w:rsidRPr="001930BA">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14:paraId="1D01AF17"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64A6D5C0"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6F632321"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r w:rsidRPr="001930BA">
        <w:rPr>
          <w:rFonts w:eastAsia="Calibri" w:cs="Tahoma"/>
          <w:szCs w:val="20"/>
          <w:lang w:eastAsia="it-IT"/>
        </w:rPr>
        <w:t xml:space="preserve">Luogo e data, ____________________ </w:t>
      </w:r>
    </w:p>
    <w:p w14:paraId="494796E8" w14:textId="77777777" w:rsidR="00543324" w:rsidRPr="001930BA" w:rsidRDefault="00543324" w:rsidP="00543324">
      <w:pPr>
        <w:suppressAutoHyphens w:val="0"/>
        <w:autoSpaceDE w:val="0"/>
        <w:autoSpaceDN w:val="0"/>
        <w:adjustRightInd w:val="0"/>
        <w:spacing w:after="0"/>
        <w:jc w:val="left"/>
        <w:rPr>
          <w:rFonts w:eastAsia="Calibri" w:cs="Tahoma"/>
          <w:szCs w:val="20"/>
          <w:lang w:eastAsia="it-IT"/>
        </w:rPr>
      </w:pPr>
    </w:p>
    <w:p w14:paraId="5A752E1A"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r w:rsidRPr="001930BA">
        <w:rPr>
          <w:rFonts w:eastAsia="Calibri" w:cs="Tahoma"/>
          <w:szCs w:val="20"/>
          <w:lang w:eastAsia="it-IT"/>
        </w:rPr>
        <w:t>Firma del dichiarante</w:t>
      </w:r>
    </w:p>
    <w:p w14:paraId="5C7683E5"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14:paraId="49AEC9F9" w14:textId="77777777" w:rsidR="00543324" w:rsidRPr="001930BA" w:rsidRDefault="00543324" w:rsidP="00543324">
      <w:pPr>
        <w:suppressAutoHyphens w:val="0"/>
        <w:autoSpaceDE w:val="0"/>
        <w:autoSpaceDN w:val="0"/>
        <w:adjustRightInd w:val="0"/>
        <w:spacing w:after="0"/>
        <w:ind w:left="5670"/>
        <w:jc w:val="center"/>
        <w:rPr>
          <w:rFonts w:eastAsia="Calibri" w:cs="Tahoma"/>
          <w:szCs w:val="20"/>
          <w:lang w:eastAsia="it-IT"/>
        </w:rPr>
      </w:pPr>
    </w:p>
    <w:p w14:paraId="518730DE" w14:textId="77777777" w:rsidR="00543324" w:rsidRPr="001930BA" w:rsidRDefault="00543324" w:rsidP="00543324">
      <w:pPr>
        <w:suppressAutoHyphens w:val="0"/>
        <w:spacing w:after="0"/>
        <w:jc w:val="left"/>
        <w:rPr>
          <w:rFonts w:cs="Tahoma"/>
          <w:szCs w:val="20"/>
          <w:lang w:eastAsia="it-IT"/>
        </w:rPr>
      </w:pPr>
    </w:p>
    <w:p w14:paraId="4A6AA591" w14:textId="77777777" w:rsidR="00543324" w:rsidRPr="001930BA" w:rsidRDefault="00543324" w:rsidP="00543324">
      <w:pPr>
        <w:rPr>
          <w:rFonts w:cs="Tahoma"/>
          <w:lang w:eastAsia="it-IT"/>
        </w:rPr>
        <w:sectPr w:rsidR="00543324" w:rsidRPr="001930BA" w:rsidSect="00DB7431">
          <w:footnotePr>
            <w:numRestart w:val="eachSect"/>
          </w:footnotePr>
          <w:pgSz w:w="11906" w:h="16838"/>
          <w:pgMar w:top="1134" w:right="1134" w:bottom="1134" w:left="1134" w:header="720" w:footer="720" w:gutter="0"/>
          <w:cols w:space="720"/>
          <w:docGrid w:linePitch="360"/>
        </w:sectPr>
      </w:pPr>
    </w:p>
    <w:p w14:paraId="25D33CB7" w14:textId="77777777" w:rsidR="00FB2D18" w:rsidRPr="001930BA" w:rsidRDefault="00FB2D18" w:rsidP="00FB2D18">
      <w:pPr>
        <w:pStyle w:val="Titolo1"/>
        <w:numPr>
          <w:ilvl w:val="0"/>
          <w:numId w:val="0"/>
        </w:numPr>
        <w:rPr>
          <w:color w:val="00000A"/>
          <w:sz w:val="24"/>
          <w:szCs w:val="24"/>
          <w:u w:val="single"/>
        </w:rPr>
      </w:pPr>
      <w:bookmarkStart w:id="223" w:name="_Toc5701243"/>
      <w:bookmarkStart w:id="224" w:name="_Toc5703926"/>
      <w:bookmarkStart w:id="225" w:name="_Toc531697279"/>
      <w:bookmarkStart w:id="226" w:name="_Toc531697620"/>
      <w:bookmarkStart w:id="227" w:name="_Toc531697721"/>
      <w:r w:rsidRPr="001930BA">
        <w:rPr>
          <w:sz w:val="24"/>
          <w:szCs w:val="24"/>
        </w:rPr>
        <w:lastRenderedPageBreak/>
        <w:t>ALLEGATO 7</w:t>
      </w:r>
      <w:bookmarkEnd w:id="223"/>
      <w:bookmarkEnd w:id="224"/>
    </w:p>
    <w:p w14:paraId="33CD00F0" w14:textId="77777777" w:rsidR="00FB2D18" w:rsidRPr="001930BA" w:rsidRDefault="00FB2D18" w:rsidP="00FB2D18">
      <w:pPr>
        <w:rPr>
          <w:rFonts w:cs="Tahoma"/>
          <w:b/>
        </w:rPr>
      </w:pPr>
      <w:r w:rsidRPr="001930BA">
        <w:rPr>
          <w:rFonts w:cs="Tahoma"/>
          <w:b/>
        </w:rPr>
        <w:t>DICHIARAZIONE SOSTITUTIVA PER LA CONCESSIONE DI AIUTI DI STATO</w:t>
      </w:r>
    </w:p>
    <w:p w14:paraId="3DBC82A0" w14:textId="3FE5A418" w:rsidR="00FB2D18" w:rsidRPr="001930BA" w:rsidRDefault="00FB2D18" w:rsidP="00FB2D18">
      <w:pPr>
        <w:rPr>
          <w:rFonts w:cs="Tahoma"/>
          <w:b/>
        </w:rPr>
      </w:pPr>
      <w:r w:rsidRPr="001930BA">
        <w:rPr>
          <w:rFonts w:cs="Tahoma"/>
          <w:b/>
        </w:rPr>
        <w:t xml:space="preserve">Clausola </w:t>
      </w:r>
      <w:proofErr w:type="spellStart"/>
      <w:r w:rsidRPr="001930BA">
        <w:rPr>
          <w:rFonts w:cs="Tahoma"/>
          <w:b/>
        </w:rPr>
        <w:t>Deggendorf</w:t>
      </w:r>
      <w:proofErr w:type="spellEnd"/>
      <w:r w:rsidRPr="001930BA">
        <w:rPr>
          <w:rFonts w:cs="Tahoma"/>
          <w:b/>
        </w:rPr>
        <w:t xml:space="preserve"> - imprese in difficoltà</w:t>
      </w:r>
    </w:p>
    <w:tbl>
      <w:tblPr>
        <w:tblW w:w="10858" w:type="dxa"/>
        <w:tblInd w:w="-6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8"/>
        <w:gridCol w:w="72"/>
        <w:gridCol w:w="105"/>
        <w:gridCol w:w="3400"/>
        <w:gridCol w:w="1415"/>
        <w:gridCol w:w="1317"/>
        <w:gridCol w:w="2019"/>
        <w:gridCol w:w="1372"/>
      </w:tblGrid>
      <w:tr w:rsidR="00FB2D18" w:rsidRPr="001930BA" w14:paraId="2B884E6C" w14:textId="77777777" w:rsidTr="00FB2D18">
        <w:trPr>
          <w:trHeight w:val="559"/>
        </w:trPr>
        <w:tc>
          <w:tcPr>
            <w:tcW w:w="1335" w:type="dxa"/>
            <w:gridSpan w:val="3"/>
            <w:tcBorders>
              <w:top w:val="single" w:sz="4" w:space="0" w:color="auto"/>
              <w:left w:val="single" w:sz="4" w:space="0" w:color="auto"/>
              <w:bottom w:val="nil"/>
              <w:right w:val="nil"/>
            </w:tcBorders>
            <w:vAlign w:val="center"/>
            <w:hideMark/>
          </w:tcPr>
          <w:p w14:paraId="03EBF82A" w14:textId="77777777" w:rsidR="00FB2D18" w:rsidRPr="001930BA" w:rsidRDefault="00FB2D18">
            <w:pPr>
              <w:spacing w:after="0"/>
              <w:rPr>
                <w:rFonts w:cs="Tahoma"/>
                <w:color w:val="00000A"/>
                <w:szCs w:val="20"/>
              </w:rPr>
            </w:pPr>
            <w:r w:rsidRPr="001930BA">
              <w:rPr>
                <w:rFonts w:cs="Tahoma"/>
                <w:color w:val="00000A"/>
                <w:szCs w:val="20"/>
              </w:rPr>
              <w:t>Il sottoscritto</w:t>
            </w:r>
          </w:p>
        </w:tc>
        <w:tc>
          <w:tcPr>
            <w:tcW w:w="9523" w:type="dxa"/>
            <w:gridSpan w:val="5"/>
            <w:tcBorders>
              <w:top w:val="single" w:sz="4" w:space="0" w:color="auto"/>
              <w:left w:val="nil"/>
              <w:bottom w:val="nil"/>
              <w:right w:val="single" w:sz="4" w:space="0" w:color="auto"/>
            </w:tcBorders>
            <w:vAlign w:val="center"/>
            <w:hideMark/>
          </w:tcPr>
          <w:p w14:paraId="0E9C140A" w14:textId="77777777" w:rsidR="00FB2D18" w:rsidRPr="001930BA" w:rsidRDefault="00FB2D18">
            <w:pPr>
              <w:spacing w:after="0"/>
              <w:contextualSpacing/>
              <w:rPr>
                <w:rFonts w:cs="Tahoma"/>
                <w:color w:val="00000A"/>
                <w:szCs w:val="20"/>
              </w:rPr>
            </w:pPr>
            <w:r w:rsidRPr="001930BA">
              <w:rPr>
                <w:rFonts w:cs="Tahoma"/>
                <w:color w:val="00000A"/>
                <w:szCs w:val="20"/>
              </w:rPr>
              <w:br/>
              <w:t>_____________________________________________________________________</w:t>
            </w:r>
          </w:p>
          <w:p w14:paraId="14B980A1" w14:textId="77777777" w:rsidR="00FB2D18" w:rsidRPr="001930BA" w:rsidRDefault="00FB2D18">
            <w:pPr>
              <w:spacing w:after="0"/>
              <w:contextualSpacing/>
              <w:jc w:val="center"/>
              <w:rPr>
                <w:rFonts w:cs="Tahoma"/>
                <w:color w:val="00000A"/>
                <w:szCs w:val="20"/>
              </w:rPr>
            </w:pPr>
            <w:r w:rsidRPr="001930BA">
              <w:rPr>
                <w:rFonts w:cs="Tahoma"/>
                <w:i/>
                <w:color w:val="00000A"/>
                <w:szCs w:val="20"/>
              </w:rPr>
              <w:t>(Nome Cognome)</w:t>
            </w:r>
          </w:p>
        </w:tc>
      </w:tr>
      <w:tr w:rsidR="00FB2D18" w:rsidRPr="001930BA" w14:paraId="17DDE11B" w14:textId="77777777" w:rsidTr="00FB2D18">
        <w:trPr>
          <w:trHeight w:val="559"/>
        </w:trPr>
        <w:tc>
          <w:tcPr>
            <w:tcW w:w="1158" w:type="dxa"/>
            <w:tcBorders>
              <w:top w:val="nil"/>
              <w:left w:val="single" w:sz="4" w:space="0" w:color="auto"/>
              <w:bottom w:val="nil"/>
              <w:right w:val="nil"/>
            </w:tcBorders>
            <w:hideMark/>
          </w:tcPr>
          <w:p w14:paraId="273545F9" w14:textId="77777777" w:rsidR="00FB2D18" w:rsidRPr="001930BA" w:rsidRDefault="00FB2D18">
            <w:pPr>
              <w:spacing w:after="0"/>
              <w:rPr>
                <w:rFonts w:cs="Tahoma"/>
                <w:color w:val="00000A"/>
                <w:szCs w:val="20"/>
              </w:rPr>
            </w:pPr>
            <w:r w:rsidRPr="001930BA">
              <w:rPr>
                <w:rFonts w:cs="Tahoma"/>
                <w:color w:val="00000A"/>
                <w:szCs w:val="20"/>
              </w:rPr>
              <w:t xml:space="preserve">nato/a </w:t>
            </w:r>
            <w:proofErr w:type="spellStart"/>
            <w:r w:rsidRPr="001930BA">
              <w:rPr>
                <w:rFonts w:cs="Tahoma"/>
                <w:color w:val="00000A"/>
                <w:szCs w:val="20"/>
              </w:rPr>
              <w:t>a</w:t>
            </w:r>
            <w:proofErr w:type="spellEnd"/>
          </w:p>
        </w:tc>
        <w:tc>
          <w:tcPr>
            <w:tcW w:w="3577" w:type="dxa"/>
            <w:gridSpan w:val="3"/>
            <w:tcBorders>
              <w:top w:val="nil"/>
              <w:left w:val="nil"/>
              <w:bottom w:val="nil"/>
              <w:right w:val="nil"/>
            </w:tcBorders>
            <w:vAlign w:val="center"/>
            <w:hideMark/>
          </w:tcPr>
          <w:p w14:paraId="41CA38E6" w14:textId="77777777"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____________________________</w:t>
            </w:r>
          </w:p>
          <w:p w14:paraId="05F5A86C" w14:textId="77777777"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415" w:type="dxa"/>
            <w:tcBorders>
              <w:top w:val="nil"/>
              <w:left w:val="nil"/>
              <w:bottom w:val="nil"/>
              <w:right w:val="nil"/>
            </w:tcBorders>
            <w:vAlign w:val="center"/>
            <w:hideMark/>
          </w:tcPr>
          <w:p w14:paraId="3C4AFB0C" w14:textId="77777777" w:rsidR="00FB2D18" w:rsidRPr="001930BA" w:rsidRDefault="00FB2D18">
            <w:pPr>
              <w:spacing w:after="0"/>
              <w:contextualSpacing/>
              <w:jc w:val="center"/>
              <w:rPr>
                <w:rFonts w:cs="Tahoma"/>
                <w:color w:val="00000A"/>
                <w:szCs w:val="20"/>
              </w:rPr>
            </w:pPr>
            <w:r w:rsidRPr="001930BA">
              <w:rPr>
                <w:rFonts w:cs="Tahoma"/>
                <w:color w:val="00000A"/>
                <w:szCs w:val="20"/>
              </w:rPr>
              <w:t>(____)</w:t>
            </w:r>
          </w:p>
          <w:p w14:paraId="238DBD99" w14:textId="77777777" w:rsidR="00FB2D18" w:rsidRPr="001930BA" w:rsidRDefault="00FB2D18">
            <w:pPr>
              <w:spacing w:after="0"/>
              <w:contextualSpacing/>
              <w:jc w:val="center"/>
              <w:rPr>
                <w:rFonts w:cs="Tahoma"/>
                <w:color w:val="00000A"/>
                <w:szCs w:val="20"/>
              </w:rPr>
            </w:pPr>
            <w:r w:rsidRPr="001930BA">
              <w:rPr>
                <w:rFonts w:cs="Tahoma"/>
                <w:i/>
                <w:color w:val="00000A"/>
                <w:szCs w:val="20"/>
              </w:rPr>
              <w:t>(Prov.)</w:t>
            </w:r>
          </w:p>
        </w:tc>
        <w:tc>
          <w:tcPr>
            <w:tcW w:w="1317" w:type="dxa"/>
            <w:tcBorders>
              <w:top w:val="nil"/>
              <w:left w:val="nil"/>
              <w:bottom w:val="nil"/>
              <w:right w:val="nil"/>
            </w:tcBorders>
            <w:hideMark/>
          </w:tcPr>
          <w:p w14:paraId="0FAF5FF1" w14:textId="77777777" w:rsidR="00FB2D18" w:rsidRPr="001930BA" w:rsidRDefault="00FB2D18">
            <w:pPr>
              <w:spacing w:after="0"/>
              <w:contextualSpacing/>
              <w:jc w:val="center"/>
              <w:rPr>
                <w:rFonts w:cs="Tahoma"/>
                <w:color w:val="00000A"/>
                <w:szCs w:val="20"/>
              </w:rPr>
            </w:pPr>
            <w:r w:rsidRPr="001930BA">
              <w:rPr>
                <w:rFonts w:cs="Tahoma"/>
                <w:color w:val="00000A"/>
                <w:szCs w:val="20"/>
              </w:rPr>
              <w:t>il</w:t>
            </w:r>
          </w:p>
        </w:tc>
        <w:tc>
          <w:tcPr>
            <w:tcW w:w="3391" w:type="dxa"/>
            <w:gridSpan w:val="2"/>
            <w:tcBorders>
              <w:top w:val="nil"/>
              <w:left w:val="nil"/>
              <w:bottom w:val="nil"/>
              <w:right w:val="single" w:sz="4" w:space="0" w:color="auto"/>
            </w:tcBorders>
            <w:vAlign w:val="center"/>
            <w:hideMark/>
          </w:tcPr>
          <w:p w14:paraId="56004D5B" w14:textId="77777777" w:rsidR="00FB2D18" w:rsidRPr="001930BA" w:rsidRDefault="00FB2D18">
            <w:pPr>
              <w:spacing w:after="0"/>
              <w:contextualSpacing/>
              <w:jc w:val="center"/>
              <w:rPr>
                <w:rFonts w:cs="Tahoma"/>
                <w:color w:val="00000A"/>
                <w:szCs w:val="20"/>
              </w:rPr>
            </w:pPr>
            <w:r w:rsidRPr="001930BA">
              <w:rPr>
                <w:rFonts w:cs="Tahoma"/>
                <w:color w:val="00000A"/>
                <w:szCs w:val="20"/>
              </w:rPr>
              <w:t>_____ /_____ / __________</w:t>
            </w:r>
          </w:p>
          <w:p w14:paraId="64A48DB9" w14:textId="77777777" w:rsidR="00FB2D18" w:rsidRPr="001930BA" w:rsidRDefault="00FB2D18">
            <w:pPr>
              <w:spacing w:after="0"/>
              <w:contextualSpacing/>
              <w:rPr>
                <w:rFonts w:cs="Tahoma"/>
                <w:i/>
                <w:color w:val="00000A"/>
                <w:szCs w:val="20"/>
              </w:rPr>
            </w:pPr>
            <w:r w:rsidRPr="001930BA">
              <w:rPr>
                <w:rFonts w:cs="Tahoma"/>
                <w:i/>
                <w:color w:val="00000A"/>
                <w:szCs w:val="20"/>
              </w:rPr>
              <w:t xml:space="preserve">                  (gg/mm/</w:t>
            </w:r>
            <w:proofErr w:type="spellStart"/>
            <w:r w:rsidRPr="001930BA">
              <w:rPr>
                <w:rFonts w:cs="Tahoma"/>
                <w:i/>
                <w:color w:val="00000A"/>
                <w:szCs w:val="20"/>
              </w:rPr>
              <w:t>aaaa</w:t>
            </w:r>
            <w:proofErr w:type="spellEnd"/>
            <w:r w:rsidRPr="001930BA">
              <w:rPr>
                <w:rFonts w:cs="Tahoma"/>
                <w:i/>
                <w:color w:val="00000A"/>
                <w:szCs w:val="20"/>
              </w:rPr>
              <w:t>)</w:t>
            </w:r>
          </w:p>
        </w:tc>
      </w:tr>
      <w:tr w:rsidR="00FB2D18" w:rsidRPr="001930BA" w14:paraId="5C598820" w14:textId="77777777" w:rsidTr="00FB2D18">
        <w:trPr>
          <w:trHeight w:val="559"/>
        </w:trPr>
        <w:tc>
          <w:tcPr>
            <w:tcW w:w="1230" w:type="dxa"/>
            <w:gridSpan w:val="2"/>
            <w:tcBorders>
              <w:top w:val="nil"/>
              <w:left w:val="single" w:sz="4" w:space="0" w:color="auto"/>
              <w:bottom w:val="single" w:sz="4" w:space="0" w:color="auto"/>
              <w:right w:val="nil"/>
            </w:tcBorders>
            <w:hideMark/>
          </w:tcPr>
          <w:p w14:paraId="361175B1" w14:textId="77777777" w:rsidR="00FB2D18" w:rsidRPr="001930BA" w:rsidRDefault="00FB2D18">
            <w:pPr>
              <w:spacing w:after="0"/>
              <w:rPr>
                <w:rFonts w:cs="Tahoma"/>
                <w:color w:val="00000A"/>
                <w:szCs w:val="20"/>
              </w:rPr>
            </w:pPr>
            <w:r w:rsidRPr="001930BA">
              <w:rPr>
                <w:rFonts w:cs="Tahoma"/>
                <w:color w:val="00000A"/>
                <w:szCs w:val="20"/>
              </w:rPr>
              <w:t>residente in</w:t>
            </w:r>
          </w:p>
        </w:tc>
        <w:tc>
          <w:tcPr>
            <w:tcW w:w="3505" w:type="dxa"/>
            <w:gridSpan w:val="2"/>
            <w:tcBorders>
              <w:top w:val="nil"/>
              <w:left w:val="nil"/>
              <w:bottom w:val="single" w:sz="4" w:space="0" w:color="auto"/>
              <w:right w:val="nil"/>
            </w:tcBorders>
            <w:hideMark/>
          </w:tcPr>
          <w:p w14:paraId="56DCD992" w14:textId="77777777"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w:t>
            </w:r>
          </w:p>
          <w:p w14:paraId="7193A0CF" w14:textId="77777777"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415" w:type="dxa"/>
            <w:tcBorders>
              <w:top w:val="nil"/>
              <w:left w:val="nil"/>
              <w:bottom w:val="single" w:sz="4" w:space="0" w:color="auto"/>
              <w:right w:val="nil"/>
            </w:tcBorders>
            <w:hideMark/>
          </w:tcPr>
          <w:p w14:paraId="478D1F2F" w14:textId="77777777" w:rsidR="00FB2D18" w:rsidRPr="001930BA" w:rsidRDefault="00FB2D18">
            <w:pPr>
              <w:spacing w:after="0"/>
              <w:contextualSpacing/>
              <w:jc w:val="center"/>
              <w:rPr>
                <w:rFonts w:cs="Tahoma"/>
                <w:color w:val="00000A"/>
                <w:szCs w:val="20"/>
              </w:rPr>
            </w:pPr>
            <w:r w:rsidRPr="001930BA">
              <w:rPr>
                <w:rFonts w:cs="Tahoma"/>
                <w:color w:val="00000A"/>
                <w:szCs w:val="20"/>
              </w:rPr>
              <w:t>(____)</w:t>
            </w:r>
          </w:p>
          <w:p w14:paraId="0BF21CD4" w14:textId="77777777" w:rsidR="00FB2D18" w:rsidRPr="001930BA" w:rsidRDefault="00FB2D18">
            <w:pPr>
              <w:spacing w:after="0"/>
              <w:contextualSpacing/>
              <w:jc w:val="center"/>
              <w:rPr>
                <w:rFonts w:cs="Tahoma"/>
                <w:color w:val="00000A"/>
                <w:szCs w:val="20"/>
              </w:rPr>
            </w:pPr>
            <w:r w:rsidRPr="001930BA">
              <w:rPr>
                <w:rFonts w:cs="Tahoma"/>
                <w:i/>
                <w:color w:val="00000A"/>
                <w:szCs w:val="20"/>
              </w:rPr>
              <w:t>(Prov.)</w:t>
            </w:r>
          </w:p>
        </w:tc>
        <w:tc>
          <w:tcPr>
            <w:tcW w:w="3336" w:type="dxa"/>
            <w:gridSpan w:val="2"/>
            <w:tcBorders>
              <w:top w:val="nil"/>
              <w:left w:val="nil"/>
              <w:bottom w:val="single" w:sz="4" w:space="0" w:color="auto"/>
              <w:right w:val="nil"/>
            </w:tcBorders>
            <w:hideMark/>
          </w:tcPr>
          <w:p w14:paraId="6248A0D1" w14:textId="77777777"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w:t>
            </w:r>
          </w:p>
          <w:p w14:paraId="174E6DC9" w14:textId="77777777" w:rsidR="00FB2D18" w:rsidRPr="001930BA" w:rsidRDefault="00FB2D18">
            <w:pPr>
              <w:spacing w:after="0"/>
              <w:contextualSpacing/>
              <w:jc w:val="center"/>
              <w:rPr>
                <w:rFonts w:cs="Tahoma"/>
                <w:color w:val="00000A"/>
                <w:szCs w:val="20"/>
              </w:rPr>
            </w:pPr>
            <w:r w:rsidRPr="001930BA">
              <w:rPr>
                <w:rFonts w:cs="Tahoma"/>
                <w:i/>
                <w:color w:val="00000A"/>
                <w:szCs w:val="20"/>
              </w:rPr>
              <w:t>(Via, Piazza, ecc.)</w:t>
            </w:r>
          </w:p>
        </w:tc>
        <w:tc>
          <w:tcPr>
            <w:tcW w:w="1372" w:type="dxa"/>
            <w:tcBorders>
              <w:top w:val="nil"/>
              <w:left w:val="nil"/>
              <w:bottom w:val="single" w:sz="4" w:space="0" w:color="auto"/>
              <w:right w:val="single" w:sz="4" w:space="0" w:color="auto"/>
            </w:tcBorders>
            <w:hideMark/>
          </w:tcPr>
          <w:p w14:paraId="36D67529" w14:textId="77777777" w:rsidR="00FB2D18" w:rsidRPr="001930BA" w:rsidRDefault="00FB2D18">
            <w:pPr>
              <w:spacing w:after="0"/>
              <w:jc w:val="center"/>
              <w:rPr>
                <w:rFonts w:cs="Tahoma"/>
                <w:color w:val="00000A"/>
                <w:szCs w:val="20"/>
              </w:rPr>
            </w:pPr>
            <w:r w:rsidRPr="001930BA">
              <w:rPr>
                <w:rFonts w:cs="Tahoma"/>
                <w:color w:val="00000A"/>
                <w:szCs w:val="20"/>
              </w:rPr>
              <w:t xml:space="preserve">_____ </w:t>
            </w:r>
            <w:r w:rsidRPr="001930BA">
              <w:rPr>
                <w:rFonts w:cs="Tahoma"/>
                <w:i/>
                <w:color w:val="00000A"/>
                <w:szCs w:val="20"/>
              </w:rPr>
              <w:t>(</w:t>
            </w:r>
            <w:proofErr w:type="spellStart"/>
            <w:r w:rsidRPr="001930BA">
              <w:rPr>
                <w:rFonts w:cs="Tahoma"/>
                <w:i/>
                <w:color w:val="00000A"/>
                <w:szCs w:val="20"/>
              </w:rPr>
              <w:t>Num</w:t>
            </w:r>
            <w:proofErr w:type="spellEnd"/>
            <w:r w:rsidRPr="001930BA">
              <w:rPr>
                <w:rFonts w:cs="Tahoma"/>
                <w:i/>
                <w:color w:val="00000A"/>
                <w:szCs w:val="20"/>
              </w:rPr>
              <w:t>)</w:t>
            </w:r>
          </w:p>
        </w:tc>
      </w:tr>
    </w:tbl>
    <w:p w14:paraId="71C8127B" w14:textId="77777777" w:rsidR="00FB2D18" w:rsidRPr="001930BA" w:rsidRDefault="00FB2D18" w:rsidP="00FB2D18">
      <w:pPr>
        <w:autoSpaceDE w:val="0"/>
        <w:autoSpaceDN w:val="0"/>
        <w:adjustRightInd w:val="0"/>
        <w:spacing w:after="0"/>
        <w:rPr>
          <w:rFonts w:cs="Tahoma"/>
          <w:color w:val="00000A"/>
          <w:szCs w:val="20"/>
        </w:rPr>
      </w:pPr>
      <w:r w:rsidRPr="001930BA">
        <w:rPr>
          <w:rFonts w:cs="Tahoma"/>
          <w:color w:val="00000A"/>
          <w:szCs w:val="20"/>
        </w:rPr>
        <w:t>in qualità di:</w:t>
      </w:r>
    </w:p>
    <w:tbl>
      <w:tblPr>
        <w:tblpPr w:leftFromText="141" w:rightFromText="141" w:bottomFromText="160" w:vertAnchor="text" w:horzAnchor="margin" w:tblpY="35"/>
        <w:tblOverlap w:val="never"/>
        <w:tblW w:w="99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53"/>
        <w:gridCol w:w="6"/>
        <w:gridCol w:w="2665"/>
        <w:gridCol w:w="164"/>
        <w:gridCol w:w="1027"/>
        <w:gridCol w:w="397"/>
        <w:gridCol w:w="2912"/>
        <w:gridCol w:w="1199"/>
      </w:tblGrid>
      <w:tr w:rsidR="00FB2D18" w:rsidRPr="001930BA" w14:paraId="190EB10F" w14:textId="77777777" w:rsidTr="00051717">
        <w:trPr>
          <w:trHeight w:val="358"/>
        </w:trPr>
        <w:tc>
          <w:tcPr>
            <w:tcW w:w="9923" w:type="dxa"/>
            <w:gridSpan w:val="8"/>
            <w:tcBorders>
              <w:top w:val="single" w:sz="4" w:space="0" w:color="auto"/>
              <w:left w:val="single" w:sz="4" w:space="0" w:color="auto"/>
              <w:bottom w:val="nil"/>
              <w:right w:val="single" w:sz="4" w:space="0" w:color="auto"/>
            </w:tcBorders>
            <w:tcMar>
              <w:top w:w="57" w:type="dxa"/>
              <w:left w:w="0" w:type="dxa"/>
              <w:bottom w:w="57" w:type="dxa"/>
              <w:right w:w="0" w:type="dxa"/>
            </w:tcMar>
            <w:vAlign w:val="bottom"/>
            <w:hideMark/>
          </w:tcPr>
          <w:p w14:paraId="2379F73D" w14:textId="77777777" w:rsidR="00FB2D18" w:rsidRPr="001930BA" w:rsidRDefault="00FB2D18">
            <w:pPr>
              <w:spacing w:after="0"/>
              <w:ind w:left="57"/>
              <w:rPr>
                <w:rFonts w:cs="Tahoma"/>
                <w:color w:val="00000A"/>
                <w:szCs w:val="20"/>
              </w:rPr>
            </w:pPr>
            <w:r w:rsidRPr="001930BA">
              <w:rPr>
                <w:rFonts w:ascii="Segoe UI Symbol" w:eastAsia="MS Gothic" w:hAnsi="Segoe UI Symbol" w:cs="Segoe UI Symbol"/>
                <w:color w:val="00000A"/>
                <w:szCs w:val="20"/>
              </w:rPr>
              <w:t>☒</w:t>
            </w:r>
            <w:r w:rsidRPr="001930BA">
              <w:rPr>
                <w:rFonts w:cs="Tahoma"/>
                <w:color w:val="00000A"/>
                <w:szCs w:val="20"/>
              </w:rPr>
              <w:t xml:space="preserve"> legale rappresentante della società _______________________________________________________ </w:t>
            </w:r>
          </w:p>
        </w:tc>
      </w:tr>
      <w:tr w:rsidR="00FB2D18" w:rsidRPr="001930BA" w14:paraId="7165A31B" w14:textId="77777777" w:rsidTr="00051717">
        <w:trPr>
          <w:trHeight w:val="283"/>
        </w:trPr>
        <w:tc>
          <w:tcPr>
            <w:tcW w:w="1553" w:type="dxa"/>
            <w:tcBorders>
              <w:top w:val="nil"/>
              <w:left w:val="single" w:sz="4" w:space="0" w:color="auto"/>
              <w:bottom w:val="nil"/>
              <w:right w:val="nil"/>
            </w:tcBorders>
            <w:vAlign w:val="bottom"/>
          </w:tcPr>
          <w:p w14:paraId="63AB5461" w14:textId="77777777" w:rsidR="00FB2D18" w:rsidRPr="001930BA" w:rsidRDefault="00FB2D18">
            <w:pPr>
              <w:spacing w:after="0"/>
              <w:ind w:left="57"/>
              <w:rPr>
                <w:rFonts w:cs="Tahoma"/>
                <w:color w:val="00000A"/>
                <w:szCs w:val="20"/>
              </w:rPr>
            </w:pPr>
          </w:p>
        </w:tc>
        <w:tc>
          <w:tcPr>
            <w:tcW w:w="8370" w:type="dxa"/>
            <w:gridSpan w:val="7"/>
            <w:tcBorders>
              <w:top w:val="nil"/>
              <w:left w:val="nil"/>
              <w:bottom w:val="nil"/>
              <w:right w:val="single" w:sz="4" w:space="0" w:color="auto"/>
            </w:tcBorders>
            <w:hideMark/>
          </w:tcPr>
          <w:p w14:paraId="3ED0F577" w14:textId="77777777" w:rsidR="00FB2D18" w:rsidRPr="001930BA" w:rsidRDefault="00FB2D18">
            <w:pPr>
              <w:spacing w:after="0"/>
              <w:ind w:left="57"/>
              <w:jc w:val="center"/>
              <w:rPr>
                <w:rFonts w:cs="Tahoma"/>
                <w:color w:val="00000A"/>
                <w:szCs w:val="20"/>
              </w:rPr>
            </w:pPr>
            <w:r w:rsidRPr="001930BA">
              <w:rPr>
                <w:rFonts w:cs="Tahoma"/>
                <w:i/>
                <w:color w:val="00000A"/>
                <w:szCs w:val="20"/>
              </w:rPr>
              <w:t>(Ragione sociale)</w:t>
            </w:r>
          </w:p>
        </w:tc>
      </w:tr>
      <w:tr w:rsidR="00FB2D18" w:rsidRPr="001930BA" w14:paraId="23818600" w14:textId="77777777" w:rsidTr="00051717">
        <w:trPr>
          <w:trHeight w:val="283"/>
        </w:trPr>
        <w:tc>
          <w:tcPr>
            <w:tcW w:w="9923" w:type="dxa"/>
            <w:gridSpan w:val="8"/>
            <w:tcBorders>
              <w:top w:val="nil"/>
              <w:left w:val="single" w:sz="4" w:space="0" w:color="auto"/>
              <w:bottom w:val="nil"/>
              <w:right w:val="single" w:sz="4" w:space="0" w:color="auto"/>
            </w:tcBorders>
            <w:vAlign w:val="bottom"/>
            <w:hideMark/>
          </w:tcPr>
          <w:p w14:paraId="632F2A95" w14:textId="77777777"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r w:rsidRPr="001930BA">
              <w:rPr>
                <w:rFonts w:cs="Tahoma"/>
                <w:color w:val="00000A"/>
                <w:szCs w:val="20"/>
              </w:rPr>
              <w:t xml:space="preserve"> titolare dell’impresa __________________________________________________________________</w:t>
            </w:r>
          </w:p>
        </w:tc>
      </w:tr>
      <w:tr w:rsidR="00FB2D18" w:rsidRPr="001930BA" w14:paraId="5A3A470E" w14:textId="77777777" w:rsidTr="00051717">
        <w:trPr>
          <w:trHeight w:val="283"/>
        </w:trPr>
        <w:tc>
          <w:tcPr>
            <w:tcW w:w="1553" w:type="dxa"/>
            <w:tcBorders>
              <w:top w:val="nil"/>
              <w:left w:val="single" w:sz="4" w:space="0" w:color="auto"/>
              <w:bottom w:val="nil"/>
              <w:right w:val="nil"/>
            </w:tcBorders>
            <w:vAlign w:val="bottom"/>
          </w:tcPr>
          <w:p w14:paraId="3AFE68BF" w14:textId="77777777" w:rsidR="00FB2D18" w:rsidRPr="001930BA" w:rsidRDefault="00FB2D18">
            <w:pPr>
              <w:spacing w:after="0"/>
              <w:rPr>
                <w:rFonts w:cs="Tahoma"/>
                <w:color w:val="00000A"/>
                <w:szCs w:val="20"/>
              </w:rPr>
            </w:pPr>
          </w:p>
        </w:tc>
        <w:tc>
          <w:tcPr>
            <w:tcW w:w="8370" w:type="dxa"/>
            <w:gridSpan w:val="7"/>
            <w:tcBorders>
              <w:top w:val="nil"/>
              <w:left w:val="nil"/>
              <w:bottom w:val="nil"/>
              <w:right w:val="single" w:sz="4" w:space="0" w:color="auto"/>
            </w:tcBorders>
            <w:hideMark/>
          </w:tcPr>
          <w:p w14:paraId="4D052A72" w14:textId="77777777" w:rsidR="00FB2D18" w:rsidRPr="001930BA" w:rsidRDefault="00FB2D18">
            <w:pPr>
              <w:spacing w:after="0"/>
              <w:jc w:val="center"/>
              <w:rPr>
                <w:rFonts w:cs="Tahoma"/>
                <w:i/>
                <w:color w:val="00000A"/>
                <w:szCs w:val="20"/>
              </w:rPr>
            </w:pPr>
            <w:r w:rsidRPr="001930BA">
              <w:rPr>
                <w:rFonts w:cs="Tahoma"/>
                <w:i/>
                <w:color w:val="00000A"/>
                <w:szCs w:val="20"/>
              </w:rPr>
              <w:t>(Denominazione)</w:t>
            </w:r>
          </w:p>
        </w:tc>
      </w:tr>
      <w:tr w:rsidR="00FB2D18" w:rsidRPr="001930BA" w14:paraId="12576CB6" w14:textId="77777777" w:rsidTr="00051717">
        <w:trPr>
          <w:trHeight w:val="284"/>
        </w:trPr>
        <w:tc>
          <w:tcPr>
            <w:tcW w:w="1559" w:type="dxa"/>
            <w:gridSpan w:val="2"/>
            <w:tcBorders>
              <w:top w:val="nil"/>
              <w:left w:val="single" w:sz="4" w:space="0" w:color="auto"/>
              <w:bottom w:val="nil"/>
              <w:right w:val="nil"/>
            </w:tcBorders>
            <w:tcMar>
              <w:top w:w="57" w:type="dxa"/>
              <w:left w:w="0" w:type="dxa"/>
              <w:bottom w:w="57" w:type="dxa"/>
              <w:right w:w="0" w:type="dxa"/>
            </w:tcMar>
            <w:vAlign w:val="bottom"/>
            <w:hideMark/>
          </w:tcPr>
          <w:p w14:paraId="08C4D6A8" w14:textId="77777777" w:rsidR="00FB2D18" w:rsidRPr="001930BA" w:rsidRDefault="00FB2D18">
            <w:pPr>
              <w:spacing w:after="0"/>
              <w:rPr>
                <w:rFonts w:cs="Tahoma"/>
                <w:color w:val="00000A"/>
                <w:szCs w:val="20"/>
              </w:rPr>
            </w:pPr>
            <w:r w:rsidRPr="001930BA">
              <w:rPr>
                <w:rFonts w:cs="Tahoma"/>
                <w:color w:val="00000A"/>
                <w:szCs w:val="20"/>
              </w:rPr>
              <w:t xml:space="preserve"> con sede in:</w:t>
            </w:r>
          </w:p>
        </w:tc>
        <w:tc>
          <w:tcPr>
            <w:tcW w:w="2665" w:type="dxa"/>
            <w:tcBorders>
              <w:top w:val="nil"/>
              <w:left w:val="nil"/>
              <w:bottom w:val="nil"/>
              <w:right w:val="nil"/>
            </w:tcBorders>
            <w:vAlign w:val="bottom"/>
            <w:hideMark/>
          </w:tcPr>
          <w:p w14:paraId="026B9419" w14:textId="3CD8E481" w:rsidR="00FB2D18" w:rsidRPr="001930BA" w:rsidRDefault="00FB2D18">
            <w:pPr>
              <w:spacing w:after="0"/>
              <w:contextualSpacing/>
              <w:jc w:val="center"/>
              <w:rPr>
                <w:rFonts w:cs="Tahoma"/>
                <w:color w:val="00000A"/>
                <w:szCs w:val="20"/>
              </w:rPr>
            </w:pPr>
            <w:r w:rsidRPr="001930BA">
              <w:rPr>
                <w:rFonts w:cs="Tahoma"/>
                <w:color w:val="00000A"/>
                <w:szCs w:val="20"/>
              </w:rPr>
              <w:t>______________________</w:t>
            </w:r>
          </w:p>
        </w:tc>
        <w:tc>
          <w:tcPr>
            <w:tcW w:w="1191" w:type="dxa"/>
            <w:gridSpan w:val="2"/>
            <w:tcBorders>
              <w:top w:val="nil"/>
              <w:left w:val="nil"/>
              <w:bottom w:val="nil"/>
              <w:right w:val="nil"/>
            </w:tcBorders>
            <w:vAlign w:val="bottom"/>
            <w:hideMark/>
          </w:tcPr>
          <w:p w14:paraId="741D24DF" w14:textId="77777777" w:rsidR="00FB2D18" w:rsidRPr="001930BA" w:rsidRDefault="00FB2D18">
            <w:pPr>
              <w:spacing w:after="0"/>
              <w:contextualSpacing/>
              <w:jc w:val="center"/>
              <w:rPr>
                <w:rFonts w:cs="Tahoma"/>
                <w:color w:val="00000A"/>
                <w:szCs w:val="20"/>
              </w:rPr>
            </w:pPr>
            <w:r w:rsidRPr="001930BA">
              <w:rPr>
                <w:rFonts w:cs="Tahoma"/>
                <w:color w:val="00000A"/>
                <w:szCs w:val="20"/>
              </w:rPr>
              <w:t>(____)</w:t>
            </w:r>
          </w:p>
        </w:tc>
        <w:tc>
          <w:tcPr>
            <w:tcW w:w="3309" w:type="dxa"/>
            <w:gridSpan w:val="2"/>
            <w:tcBorders>
              <w:top w:val="nil"/>
              <w:left w:val="nil"/>
              <w:bottom w:val="nil"/>
              <w:right w:val="nil"/>
            </w:tcBorders>
            <w:vAlign w:val="bottom"/>
            <w:hideMark/>
          </w:tcPr>
          <w:p w14:paraId="1D1C7C26" w14:textId="77777777" w:rsidR="00FB2D18" w:rsidRPr="001930BA" w:rsidRDefault="00FB2D18">
            <w:pPr>
              <w:spacing w:after="0"/>
              <w:contextualSpacing/>
              <w:jc w:val="center"/>
              <w:rPr>
                <w:rFonts w:cs="Tahoma"/>
                <w:color w:val="00000A"/>
                <w:szCs w:val="20"/>
              </w:rPr>
            </w:pPr>
            <w:r w:rsidRPr="001930BA">
              <w:rPr>
                <w:rFonts w:cs="Tahoma"/>
                <w:color w:val="00000A"/>
                <w:szCs w:val="20"/>
              </w:rPr>
              <w:t>____________________________</w:t>
            </w:r>
          </w:p>
        </w:tc>
        <w:tc>
          <w:tcPr>
            <w:tcW w:w="1199" w:type="dxa"/>
            <w:tcBorders>
              <w:top w:val="nil"/>
              <w:left w:val="nil"/>
              <w:bottom w:val="nil"/>
              <w:right w:val="single" w:sz="4" w:space="0" w:color="auto"/>
            </w:tcBorders>
            <w:vAlign w:val="bottom"/>
            <w:hideMark/>
          </w:tcPr>
          <w:p w14:paraId="68D36F08" w14:textId="77777777" w:rsidR="00FB2D18" w:rsidRPr="001930BA" w:rsidRDefault="00FB2D18">
            <w:pPr>
              <w:spacing w:after="0"/>
              <w:jc w:val="center"/>
              <w:rPr>
                <w:rFonts w:cs="Tahoma"/>
                <w:color w:val="00000A"/>
                <w:szCs w:val="20"/>
              </w:rPr>
            </w:pPr>
            <w:r w:rsidRPr="001930BA">
              <w:rPr>
                <w:rFonts w:cs="Tahoma"/>
                <w:color w:val="00000A"/>
                <w:szCs w:val="20"/>
              </w:rPr>
              <w:t>______</w:t>
            </w:r>
          </w:p>
        </w:tc>
      </w:tr>
      <w:tr w:rsidR="00FB2D18" w:rsidRPr="001930BA" w14:paraId="01ADD684" w14:textId="77777777" w:rsidTr="00051717">
        <w:trPr>
          <w:trHeight w:val="284"/>
        </w:trPr>
        <w:tc>
          <w:tcPr>
            <w:tcW w:w="1559" w:type="dxa"/>
            <w:gridSpan w:val="2"/>
            <w:tcBorders>
              <w:top w:val="nil"/>
              <w:left w:val="single" w:sz="4" w:space="0" w:color="auto"/>
              <w:bottom w:val="nil"/>
              <w:right w:val="nil"/>
            </w:tcBorders>
            <w:vAlign w:val="bottom"/>
          </w:tcPr>
          <w:p w14:paraId="3EF23DB0" w14:textId="77777777" w:rsidR="00FB2D18" w:rsidRPr="001930BA" w:rsidRDefault="00FB2D18">
            <w:pPr>
              <w:spacing w:after="0"/>
              <w:rPr>
                <w:rFonts w:cs="Tahoma"/>
                <w:color w:val="00000A"/>
                <w:szCs w:val="20"/>
              </w:rPr>
            </w:pPr>
          </w:p>
        </w:tc>
        <w:tc>
          <w:tcPr>
            <w:tcW w:w="2665" w:type="dxa"/>
            <w:tcBorders>
              <w:top w:val="nil"/>
              <w:left w:val="nil"/>
              <w:bottom w:val="nil"/>
              <w:right w:val="nil"/>
            </w:tcBorders>
            <w:hideMark/>
          </w:tcPr>
          <w:p w14:paraId="6E354BEC" w14:textId="77777777" w:rsidR="00FB2D18" w:rsidRPr="001930BA" w:rsidRDefault="00FB2D18">
            <w:pPr>
              <w:spacing w:after="0"/>
              <w:contextualSpacing/>
              <w:jc w:val="center"/>
              <w:rPr>
                <w:rFonts w:cs="Tahoma"/>
                <w:color w:val="00000A"/>
                <w:szCs w:val="20"/>
              </w:rPr>
            </w:pPr>
            <w:r w:rsidRPr="001930BA">
              <w:rPr>
                <w:rFonts w:cs="Tahoma"/>
                <w:i/>
                <w:color w:val="00000A"/>
                <w:szCs w:val="20"/>
              </w:rPr>
              <w:t>(Comune)</w:t>
            </w:r>
          </w:p>
        </w:tc>
        <w:tc>
          <w:tcPr>
            <w:tcW w:w="1191" w:type="dxa"/>
            <w:gridSpan w:val="2"/>
            <w:tcBorders>
              <w:top w:val="nil"/>
              <w:left w:val="nil"/>
              <w:bottom w:val="nil"/>
              <w:right w:val="nil"/>
            </w:tcBorders>
            <w:hideMark/>
          </w:tcPr>
          <w:p w14:paraId="0DAE856A" w14:textId="77777777" w:rsidR="00FB2D18" w:rsidRPr="001930BA" w:rsidRDefault="00FB2D18">
            <w:pPr>
              <w:spacing w:after="0"/>
              <w:contextualSpacing/>
              <w:jc w:val="center"/>
              <w:rPr>
                <w:rFonts w:cs="Tahoma"/>
                <w:color w:val="00000A"/>
                <w:szCs w:val="20"/>
              </w:rPr>
            </w:pPr>
            <w:r w:rsidRPr="001930BA">
              <w:rPr>
                <w:rFonts w:cs="Tahoma"/>
                <w:i/>
                <w:color w:val="00000A"/>
                <w:szCs w:val="20"/>
              </w:rPr>
              <w:t>(Provincia)</w:t>
            </w:r>
          </w:p>
        </w:tc>
        <w:tc>
          <w:tcPr>
            <w:tcW w:w="3309" w:type="dxa"/>
            <w:gridSpan w:val="2"/>
            <w:tcBorders>
              <w:top w:val="nil"/>
              <w:left w:val="nil"/>
              <w:bottom w:val="nil"/>
              <w:right w:val="nil"/>
            </w:tcBorders>
            <w:hideMark/>
          </w:tcPr>
          <w:p w14:paraId="7B40DD8A" w14:textId="77777777" w:rsidR="00FB2D18" w:rsidRPr="001930BA" w:rsidRDefault="00FB2D18">
            <w:pPr>
              <w:spacing w:after="0"/>
              <w:contextualSpacing/>
              <w:jc w:val="center"/>
              <w:rPr>
                <w:rFonts w:cs="Tahoma"/>
                <w:color w:val="00000A"/>
                <w:szCs w:val="20"/>
              </w:rPr>
            </w:pPr>
            <w:r w:rsidRPr="001930BA">
              <w:rPr>
                <w:rFonts w:cs="Tahoma"/>
                <w:i/>
                <w:color w:val="00000A"/>
                <w:szCs w:val="20"/>
              </w:rPr>
              <w:t>(Via, Piazza, ecc.)</w:t>
            </w:r>
          </w:p>
        </w:tc>
        <w:tc>
          <w:tcPr>
            <w:tcW w:w="1199" w:type="dxa"/>
            <w:tcBorders>
              <w:top w:val="nil"/>
              <w:left w:val="nil"/>
              <w:bottom w:val="nil"/>
              <w:right w:val="single" w:sz="4" w:space="0" w:color="auto"/>
            </w:tcBorders>
            <w:hideMark/>
          </w:tcPr>
          <w:p w14:paraId="027FF385" w14:textId="77777777" w:rsidR="00FB2D18" w:rsidRPr="001930BA" w:rsidRDefault="00FB2D18">
            <w:pPr>
              <w:spacing w:after="0"/>
              <w:jc w:val="center"/>
              <w:rPr>
                <w:rFonts w:cs="Tahoma"/>
                <w:color w:val="00000A"/>
                <w:szCs w:val="20"/>
              </w:rPr>
            </w:pPr>
            <w:r w:rsidRPr="001930BA">
              <w:rPr>
                <w:rFonts w:cs="Tahoma"/>
                <w:i/>
                <w:color w:val="00000A"/>
                <w:szCs w:val="20"/>
              </w:rPr>
              <w:t>(Numero)</w:t>
            </w:r>
          </w:p>
        </w:tc>
      </w:tr>
      <w:tr w:rsidR="00FB2D18" w:rsidRPr="001930BA" w14:paraId="72235F08" w14:textId="77777777" w:rsidTr="00051717">
        <w:trPr>
          <w:trHeight w:val="381"/>
        </w:trPr>
        <w:tc>
          <w:tcPr>
            <w:tcW w:w="1559" w:type="dxa"/>
            <w:gridSpan w:val="2"/>
            <w:tcBorders>
              <w:top w:val="nil"/>
              <w:left w:val="single" w:sz="4" w:space="0" w:color="auto"/>
              <w:bottom w:val="single" w:sz="4" w:space="0" w:color="auto"/>
              <w:right w:val="nil"/>
            </w:tcBorders>
            <w:tcMar>
              <w:top w:w="57" w:type="dxa"/>
              <w:left w:w="0" w:type="dxa"/>
              <w:bottom w:w="57" w:type="dxa"/>
              <w:right w:w="0" w:type="dxa"/>
            </w:tcMar>
            <w:vAlign w:val="bottom"/>
            <w:hideMark/>
          </w:tcPr>
          <w:p w14:paraId="050B24FB" w14:textId="77777777" w:rsidR="00FB2D18" w:rsidRPr="001930BA" w:rsidRDefault="00FB2D18">
            <w:pPr>
              <w:spacing w:after="0"/>
              <w:rPr>
                <w:rFonts w:cs="Tahoma"/>
                <w:color w:val="00000A"/>
                <w:szCs w:val="20"/>
              </w:rPr>
            </w:pPr>
            <w:r w:rsidRPr="001930BA">
              <w:rPr>
                <w:rFonts w:cs="Tahoma"/>
                <w:color w:val="00000A"/>
                <w:szCs w:val="20"/>
              </w:rPr>
              <w:t xml:space="preserve"> Tel.</w:t>
            </w:r>
          </w:p>
        </w:tc>
        <w:tc>
          <w:tcPr>
            <w:tcW w:w="2829" w:type="dxa"/>
            <w:gridSpan w:val="2"/>
            <w:tcBorders>
              <w:top w:val="nil"/>
              <w:left w:val="nil"/>
              <w:bottom w:val="single" w:sz="4" w:space="0" w:color="auto"/>
              <w:right w:val="nil"/>
            </w:tcBorders>
            <w:vAlign w:val="bottom"/>
            <w:hideMark/>
          </w:tcPr>
          <w:p w14:paraId="17965CF1" w14:textId="77777777" w:rsidR="00FB2D18" w:rsidRPr="001930BA" w:rsidRDefault="00FB2D18">
            <w:pPr>
              <w:spacing w:after="0"/>
              <w:contextualSpacing/>
              <w:rPr>
                <w:rFonts w:cs="Tahoma"/>
                <w:color w:val="00000A"/>
                <w:szCs w:val="20"/>
              </w:rPr>
            </w:pPr>
            <w:r w:rsidRPr="001930BA">
              <w:rPr>
                <w:rFonts w:cs="Tahoma"/>
                <w:color w:val="00000A"/>
                <w:szCs w:val="20"/>
              </w:rPr>
              <w:t>_______________________</w:t>
            </w:r>
          </w:p>
        </w:tc>
        <w:tc>
          <w:tcPr>
            <w:tcW w:w="1424" w:type="dxa"/>
            <w:gridSpan w:val="2"/>
            <w:tcBorders>
              <w:top w:val="nil"/>
              <w:left w:val="nil"/>
              <w:bottom w:val="single" w:sz="4" w:space="0" w:color="auto"/>
              <w:right w:val="nil"/>
            </w:tcBorders>
            <w:vAlign w:val="bottom"/>
            <w:hideMark/>
          </w:tcPr>
          <w:p w14:paraId="7E783864" w14:textId="77777777" w:rsidR="00FB2D18" w:rsidRPr="001930BA" w:rsidRDefault="00FB2D18">
            <w:pPr>
              <w:spacing w:after="0"/>
              <w:contextualSpacing/>
              <w:rPr>
                <w:rFonts w:cs="Tahoma"/>
                <w:color w:val="00000A"/>
                <w:szCs w:val="20"/>
              </w:rPr>
            </w:pPr>
            <w:r w:rsidRPr="001930BA">
              <w:rPr>
                <w:rFonts w:cs="Tahoma"/>
                <w:color w:val="00000A"/>
                <w:szCs w:val="20"/>
              </w:rPr>
              <w:t>C.F./P.IVA:</w:t>
            </w:r>
          </w:p>
        </w:tc>
        <w:tc>
          <w:tcPr>
            <w:tcW w:w="4111" w:type="dxa"/>
            <w:gridSpan w:val="2"/>
            <w:tcBorders>
              <w:top w:val="nil"/>
              <w:left w:val="nil"/>
              <w:bottom w:val="single" w:sz="4" w:space="0" w:color="auto"/>
              <w:right w:val="single" w:sz="4" w:space="0" w:color="auto"/>
            </w:tcBorders>
            <w:vAlign w:val="bottom"/>
            <w:hideMark/>
          </w:tcPr>
          <w:p w14:paraId="65185936" w14:textId="77777777" w:rsidR="00FB2D18" w:rsidRPr="001930BA" w:rsidRDefault="00FB2D18">
            <w:pPr>
              <w:tabs>
                <w:tab w:val="left" w:pos="505"/>
              </w:tabs>
              <w:spacing w:after="0"/>
              <w:contextualSpacing/>
              <w:rPr>
                <w:rFonts w:cs="Tahoma"/>
                <w:color w:val="00000A"/>
                <w:szCs w:val="20"/>
              </w:rPr>
            </w:pPr>
            <w:r w:rsidRPr="001930BA">
              <w:rPr>
                <w:rFonts w:cs="Tahoma"/>
                <w:color w:val="00000A"/>
                <w:szCs w:val="20"/>
              </w:rPr>
              <w:t xml:space="preserve"> ________________________________</w:t>
            </w:r>
          </w:p>
        </w:tc>
      </w:tr>
    </w:tbl>
    <w:p w14:paraId="1124DB13" w14:textId="77777777" w:rsidR="00FB2D18" w:rsidRPr="001930BA" w:rsidRDefault="00FB2D18" w:rsidP="00FB2D18">
      <w:pPr>
        <w:spacing w:after="0"/>
        <w:rPr>
          <w:rFonts w:cs="Tahoma"/>
          <w:color w:val="00000A"/>
          <w:szCs w:val="20"/>
        </w:rPr>
      </w:pPr>
      <w:r w:rsidRPr="001930BA">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14:paraId="4DF52498" w14:textId="77777777" w:rsidR="00FB2D18" w:rsidRPr="001930BA" w:rsidRDefault="00FB2D18" w:rsidP="00FB2D18">
      <w:pPr>
        <w:spacing w:after="0"/>
        <w:rPr>
          <w:rFonts w:cs="Tahoma"/>
          <w:color w:val="00000A"/>
          <w:szCs w:val="20"/>
        </w:rPr>
      </w:pPr>
    </w:p>
    <w:p w14:paraId="5089BA01" w14:textId="77777777"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DICHIARA</w:t>
      </w:r>
    </w:p>
    <w:p w14:paraId="4EB18996" w14:textId="77777777" w:rsidR="00FB2D18" w:rsidRPr="001930BA" w:rsidRDefault="00FB2D18" w:rsidP="00FB2D18">
      <w:pPr>
        <w:spacing w:after="0"/>
        <w:jc w:val="center"/>
        <w:rPr>
          <w:rFonts w:cs="Tahoma"/>
          <w:b/>
          <w:color w:val="00000A"/>
          <w:spacing w:val="20"/>
          <w:szCs w:val="20"/>
        </w:rPr>
      </w:pPr>
    </w:p>
    <w:p w14:paraId="0BF81570" w14:textId="77777777" w:rsidR="00FB2D18" w:rsidRPr="001930BA" w:rsidRDefault="00FB2D18" w:rsidP="00FB2D18">
      <w:pPr>
        <w:spacing w:after="0"/>
        <w:rPr>
          <w:rFonts w:cs="Tahoma"/>
          <w:color w:val="00000A"/>
          <w:szCs w:val="20"/>
        </w:rPr>
      </w:pPr>
      <w:r w:rsidRPr="001930BA">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1930BA" w14:paraId="175ED7B8" w14:textId="77777777" w:rsidTr="00FB2D18">
        <w:trPr>
          <w:trHeight w:val="680"/>
        </w:trPr>
        <w:tc>
          <w:tcPr>
            <w:tcW w:w="450" w:type="dxa"/>
            <w:hideMark/>
          </w:tcPr>
          <w:p w14:paraId="475B2A47" w14:textId="77777777"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14:paraId="0F71AF4D" w14:textId="77777777" w:rsidR="00FB2D18" w:rsidRPr="001930BA" w:rsidRDefault="00FB2D18">
            <w:pPr>
              <w:spacing w:after="0"/>
              <w:rPr>
                <w:rFonts w:cs="Tahoma"/>
                <w:color w:val="00000A"/>
                <w:szCs w:val="20"/>
              </w:rPr>
            </w:pPr>
            <w:r w:rsidRPr="001930BA">
              <w:rPr>
                <w:rFonts w:cs="Tahoma"/>
                <w:color w:val="00000A"/>
                <w:szCs w:val="20"/>
              </w:rPr>
              <w:t>di non essere impresa in difficoltà ai sensi dell’articolo 2 par. 1 punto 14 del Regolamento (UE) n. 702/2014, in quanto applicabile;</w:t>
            </w:r>
          </w:p>
        </w:tc>
      </w:tr>
      <w:tr w:rsidR="00FB2D18" w:rsidRPr="001930BA" w14:paraId="50948984" w14:textId="77777777" w:rsidTr="00FB2D18">
        <w:trPr>
          <w:trHeight w:val="680"/>
        </w:trPr>
        <w:tc>
          <w:tcPr>
            <w:tcW w:w="450" w:type="dxa"/>
            <w:hideMark/>
          </w:tcPr>
          <w:p w14:paraId="2C8670E8" w14:textId="77777777"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14:paraId="3CA63D90" w14:textId="77777777" w:rsidR="00FB2D18" w:rsidRPr="001930BA" w:rsidRDefault="00FB2D18">
            <w:pPr>
              <w:spacing w:after="0"/>
              <w:rPr>
                <w:rFonts w:cs="Tahoma"/>
                <w:color w:val="00000A"/>
                <w:szCs w:val="20"/>
              </w:rPr>
            </w:pPr>
            <w:r w:rsidRPr="001930BA">
              <w:rPr>
                <w:rFonts w:cs="Tahoma"/>
                <w:color w:val="00000A"/>
                <w:szCs w:val="20"/>
              </w:rPr>
              <w:t xml:space="preserve">di non avere ricevuto altri “aiuti di Stato” o contributi concessi a titolo di </w:t>
            </w:r>
            <w:r w:rsidRPr="001930BA">
              <w:rPr>
                <w:rFonts w:cs="Tahoma"/>
                <w:i/>
                <w:color w:val="00000A"/>
                <w:szCs w:val="20"/>
              </w:rPr>
              <w:t xml:space="preserve">‘de </w:t>
            </w:r>
            <w:proofErr w:type="spellStart"/>
            <w:r w:rsidRPr="001930BA">
              <w:rPr>
                <w:rFonts w:cs="Tahoma"/>
                <w:i/>
                <w:color w:val="00000A"/>
                <w:szCs w:val="20"/>
              </w:rPr>
              <w:t>minimis</w:t>
            </w:r>
            <w:proofErr w:type="spellEnd"/>
            <w:r w:rsidRPr="001930BA">
              <w:rPr>
                <w:rFonts w:cs="Tahoma"/>
                <w:i/>
                <w:color w:val="00000A"/>
                <w:szCs w:val="20"/>
              </w:rPr>
              <w:t>’</w:t>
            </w:r>
            <w:r w:rsidRPr="001930BA">
              <w:rPr>
                <w:rFonts w:cs="Tahoma"/>
                <w:color w:val="00000A"/>
                <w:szCs w:val="20"/>
              </w:rPr>
              <w:t xml:space="preserve"> o Fondi UE a gestione diretta a valere sullo stesso progetto di cui si chiede il finanziamento</w:t>
            </w:r>
          </w:p>
        </w:tc>
      </w:tr>
      <w:tr w:rsidR="00FB2D18" w:rsidRPr="001930BA" w14:paraId="100EA289" w14:textId="77777777" w:rsidTr="00FB2D18">
        <w:trPr>
          <w:trHeight w:val="1304"/>
        </w:trPr>
        <w:tc>
          <w:tcPr>
            <w:tcW w:w="450" w:type="dxa"/>
            <w:hideMark/>
          </w:tcPr>
          <w:p w14:paraId="6D6C5C60" w14:textId="77777777" w:rsidR="00FB2D18" w:rsidRPr="001930BA" w:rsidRDefault="00FB2D18">
            <w:pPr>
              <w:spacing w:after="0"/>
              <w:rPr>
                <w:rFonts w:cs="Tahoma"/>
                <w:color w:val="00000A"/>
                <w:szCs w:val="20"/>
              </w:rPr>
            </w:pPr>
            <w:r w:rsidRPr="001930BA">
              <w:rPr>
                <w:rFonts w:ascii="Segoe UI Symbol" w:eastAsia="MS Gothic" w:hAnsi="Segoe UI Symbol" w:cs="Segoe UI Symbol"/>
                <w:color w:val="00000A"/>
                <w:szCs w:val="20"/>
              </w:rPr>
              <w:t>☐</w:t>
            </w:r>
          </w:p>
        </w:tc>
        <w:tc>
          <w:tcPr>
            <w:tcW w:w="9178" w:type="dxa"/>
            <w:hideMark/>
          </w:tcPr>
          <w:p w14:paraId="7120BD64" w14:textId="42FCE714" w:rsidR="00FB2D18" w:rsidRPr="001930BA" w:rsidRDefault="00FB2D18">
            <w:pPr>
              <w:spacing w:after="0"/>
              <w:rPr>
                <w:rFonts w:cs="Tahoma"/>
                <w:color w:val="00000A"/>
                <w:szCs w:val="20"/>
              </w:rPr>
            </w:pPr>
            <w:r w:rsidRPr="001930BA">
              <w:rPr>
                <w:rFonts w:cs="Tahoma"/>
                <w:color w:val="00000A"/>
                <w:szCs w:val="20"/>
              </w:rPr>
              <w:t>di avere ricevuto altri “aiuti di Stato” o contributi concessi a titolo di ‘</w:t>
            </w:r>
            <w:r w:rsidRPr="001930BA">
              <w:rPr>
                <w:rFonts w:cs="Tahoma"/>
                <w:i/>
                <w:color w:val="00000A"/>
                <w:szCs w:val="20"/>
              </w:rPr>
              <w:t xml:space="preserve">de </w:t>
            </w:r>
            <w:proofErr w:type="spellStart"/>
            <w:r w:rsidRPr="001930BA">
              <w:rPr>
                <w:rFonts w:cs="Tahoma"/>
                <w:i/>
                <w:color w:val="00000A"/>
                <w:szCs w:val="20"/>
              </w:rPr>
              <w:t>minimis</w:t>
            </w:r>
            <w:proofErr w:type="spellEnd"/>
            <w:r w:rsidRPr="001930BA">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14:paraId="1C7E2954" w14:textId="77777777" w:rsidR="00FB2D18" w:rsidRPr="001930BA" w:rsidRDefault="00FB2D18" w:rsidP="00FB2D18">
      <w:pPr>
        <w:spacing w:after="0"/>
        <w:rPr>
          <w:rFonts w:cs="Tahoma"/>
          <w:i/>
          <w:color w:val="00000A"/>
          <w:szCs w:val="20"/>
        </w:rPr>
      </w:pPr>
    </w:p>
    <w:p w14:paraId="2F0440E7" w14:textId="77777777" w:rsidR="00FB2D18" w:rsidRPr="001930BA" w:rsidRDefault="00FB2D18" w:rsidP="00FB2D18">
      <w:pPr>
        <w:spacing w:after="0"/>
        <w:jc w:val="center"/>
        <w:rPr>
          <w:rFonts w:cs="Tahoma"/>
          <w:i/>
          <w:color w:val="00000A"/>
          <w:szCs w:val="20"/>
        </w:rPr>
      </w:pPr>
      <w:r w:rsidRPr="001930BA">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1930BA" w14:paraId="7CDA74CA"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3A9909" w14:textId="77777777" w:rsidR="00FB2D18" w:rsidRPr="001930BA" w:rsidRDefault="00FB2D18">
            <w:pPr>
              <w:spacing w:after="0"/>
              <w:jc w:val="center"/>
              <w:rPr>
                <w:rFonts w:cs="Tahoma"/>
                <w:color w:val="00000A"/>
                <w:szCs w:val="20"/>
              </w:rPr>
            </w:pPr>
            <w:r w:rsidRPr="001930BA">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0DD42C" w14:textId="77777777" w:rsidR="00FB2D18" w:rsidRPr="001930BA" w:rsidRDefault="00FB2D18">
            <w:pPr>
              <w:spacing w:after="0"/>
              <w:jc w:val="center"/>
              <w:rPr>
                <w:rFonts w:cs="Tahoma"/>
                <w:color w:val="00000A"/>
                <w:szCs w:val="20"/>
              </w:rPr>
            </w:pPr>
            <w:r w:rsidRPr="001930BA">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917706" w14:textId="77777777" w:rsidR="00FB2D18" w:rsidRPr="001930BA" w:rsidRDefault="00FB2D18">
            <w:pPr>
              <w:spacing w:after="0"/>
              <w:jc w:val="center"/>
              <w:rPr>
                <w:rFonts w:cs="Tahoma"/>
                <w:color w:val="00000A"/>
                <w:szCs w:val="20"/>
              </w:rPr>
            </w:pPr>
            <w:r w:rsidRPr="001930BA">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FEF42" w14:textId="77777777" w:rsidR="00FB2D18" w:rsidRPr="001930BA" w:rsidRDefault="00FB2D18">
            <w:pPr>
              <w:spacing w:after="0"/>
              <w:jc w:val="center"/>
              <w:rPr>
                <w:rFonts w:cs="Tahoma"/>
                <w:color w:val="00000A"/>
                <w:szCs w:val="20"/>
              </w:rPr>
            </w:pPr>
            <w:r w:rsidRPr="001930BA">
              <w:rPr>
                <w:rFonts w:cs="Tahoma"/>
                <w:color w:val="00000A"/>
                <w:szCs w:val="20"/>
              </w:rPr>
              <w:t>Data di concessione</w:t>
            </w:r>
          </w:p>
        </w:tc>
      </w:tr>
      <w:tr w:rsidR="00FB2D18" w:rsidRPr="001930BA" w14:paraId="2FB5C37C" w14:textId="77777777"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63BF63F7"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06ADADD"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E5B2BD9"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ADFC52" w14:textId="77777777" w:rsidR="00FB2D18" w:rsidRPr="001930BA" w:rsidRDefault="00FB2D18">
            <w:pPr>
              <w:spacing w:after="0"/>
              <w:contextualSpacing/>
              <w:jc w:val="center"/>
              <w:rPr>
                <w:rFonts w:cs="Tahoma"/>
                <w:color w:val="00000A"/>
                <w:szCs w:val="20"/>
              </w:rPr>
            </w:pPr>
            <w:r w:rsidRPr="001930BA">
              <w:rPr>
                <w:rFonts w:cs="Tahoma"/>
                <w:color w:val="00000A"/>
                <w:szCs w:val="20"/>
              </w:rPr>
              <w:t>____ /____ / _______</w:t>
            </w:r>
          </w:p>
        </w:tc>
      </w:tr>
      <w:tr w:rsidR="00FB2D18" w:rsidRPr="001930BA" w14:paraId="045FDF33" w14:textId="77777777"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6B1942E3"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327EC4F"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6DA177A0"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67728AA" w14:textId="77777777" w:rsidR="00FB2D18" w:rsidRPr="001930BA" w:rsidRDefault="00FB2D18">
            <w:pPr>
              <w:spacing w:after="0"/>
              <w:jc w:val="center"/>
              <w:rPr>
                <w:rFonts w:cs="Tahoma"/>
                <w:color w:val="00000A"/>
                <w:szCs w:val="20"/>
              </w:rPr>
            </w:pPr>
            <w:r w:rsidRPr="001930BA">
              <w:rPr>
                <w:rFonts w:cs="Tahoma"/>
                <w:color w:val="00000A"/>
                <w:szCs w:val="20"/>
              </w:rPr>
              <w:t>____ /____ / _______</w:t>
            </w:r>
          </w:p>
        </w:tc>
      </w:tr>
      <w:tr w:rsidR="00FB2D18" w:rsidRPr="001930BA" w14:paraId="6BCF930C" w14:textId="77777777" w:rsidTr="00051717">
        <w:trPr>
          <w:trHeight w:val="454"/>
        </w:trPr>
        <w:tc>
          <w:tcPr>
            <w:tcW w:w="2362" w:type="dxa"/>
            <w:tcBorders>
              <w:top w:val="single" w:sz="4" w:space="0" w:color="auto"/>
              <w:left w:val="single" w:sz="4" w:space="0" w:color="auto"/>
              <w:bottom w:val="single" w:sz="4" w:space="0" w:color="auto"/>
              <w:right w:val="single" w:sz="4" w:space="0" w:color="auto"/>
            </w:tcBorders>
            <w:vAlign w:val="center"/>
            <w:hideMark/>
          </w:tcPr>
          <w:p w14:paraId="6D02480B"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B92C7C2"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9061766"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BC6731" w14:textId="77777777" w:rsidR="00FB2D18" w:rsidRPr="001930BA" w:rsidRDefault="00FB2D18">
            <w:pPr>
              <w:spacing w:after="0"/>
              <w:jc w:val="center"/>
              <w:rPr>
                <w:rFonts w:cs="Tahoma"/>
                <w:color w:val="00000A"/>
                <w:szCs w:val="20"/>
              </w:rPr>
            </w:pPr>
            <w:r w:rsidRPr="001930BA">
              <w:rPr>
                <w:rFonts w:cs="Tahoma"/>
                <w:color w:val="00000A"/>
                <w:szCs w:val="20"/>
              </w:rPr>
              <w:t>____ /____ / _______</w:t>
            </w:r>
          </w:p>
        </w:tc>
      </w:tr>
    </w:tbl>
    <w:p w14:paraId="154921CE" w14:textId="77777777"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lastRenderedPageBreak/>
        <w:t>DICHIARA INOLTRE</w:t>
      </w:r>
    </w:p>
    <w:p w14:paraId="31A2ABC9" w14:textId="77777777" w:rsidR="00FB2D18" w:rsidRPr="001930BA" w:rsidRDefault="00FB2D18" w:rsidP="00FB2D18">
      <w:pPr>
        <w:spacing w:after="0"/>
        <w:jc w:val="center"/>
        <w:rPr>
          <w:rFonts w:cs="Tahoma"/>
          <w:b/>
          <w:color w:val="00000A"/>
          <w:spacing w:val="20"/>
          <w:szCs w:val="20"/>
        </w:rPr>
      </w:pPr>
    </w:p>
    <w:p w14:paraId="48A51097" w14:textId="77777777" w:rsidR="00FB2D18" w:rsidRPr="001930BA" w:rsidRDefault="00FB2D18" w:rsidP="00FB2D18">
      <w:pPr>
        <w:spacing w:after="0"/>
        <w:rPr>
          <w:rFonts w:cs="Tahoma"/>
          <w:color w:val="00000A"/>
          <w:szCs w:val="20"/>
        </w:rPr>
      </w:pPr>
      <w:r w:rsidRPr="001930BA">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1930BA" w14:paraId="76742F3A" w14:textId="77777777" w:rsidTr="00FB2D18">
        <w:trPr>
          <w:trHeight w:val="567"/>
        </w:trPr>
        <w:tc>
          <w:tcPr>
            <w:tcW w:w="4814" w:type="dxa"/>
            <w:vAlign w:val="center"/>
            <w:hideMark/>
          </w:tcPr>
          <w:p w14:paraId="7F7A5123"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essere</w:t>
            </w:r>
          </w:p>
        </w:tc>
        <w:tc>
          <w:tcPr>
            <w:tcW w:w="4962" w:type="dxa"/>
            <w:vAlign w:val="center"/>
            <w:hideMark/>
          </w:tcPr>
          <w:p w14:paraId="12879538"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non essere</w:t>
            </w:r>
          </w:p>
        </w:tc>
      </w:tr>
      <w:tr w:rsidR="00FB2D18" w:rsidRPr="001930BA" w14:paraId="008141E8" w14:textId="77777777" w:rsidTr="00FB2D18">
        <w:trPr>
          <w:trHeight w:val="567"/>
        </w:trPr>
        <w:tc>
          <w:tcPr>
            <w:tcW w:w="9776" w:type="dxa"/>
            <w:gridSpan w:val="2"/>
            <w:vAlign w:val="center"/>
            <w:hideMark/>
          </w:tcPr>
          <w:p w14:paraId="6244B283" w14:textId="77777777" w:rsidR="00FB2D18" w:rsidRPr="001930BA" w:rsidRDefault="00FB2D18">
            <w:pPr>
              <w:spacing w:after="0"/>
              <w:rPr>
                <w:rFonts w:cs="Tahoma"/>
                <w:color w:val="00000A"/>
                <w:szCs w:val="20"/>
              </w:rPr>
            </w:pPr>
            <w:r w:rsidRPr="001930BA">
              <w:rPr>
                <w:rFonts w:cs="Tahoma"/>
                <w:color w:val="00000A"/>
                <w:szCs w:val="20"/>
              </w:rPr>
              <w:t xml:space="preserve">destinatario di un ordine di recupero pendente per effetto di una precedente decisione </w:t>
            </w:r>
            <w:r w:rsidRPr="001930BA">
              <w:rPr>
                <w:rFonts w:cs="Tahoma"/>
                <w:color w:val="00000A"/>
                <w:szCs w:val="20"/>
              </w:rPr>
              <w:br/>
              <w:t>della Commissione che dichiara un aiuto illegale e incompatibile con il mercato interno</w:t>
            </w:r>
          </w:p>
        </w:tc>
      </w:tr>
    </w:tbl>
    <w:p w14:paraId="79CA0D7C" w14:textId="77777777" w:rsidR="00FB2D18" w:rsidRPr="001930BA" w:rsidRDefault="00FB2D18" w:rsidP="00FB2D18">
      <w:pPr>
        <w:spacing w:after="0"/>
        <w:rPr>
          <w:rFonts w:cs="Tahoma"/>
          <w:color w:val="00000A"/>
          <w:szCs w:val="20"/>
        </w:rPr>
      </w:pPr>
      <w:r w:rsidRPr="001930BA">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1930BA" w14:paraId="0D105BAE" w14:textId="77777777" w:rsidTr="00FB2D18">
        <w:trPr>
          <w:trHeight w:val="397"/>
        </w:trPr>
        <w:tc>
          <w:tcPr>
            <w:tcW w:w="421" w:type="dxa"/>
            <w:vAlign w:val="center"/>
            <w:hideMark/>
          </w:tcPr>
          <w:p w14:paraId="577454B1"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14:paraId="24E1FF6A" w14:textId="77777777" w:rsidR="00FB2D18" w:rsidRPr="001930BA" w:rsidRDefault="00FB2D18">
            <w:pPr>
              <w:spacing w:after="0"/>
              <w:rPr>
                <w:rFonts w:cs="Tahoma"/>
                <w:color w:val="00000A"/>
                <w:szCs w:val="20"/>
              </w:rPr>
            </w:pPr>
            <w:r w:rsidRPr="001930BA">
              <w:rPr>
                <w:rFonts w:cs="Tahoma"/>
                <w:color w:val="00000A"/>
                <w:szCs w:val="20"/>
              </w:rPr>
              <w:t>di aver rimborsato per intero l’importo oggetto dell’ingiunzione di recupero</w:t>
            </w:r>
          </w:p>
        </w:tc>
      </w:tr>
      <w:tr w:rsidR="00FB2D18" w:rsidRPr="001930BA" w14:paraId="02BC4668" w14:textId="77777777" w:rsidTr="00FB2D18">
        <w:trPr>
          <w:trHeight w:val="397"/>
        </w:trPr>
        <w:tc>
          <w:tcPr>
            <w:tcW w:w="421" w:type="dxa"/>
            <w:vAlign w:val="center"/>
            <w:hideMark/>
          </w:tcPr>
          <w:p w14:paraId="4799D157"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14:paraId="7300DA1C" w14:textId="77777777" w:rsidR="00FB2D18" w:rsidRPr="001930BA" w:rsidRDefault="00FB2D18">
            <w:pPr>
              <w:spacing w:after="0"/>
              <w:rPr>
                <w:rFonts w:cs="Tahoma"/>
                <w:color w:val="00000A"/>
                <w:szCs w:val="20"/>
              </w:rPr>
            </w:pPr>
            <w:r w:rsidRPr="001930BA">
              <w:rPr>
                <w:rFonts w:cs="Tahoma"/>
                <w:color w:val="00000A"/>
                <w:szCs w:val="20"/>
              </w:rPr>
              <w:t>di aver depositato l’intero importo oggetto dell’ingiunzione di recupero in un conto corrente bloccato</w:t>
            </w:r>
          </w:p>
        </w:tc>
      </w:tr>
    </w:tbl>
    <w:p w14:paraId="0BE5BC5B" w14:textId="77777777" w:rsidR="00FB2D18" w:rsidRPr="001930BA" w:rsidRDefault="00FB2D18" w:rsidP="00FB2D18">
      <w:pPr>
        <w:spacing w:after="0"/>
        <w:contextualSpacing/>
        <w:rPr>
          <w:rFonts w:cs="Tahoma"/>
          <w:color w:val="00000A"/>
          <w:szCs w:val="20"/>
        </w:rPr>
      </w:pPr>
    </w:p>
    <w:p w14:paraId="0777A7DC" w14:textId="77777777"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SI IMPEGNA</w:t>
      </w:r>
    </w:p>
    <w:p w14:paraId="146F6141" w14:textId="77777777" w:rsidR="00FB2D18" w:rsidRPr="001930BA" w:rsidRDefault="00FB2D18" w:rsidP="00FB2D18">
      <w:pPr>
        <w:spacing w:after="0"/>
        <w:jc w:val="center"/>
        <w:rPr>
          <w:rFonts w:cs="Tahoma"/>
          <w:b/>
          <w:color w:val="00000A"/>
          <w:spacing w:val="20"/>
          <w:szCs w:val="20"/>
        </w:rPr>
      </w:pPr>
    </w:p>
    <w:p w14:paraId="0FF2C9FE" w14:textId="77777777" w:rsidR="00FB2D18" w:rsidRPr="001930BA" w:rsidRDefault="00FB2D18" w:rsidP="00FB2D18">
      <w:pPr>
        <w:spacing w:after="0"/>
        <w:rPr>
          <w:rFonts w:cs="Tahoma"/>
          <w:color w:val="00000A"/>
          <w:szCs w:val="20"/>
          <w:u w:val="single"/>
        </w:rPr>
      </w:pPr>
      <w:r w:rsidRPr="001930BA">
        <w:rPr>
          <w:rFonts w:cs="Tahoma"/>
          <w:color w:val="00000A"/>
          <w:szCs w:val="20"/>
          <w:u w:val="single"/>
        </w:rPr>
        <w:t>a ripresentare la presente dichiarazione qualora intervengano variazioni rispetto a quanto dichiarato con la presente dichiarazione in occasione di ogni successiva erogazione</w:t>
      </w:r>
    </w:p>
    <w:p w14:paraId="703BDDE0" w14:textId="77777777" w:rsidR="00FB2D18" w:rsidRPr="001930BA" w:rsidRDefault="00FB2D18" w:rsidP="00FB2D18">
      <w:pPr>
        <w:spacing w:after="0"/>
        <w:jc w:val="center"/>
        <w:rPr>
          <w:rFonts w:cs="Tahoma"/>
          <w:i/>
          <w:color w:val="00000A"/>
          <w:szCs w:val="20"/>
        </w:rPr>
      </w:pPr>
      <w:r w:rsidRPr="001930BA">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1930BA" w14:paraId="1F478260"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BDAF4" w14:textId="77777777" w:rsidR="00FB2D18" w:rsidRPr="001930BA" w:rsidRDefault="00FB2D18">
            <w:pPr>
              <w:spacing w:after="0"/>
              <w:jc w:val="center"/>
              <w:rPr>
                <w:rFonts w:cs="Tahoma"/>
                <w:color w:val="00000A"/>
                <w:szCs w:val="20"/>
              </w:rPr>
            </w:pPr>
            <w:r w:rsidRPr="001930BA">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B90CB" w14:textId="77777777" w:rsidR="00FB2D18" w:rsidRPr="001930BA" w:rsidRDefault="00FB2D18">
            <w:pPr>
              <w:spacing w:after="0"/>
              <w:jc w:val="center"/>
              <w:rPr>
                <w:rFonts w:cs="Tahoma"/>
                <w:color w:val="00000A"/>
                <w:szCs w:val="20"/>
              </w:rPr>
            </w:pPr>
            <w:r w:rsidRPr="001930BA">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7E8088" w14:textId="77777777" w:rsidR="00FB2D18" w:rsidRPr="001930BA" w:rsidRDefault="00FB2D18">
            <w:pPr>
              <w:spacing w:after="0"/>
              <w:jc w:val="center"/>
              <w:rPr>
                <w:rFonts w:cs="Tahoma"/>
                <w:color w:val="00000A"/>
                <w:szCs w:val="20"/>
              </w:rPr>
            </w:pPr>
            <w:r w:rsidRPr="001930BA">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15B182" w14:textId="77777777" w:rsidR="00FB2D18" w:rsidRPr="001930BA" w:rsidRDefault="00FB2D18">
            <w:pPr>
              <w:spacing w:after="0"/>
              <w:jc w:val="center"/>
              <w:rPr>
                <w:rFonts w:cs="Tahoma"/>
                <w:color w:val="00000A"/>
                <w:szCs w:val="20"/>
              </w:rPr>
            </w:pPr>
            <w:r w:rsidRPr="001930BA">
              <w:rPr>
                <w:rFonts w:cs="Tahoma"/>
                <w:color w:val="00000A"/>
                <w:szCs w:val="20"/>
              </w:rPr>
              <w:t>Data di concessione</w:t>
            </w:r>
          </w:p>
        </w:tc>
      </w:tr>
      <w:tr w:rsidR="00FB2D18" w:rsidRPr="001930BA" w14:paraId="4546ED52"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15614E8E"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10F6178"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61B2829"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6AE0987D" w14:textId="77777777" w:rsidR="00FB2D18" w:rsidRPr="001930BA" w:rsidRDefault="00FB2D18">
            <w:pPr>
              <w:spacing w:after="0"/>
              <w:contextualSpacing/>
              <w:jc w:val="center"/>
              <w:rPr>
                <w:rFonts w:cs="Tahoma"/>
                <w:color w:val="00000A"/>
                <w:szCs w:val="20"/>
              </w:rPr>
            </w:pPr>
            <w:r w:rsidRPr="001930BA">
              <w:rPr>
                <w:rFonts w:cs="Tahoma"/>
                <w:color w:val="00000A"/>
                <w:szCs w:val="20"/>
              </w:rPr>
              <w:t>____ /____ / _______</w:t>
            </w:r>
          </w:p>
        </w:tc>
      </w:tr>
      <w:tr w:rsidR="00FB2D18" w:rsidRPr="001930BA" w14:paraId="51BBAC94"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4D0B2AA5"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06FDD33"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1E85BE87"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BEB0216" w14:textId="77777777" w:rsidR="00FB2D18" w:rsidRPr="001930BA" w:rsidRDefault="00FB2D18">
            <w:pPr>
              <w:spacing w:after="0"/>
              <w:jc w:val="center"/>
              <w:rPr>
                <w:rFonts w:cs="Tahoma"/>
                <w:color w:val="00000A"/>
                <w:szCs w:val="20"/>
              </w:rPr>
            </w:pPr>
            <w:r w:rsidRPr="001930BA">
              <w:rPr>
                <w:rFonts w:cs="Tahoma"/>
                <w:color w:val="00000A"/>
                <w:szCs w:val="20"/>
              </w:rPr>
              <w:t>____ /____ / _______</w:t>
            </w:r>
          </w:p>
        </w:tc>
      </w:tr>
      <w:tr w:rsidR="00FB2D18" w:rsidRPr="001930BA" w14:paraId="4735D531" w14:textId="77777777"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14:paraId="27D89883"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14:paraId="3B5F9EE6" w14:textId="77777777" w:rsidR="00FB2D18" w:rsidRPr="001930BA" w:rsidRDefault="00FB2D18">
            <w:pPr>
              <w:spacing w:after="0"/>
              <w:jc w:val="center"/>
              <w:rPr>
                <w:rFonts w:cs="Tahoma"/>
                <w:color w:val="00000A"/>
                <w:szCs w:val="20"/>
              </w:rPr>
            </w:pPr>
            <w:r w:rsidRPr="001930BA">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14:paraId="5E5FB811" w14:textId="77777777" w:rsidR="00FB2D18" w:rsidRPr="001930BA" w:rsidRDefault="00FB2D18">
            <w:pPr>
              <w:spacing w:after="0"/>
              <w:jc w:val="center"/>
              <w:rPr>
                <w:rFonts w:cs="Tahoma"/>
                <w:color w:val="00000A"/>
                <w:szCs w:val="20"/>
              </w:rPr>
            </w:pPr>
            <w:r w:rsidRPr="001930BA">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14:paraId="19254E34" w14:textId="77777777" w:rsidR="00FB2D18" w:rsidRPr="001930BA" w:rsidRDefault="00FB2D18">
            <w:pPr>
              <w:spacing w:after="0"/>
              <w:jc w:val="center"/>
              <w:rPr>
                <w:rFonts w:cs="Tahoma"/>
                <w:color w:val="00000A"/>
                <w:szCs w:val="20"/>
              </w:rPr>
            </w:pPr>
            <w:r w:rsidRPr="001930BA">
              <w:rPr>
                <w:rFonts w:cs="Tahoma"/>
                <w:color w:val="00000A"/>
                <w:szCs w:val="20"/>
              </w:rPr>
              <w:t>____ /____ / _______</w:t>
            </w:r>
          </w:p>
        </w:tc>
      </w:tr>
    </w:tbl>
    <w:p w14:paraId="77408A65" w14:textId="77777777" w:rsidR="00FB2D18" w:rsidRPr="001930BA" w:rsidRDefault="00FB2D18" w:rsidP="00FB2D18">
      <w:pPr>
        <w:spacing w:after="0"/>
        <w:jc w:val="center"/>
        <w:rPr>
          <w:rFonts w:cs="Tahoma"/>
          <w:color w:val="00000A"/>
          <w:szCs w:val="20"/>
        </w:rPr>
      </w:pPr>
    </w:p>
    <w:p w14:paraId="020A3D7B" w14:textId="77777777"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DICHIARA INOLTRE</w:t>
      </w:r>
    </w:p>
    <w:p w14:paraId="5DE543AA" w14:textId="77777777" w:rsidR="00FB2D18" w:rsidRPr="001930BA" w:rsidRDefault="00FB2D18" w:rsidP="00FB2D18">
      <w:pPr>
        <w:spacing w:after="0"/>
        <w:rPr>
          <w:rFonts w:cs="Tahoma"/>
          <w:color w:val="00000A"/>
          <w:szCs w:val="20"/>
        </w:rPr>
      </w:pPr>
    </w:p>
    <w:p w14:paraId="3F61C280" w14:textId="77777777" w:rsidR="00FB2D18" w:rsidRPr="001930BA" w:rsidRDefault="00FB2D18" w:rsidP="00FB2D18">
      <w:pPr>
        <w:spacing w:after="0"/>
        <w:rPr>
          <w:rFonts w:cs="Tahoma"/>
          <w:color w:val="00000A"/>
          <w:szCs w:val="20"/>
        </w:rPr>
      </w:pPr>
      <w:r w:rsidRPr="001930BA">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1930BA" w14:paraId="030105B5" w14:textId="77777777" w:rsidTr="00FB2D18">
        <w:trPr>
          <w:trHeight w:val="567"/>
        </w:trPr>
        <w:tc>
          <w:tcPr>
            <w:tcW w:w="4814" w:type="dxa"/>
            <w:vAlign w:val="center"/>
            <w:hideMark/>
          </w:tcPr>
          <w:p w14:paraId="246F8F01"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essere</w:t>
            </w:r>
          </w:p>
        </w:tc>
        <w:tc>
          <w:tcPr>
            <w:tcW w:w="4962" w:type="dxa"/>
            <w:vAlign w:val="center"/>
            <w:hideMark/>
          </w:tcPr>
          <w:p w14:paraId="66CDDF6B"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r w:rsidRPr="001930BA">
              <w:rPr>
                <w:rFonts w:cs="Tahoma"/>
                <w:color w:val="00000A"/>
                <w:szCs w:val="20"/>
              </w:rPr>
              <w:t xml:space="preserve"> di non essere</w:t>
            </w:r>
          </w:p>
        </w:tc>
      </w:tr>
      <w:tr w:rsidR="00FB2D18" w:rsidRPr="001930BA" w14:paraId="3B5CE617" w14:textId="77777777" w:rsidTr="00FB2D18">
        <w:trPr>
          <w:trHeight w:val="567"/>
        </w:trPr>
        <w:tc>
          <w:tcPr>
            <w:tcW w:w="9776" w:type="dxa"/>
            <w:gridSpan w:val="2"/>
            <w:vAlign w:val="center"/>
            <w:hideMark/>
          </w:tcPr>
          <w:p w14:paraId="5944B191" w14:textId="77777777" w:rsidR="00FB2D18" w:rsidRPr="001930BA" w:rsidRDefault="00FB2D18">
            <w:pPr>
              <w:spacing w:after="0"/>
              <w:rPr>
                <w:rFonts w:cs="Tahoma"/>
                <w:color w:val="00000A"/>
                <w:szCs w:val="20"/>
              </w:rPr>
            </w:pPr>
            <w:r w:rsidRPr="001930BA">
              <w:rPr>
                <w:rFonts w:cs="Tahoma"/>
                <w:color w:val="00000A"/>
                <w:szCs w:val="20"/>
              </w:rPr>
              <w:t xml:space="preserve">destinatario di un ordine di recupero pendente per effetto di una precedente decisione </w:t>
            </w:r>
            <w:r w:rsidRPr="001930BA">
              <w:rPr>
                <w:rFonts w:cs="Tahoma"/>
                <w:color w:val="00000A"/>
                <w:szCs w:val="20"/>
              </w:rPr>
              <w:br/>
              <w:t>della Commissione che dichiara un aiuto illegale e incompatibile con il mercato interno</w:t>
            </w:r>
          </w:p>
        </w:tc>
      </w:tr>
    </w:tbl>
    <w:p w14:paraId="75F3C5BC" w14:textId="77777777" w:rsidR="00FB2D18" w:rsidRPr="001930BA" w:rsidRDefault="00FB2D18" w:rsidP="00FB2D18">
      <w:pPr>
        <w:spacing w:after="0"/>
        <w:rPr>
          <w:rFonts w:cs="Tahoma"/>
          <w:color w:val="00000A"/>
          <w:szCs w:val="20"/>
        </w:rPr>
      </w:pPr>
      <w:r w:rsidRPr="001930BA">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1930BA" w14:paraId="513EE717" w14:textId="77777777" w:rsidTr="00FB2D18">
        <w:trPr>
          <w:trHeight w:val="397"/>
        </w:trPr>
        <w:tc>
          <w:tcPr>
            <w:tcW w:w="421" w:type="dxa"/>
            <w:vAlign w:val="center"/>
            <w:hideMark/>
          </w:tcPr>
          <w:p w14:paraId="23F5C525"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14:paraId="2698DC0F" w14:textId="77777777" w:rsidR="00FB2D18" w:rsidRPr="001930BA" w:rsidRDefault="00FB2D18">
            <w:pPr>
              <w:spacing w:after="0"/>
              <w:rPr>
                <w:rFonts w:cs="Tahoma"/>
                <w:color w:val="00000A"/>
                <w:szCs w:val="20"/>
              </w:rPr>
            </w:pPr>
            <w:r w:rsidRPr="001930BA">
              <w:rPr>
                <w:rFonts w:cs="Tahoma"/>
                <w:color w:val="00000A"/>
                <w:szCs w:val="20"/>
              </w:rPr>
              <w:t>di aver rimborsato per intero l’importo oggetto dell’ingiunzione di recupero</w:t>
            </w:r>
          </w:p>
        </w:tc>
      </w:tr>
      <w:tr w:rsidR="00FB2D18" w:rsidRPr="001930BA" w14:paraId="4B65E47B" w14:textId="77777777" w:rsidTr="00FB2D18">
        <w:trPr>
          <w:trHeight w:val="397"/>
        </w:trPr>
        <w:tc>
          <w:tcPr>
            <w:tcW w:w="421" w:type="dxa"/>
            <w:vAlign w:val="center"/>
            <w:hideMark/>
          </w:tcPr>
          <w:p w14:paraId="75344DAC" w14:textId="77777777" w:rsidR="00FB2D18" w:rsidRPr="001930BA" w:rsidRDefault="00FB2D18">
            <w:pPr>
              <w:spacing w:after="0"/>
              <w:rPr>
                <w:rFonts w:cs="Tahoma"/>
                <w:color w:val="00000A"/>
                <w:szCs w:val="20"/>
              </w:rPr>
            </w:pPr>
            <w:r w:rsidRPr="001930BA">
              <w:rPr>
                <w:rFonts w:ascii="Segoe UI Symbol" w:hAnsi="Segoe UI Symbol" w:cs="Segoe UI Symbol"/>
                <w:color w:val="00000A"/>
                <w:szCs w:val="20"/>
              </w:rPr>
              <w:t>☐</w:t>
            </w:r>
          </w:p>
        </w:tc>
        <w:tc>
          <w:tcPr>
            <w:tcW w:w="9207" w:type="dxa"/>
            <w:vAlign w:val="center"/>
            <w:hideMark/>
          </w:tcPr>
          <w:p w14:paraId="7294A409" w14:textId="77777777" w:rsidR="00FB2D18" w:rsidRPr="001930BA" w:rsidRDefault="00FB2D18">
            <w:pPr>
              <w:spacing w:after="0"/>
              <w:rPr>
                <w:rFonts w:cs="Tahoma"/>
                <w:color w:val="00000A"/>
                <w:szCs w:val="20"/>
              </w:rPr>
            </w:pPr>
            <w:r w:rsidRPr="001930BA">
              <w:rPr>
                <w:rFonts w:cs="Tahoma"/>
                <w:color w:val="00000A"/>
                <w:szCs w:val="20"/>
              </w:rPr>
              <w:t>di aver depositato l’intero importo oggetto dell’ingiunzione di recupero in un conto corrente bloccato</w:t>
            </w:r>
          </w:p>
        </w:tc>
      </w:tr>
    </w:tbl>
    <w:p w14:paraId="1EFB1C3A" w14:textId="77777777" w:rsidR="00FB2D18" w:rsidRPr="001930BA" w:rsidRDefault="00FB2D18" w:rsidP="00FB2D18">
      <w:pPr>
        <w:spacing w:after="0"/>
        <w:jc w:val="center"/>
        <w:rPr>
          <w:rFonts w:cs="Tahoma"/>
          <w:b/>
          <w:color w:val="00000A"/>
          <w:spacing w:val="20"/>
          <w:szCs w:val="20"/>
        </w:rPr>
      </w:pPr>
    </w:p>
    <w:p w14:paraId="227692DF" w14:textId="77777777" w:rsidR="00FB2D18" w:rsidRPr="001930BA" w:rsidRDefault="00FB2D18" w:rsidP="00FB2D18">
      <w:pPr>
        <w:spacing w:after="0"/>
        <w:jc w:val="center"/>
        <w:rPr>
          <w:rFonts w:cs="Tahoma"/>
          <w:b/>
          <w:color w:val="00000A"/>
          <w:spacing w:val="20"/>
          <w:szCs w:val="20"/>
        </w:rPr>
      </w:pPr>
      <w:r w:rsidRPr="001930BA">
        <w:rPr>
          <w:rFonts w:cs="Tahoma"/>
          <w:b/>
          <w:color w:val="00000A"/>
          <w:spacing w:val="20"/>
          <w:szCs w:val="20"/>
        </w:rPr>
        <w:t>SI IMPEGNA</w:t>
      </w:r>
    </w:p>
    <w:p w14:paraId="39ED3886" w14:textId="77777777" w:rsidR="00FB2D18" w:rsidRPr="001930BA" w:rsidRDefault="00FB2D18" w:rsidP="00FB2D18">
      <w:pPr>
        <w:spacing w:after="0"/>
        <w:rPr>
          <w:rFonts w:cs="Tahoma"/>
          <w:color w:val="00000A"/>
          <w:szCs w:val="20"/>
        </w:rPr>
      </w:pPr>
    </w:p>
    <w:p w14:paraId="5C9E3968" w14:textId="77777777" w:rsidR="00FB2D18" w:rsidRPr="001930BA" w:rsidRDefault="00FB2D18" w:rsidP="00FB2D18">
      <w:pPr>
        <w:spacing w:after="0"/>
        <w:rPr>
          <w:rFonts w:cs="Tahoma"/>
          <w:color w:val="00000A"/>
          <w:szCs w:val="20"/>
        </w:rPr>
      </w:pPr>
      <w:r w:rsidRPr="001930BA">
        <w:rPr>
          <w:rFonts w:cs="Tahoma"/>
          <w:color w:val="00000A"/>
          <w:szCs w:val="20"/>
        </w:rPr>
        <w:t xml:space="preserve">a ripresentare la presente dichiarazione qualora intervengano variazioni rispetto a quanto dichiarato con la presente </w:t>
      </w:r>
      <w:proofErr w:type="gramStart"/>
      <w:r w:rsidRPr="001930BA">
        <w:rPr>
          <w:rFonts w:cs="Tahoma"/>
          <w:color w:val="00000A"/>
          <w:szCs w:val="20"/>
        </w:rPr>
        <w:t>dichiarazione  in</w:t>
      </w:r>
      <w:proofErr w:type="gramEnd"/>
      <w:r w:rsidRPr="001930BA">
        <w:rPr>
          <w:rFonts w:cs="Tahoma"/>
          <w:color w:val="00000A"/>
          <w:szCs w:val="20"/>
        </w:rPr>
        <w:t xml:space="preserve"> occasione di ogni successiva erogazione</w:t>
      </w:r>
    </w:p>
    <w:p w14:paraId="3D0D249F" w14:textId="77777777" w:rsidR="00FB2D18" w:rsidRPr="001930BA" w:rsidRDefault="00FB2D18" w:rsidP="00FB2D18">
      <w:pPr>
        <w:spacing w:after="0"/>
        <w:rPr>
          <w:rFonts w:cs="Tahoma"/>
          <w:color w:val="00000A"/>
          <w:szCs w:val="20"/>
        </w:rPr>
      </w:pPr>
    </w:p>
    <w:p w14:paraId="3C42B96F" w14:textId="77777777" w:rsidR="00FB2D18" w:rsidRPr="001930BA" w:rsidRDefault="00FB2D18" w:rsidP="00FB2D18">
      <w:pPr>
        <w:spacing w:after="0"/>
        <w:rPr>
          <w:rFonts w:cs="Tahoma"/>
          <w:color w:val="00000A"/>
          <w:szCs w:val="20"/>
        </w:rPr>
      </w:pPr>
    </w:p>
    <w:tbl>
      <w:tblPr>
        <w:tblW w:w="0" w:type="auto"/>
        <w:tblLook w:val="04A0" w:firstRow="1" w:lastRow="0" w:firstColumn="1" w:lastColumn="0" w:noHBand="0" w:noVBand="1"/>
      </w:tblPr>
      <w:tblGrid>
        <w:gridCol w:w="2671"/>
        <w:gridCol w:w="2571"/>
        <w:gridCol w:w="4386"/>
      </w:tblGrid>
      <w:tr w:rsidR="00FB2D18" w:rsidRPr="001930BA" w14:paraId="4C7DA047" w14:textId="77777777" w:rsidTr="00FB2D18">
        <w:tc>
          <w:tcPr>
            <w:tcW w:w="2671" w:type="dxa"/>
            <w:hideMark/>
          </w:tcPr>
          <w:p w14:paraId="66D0B0B6" w14:textId="77777777" w:rsidR="00FB2D18" w:rsidRPr="001930BA" w:rsidRDefault="00FB2D18">
            <w:pPr>
              <w:spacing w:after="0"/>
              <w:contextualSpacing/>
              <w:jc w:val="center"/>
              <w:rPr>
                <w:rFonts w:cs="Tahoma"/>
                <w:i/>
                <w:color w:val="00000A"/>
                <w:szCs w:val="20"/>
              </w:rPr>
            </w:pPr>
            <w:r w:rsidRPr="001930BA">
              <w:rPr>
                <w:rFonts w:cs="Tahoma"/>
                <w:color w:val="00000A"/>
                <w:szCs w:val="20"/>
              </w:rPr>
              <w:t>_____________________ ,</w:t>
            </w:r>
          </w:p>
        </w:tc>
        <w:tc>
          <w:tcPr>
            <w:tcW w:w="2571" w:type="dxa"/>
            <w:hideMark/>
          </w:tcPr>
          <w:p w14:paraId="6F182AB4" w14:textId="77777777" w:rsidR="00FB2D18" w:rsidRPr="001930BA" w:rsidRDefault="00FB2D18">
            <w:pPr>
              <w:spacing w:after="0"/>
              <w:contextualSpacing/>
              <w:jc w:val="center"/>
              <w:rPr>
                <w:rFonts w:cs="Tahoma"/>
                <w:i/>
                <w:color w:val="00000A"/>
                <w:szCs w:val="20"/>
              </w:rPr>
            </w:pPr>
            <w:r w:rsidRPr="001930BA">
              <w:rPr>
                <w:rFonts w:cs="Tahoma"/>
                <w:color w:val="00000A"/>
                <w:szCs w:val="20"/>
              </w:rPr>
              <w:t>____ /____ / _________</w:t>
            </w:r>
          </w:p>
        </w:tc>
        <w:tc>
          <w:tcPr>
            <w:tcW w:w="4386" w:type="dxa"/>
          </w:tcPr>
          <w:p w14:paraId="0D2B2D83" w14:textId="77777777" w:rsidR="00FB2D18" w:rsidRPr="001930BA" w:rsidRDefault="00FB2D18">
            <w:pPr>
              <w:spacing w:after="0"/>
              <w:contextualSpacing/>
              <w:rPr>
                <w:rFonts w:cs="Tahoma"/>
                <w:color w:val="00000A"/>
                <w:szCs w:val="20"/>
              </w:rPr>
            </w:pPr>
          </w:p>
        </w:tc>
      </w:tr>
      <w:tr w:rsidR="00FB2D18" w:rsidRPr="001930BA" w14:paraId="42FD75AF" w14:textId="77777777" w:rsidTr="00FB2D18">
        <w:tc>
          <w:tcPr>
            <w:tcW w:w="2671" w:type="dxa"/>
            <w:hideMark/>
          </w:tcPr>
          <w:p w14:paraId="0A7AABA6" w14:textId="77777777" w:rsidR="00FB2D18" w:rsidRPr="001930BA" w:rsidRDefault="00FB2D18">
            <w:pPr>
              <w:spacing w:after="0"/>
              <w:contextualSpacing/>
              <w:jc w:val="center"/>
              <w:rPr>
                <w:rFonts w:cs="Tahoma"/>
                <w:i/>
                <w:color w:val="00000A"/>
                <w:szCs w:val="20"/>
              </w:rPr>
            </w:pPr>
            <w:r w:rsidRPr="001930BA">
              <w:rPr>
                <w:rFonts w:cs="Tahoma"/>
                <w:i/>
                <w:color w:val="00000A"/>
                <w:szCs w:val="20"/>
              </w:rPr>
              <w:t>(Luogo)</w:t>
            </w:r>
          </w:p>
        </w:tc>
        <w:tc>
          <w:tcPr>
            <w:tcW w:w="2571" w:type="dxa"/>
            <w:hideMark/>
          </w:tcPr>
          <w:p w14:paraId="1F17A958" w14:textId="77777777" w:rsidR="00FB2D18" w:rsidRPr="001930BA" w:rsidRDefault="00FB2D18">
            <w:pPr>
              <w:spacing w:after="0"/>
              <w:contextualSpacing/>
              <w:jc w:val="center"/>
              <w:rPr>
                <w:rFonts w:cs="Tahoma"/>
                <w:i/>
                <w:color w:val="00000A"/>
                <w:szCs w:val="20"/>
              </w:rPr>
            </w:pPr>
            <w:r w:rsidRPr="001930BA">
              <w:rPr>
                <w:rFonts w:cs="Tahoma"/>
                <w:i/>
                <w:color w:val="00000A"/>
                <w:szCs w:val="20"/>
              </w:rPr>
              <w:t>(Data)</w:t>
            </w:r>
          </w:p>
        </w:tc>
        <w:tc>
          <w:tcPr>
            <w:tcW w:w="4386" w:type="dxa"/>
          </w:tcPr>
          <w:p w14:paraId="69C8449F" w14:textId="77777777" w:rsidR="00FB2D18" w:rsidRPr="001930BA" w:rsidRDefault="00FB2D18">
            <w:pPr>
              <w:spacing w:after="0"/>
              <w:contextualSpacing/>
              <w:jc w:val="center"/>
              <w:rPr>
                <w:rFonts w:cs="Tahoma"/>
                <w:i/>
                <w:color w:val="00000A"/>
                <w:szCs w:val="20"/>
              </w:rPr>
            </w:pPr>
          </w:p>
        </w:tc>
      </w:tr>
      <w:tr w:rsidR="00FB2D18" w:rsidRPr="001930BA" w14:paraId="24176A51" w14:textId="77777777" w:rsidTr="00FB2D18">
        <w:tc>
          <w:tcPr>
            <w:tcW w:w="2671" w:type="dxa"/>
          </w:tcPr>
          <w:p w14:paraId="10987FF6" w14:textId="77777777" w:rsidR="00FB2D18" w:rsidRPr="001930BA" w:rsidRDefault="00FB2D18">
            <w:pPr>
              <w:spacing w:after="0"/>
              <w:contextualSpacing/>
              <w:jc w:val="center"/>
              <w:rPr>
                <w:rFonts w:cs="Tahoma"/>
                <w:i/>
                <w:color w:val="00000A"/>
                <w:szCs w:val="20"/>
              </w:rPr>
            </w:pPr>
          </w:p>
        </w:tc>
        <w:tc>
          <w:tcPr>
            <w:tcW w:w="2571" w:type="dxa"/>
          </w:tcPr>
          <w:p w14:paraId="4571BB7C" w14:textId="77777777" w:rsidR="00FB2D18" w:rsidRPr="001930BA" w:rsidRDefault="00FB2D18">
            <w:pPr>
              <w:spacing w:after="0"/>
              <w:contextualSpacing/>
              <w:jc w:val="center"/>
              <w:rPr>
                <w:rFonts w:cs="Tahoma"/>
                <w:i/>
                <w:color w:val="00000A"/>
                <w:szCs w:val="20"/>
              </w:rPr>
            </w:pPr>
          </w:p>
        </w:tc>
        <w:tc>
          <w:tcPr>
            <w:tcW w:w="4386" w:type="dxa"/>
            <w:hideMark/>
          </w:tcPr>
          <w:p w14:paraId="373269F3" w14:textId="77777777" w:rsidR="00FB2D18" w:rsidRPr="001930BA" w:rsidRDefault="00FB2D18">
            <w:pPr>
              <w:spacing w:after="0"/>
              <w:contextualSpacing/>
              <w:jc w:val="center"/>
              <w:rPr>
                <w:rFonts w:cs="Tahoma"/>
                <w:i/>
                <w:color w:val="00000A"/>
                <w:szCs w:val="20"/>
              </w:rPr>
            </w:pPr>
            <w:r w:rsidRPr="001930BA">
              <w:rPr>
                <w:rFonts w:cs="Tahoma"/>
                <w:color w:val="00000A"/>
                <w:szCs w:val="20"/>
              </w:rPr>
              <w:t>______________________________________</w:t>
            </w:r>
          </w:p>
        </w:tc>
      </w:tr>
      <w:tr w:rsidR="00FB2D18" w:rsidRPr="001930BA" w14:paraId="6F89A817" w14:textId="77777777" w:rsidTr="00FB2D18">
        <w:tc>
          <w:tcPr>
            <w:tcW w:w="2671" w:type="dxa"/>
          </w:tcPr>
          <w:p w14:paraId="31567381" w14:textId="77777777" w:rsidR="00FB2D18" w:rsidRPr="001930BA" w:rsidRDefault="00FB2D18">
            <w:pPr>
              <w:spacing w:after="0"/>
              <w:contextualSpacing/>
              <w:jc w:val="center"/>
              <w:rPr>
                <w:rFonts w:cs="Tahoma"/>
                <w:i/>
                <w:color w:val="00000A"/>
                <w:szCs w:val="20"/>
              </w:rPr>
            </w:pPr>
          </w:p>
        </w:tc>
        <w:tc>
          <w:tcPr>
            <w:tcW w:w="2571" w:type="dxa"/>
          </w:tcPr>
          <w:p w14:paraId="5C99D9AD" w14:textId="77777777" w:rsidR="00FB2D18" w:rsidRPr="001930BA" w:rsidRDefault="00FB2D18">
            <w:pPr>
              <w:spacing w:after="0"/>
              <w:contextualSpacing/>
              <w:jc w:val="center"/>
              <w:rPr>
                <w:rFonts w:cs="Tahoma"/>
                <w:i/>
                <w:color w:val="00000A"/>
                <w:szCs w:val="20"/>
              </w:rPr>
            </w:pPr>
          </w:p>
        </w:tc>
        <w:tc>
          <w:tcPr>
            <w:tcW w:w="4386" w:type="dxa"/>
            <w:hideMark/>
          </w:tcPr>
          <w:p w14:paraId="1540BC6F" w14:textId="77777777" w:rsidR="00FB2D18" w:rsidRPr="001930BA" w:rsidRDefault="00FB2D18">
            <w:pPr>
              <w:spacing w:after="0"/>
              <w:contextualSpacing/>
              <w:jc w:val="center"/>
              <w:rPr>
                <w:rFonts w:cs="Tahoma"/>
                <w:i/>
                <w:color w:val="00000A"/>
                <w:szCs w:val="20"/>
              </w:rPr>
            </w:pPr>
            <w:r w:rsidRPr="001930BA">
              <w:rPr>
                <w:rFonts w:cs="Tahoma"/>
                <w:i/>
                <w:color w:val="00000A"/>
                <w:szCs w:val="20"/>
              </w:rPr>
              <w:t>(Firma)</w:t>
            </w:r>
          </w:p>
        </w:tc>
      </w:tr>
    </w:tbl>
    <w:p w14:paraId="38A3843C" w14:textId="435F5F6F" w:rsidR="007A32D2" w:rsidRPr="001930BA" w:rsidRDefault="007A32D2" w:rsidP="00FB2D18">
      <w:pPr>
        <w:rPr>
          <w:rFonts w:cs="Tahoma"/>
          <w:szCs w:val="20"/>
        </w:rPr>
      </w:pPr>
    </w:p>
    <w:p w14:paraId="59B301F8" w14:textId="77777777" w:rsidR="007A32D2" w:rsidRPr="001930BA" w:rsidRDefault="007A32D2" w:rsidP="007A32D2">
      <w:pPr>
        <w:rPr>
          <w:rFonts w:cs="Tahoma"/>
          <w:szCs w:val="20"/>
        </w:rPr>
      </w:pPr>
    </w:p>
    <w:p w14:paraId="52FB3536" w14:textId="7414B6BA" w:rsidR="007A32D2" w:rsidRPr="001930BA" w:rsidRDefault="007A32D2" w:rsidP="007A32D2">
      <w:pPr>
        <w:rPr>
          <w:rFonts w:cs="Tahoma"/>
          <w:szCs w:val="20"/>
        </w:rPr>
        <w:sectPr w:rsidR="007A32D2" w:rsidRPr="001930BA" w:rsidSect="00FB2D18">
          <w:pgSz w:w="11906" w:h="16838"/>
          <w:pgMar w:top="1417" w:right="1134" w:bottom="1134" w:left="1134" w:header="708" w:footer="708" w:gutter="0"/>
          <w:cols w:space="708"/>
          <w:docGrid w:linePitch="360"/>
        </w:sectPr>
      </w:pPr>
    </w:p>
    <w:p w14:paraId="785E7B3F" w14:textId="446245FE" w:rsidR="00543324" w:rsidRPr="001930BA" w:rsidRDefault="00543324" w:rsidP="00543324">
      <w:pPr>
        <w:pStyle w:val="Titolo1"/>
        <w:numPr>
          <w:ilvl w:val="0"/>
          <w:numId w:val="0"/>
        </w:numPr>
        <w:ind w:left="432" w:hanging="432"/>
        <w:rPr>
          <w:sz w:val="24"/>
          <w:szCs w:val="24"/>
        </w:rPr>
      </w:pPr>
      <w:bookmarkStart w:id="228" w:name="_Toc5701244"/>
      <w:bookmarkStart w:id="229" w:name="_Toc5703927"/>
      <w:r w:rsidRPr="001930BA">
        <w:rPr>
          <w:sz w:val="24"/>
          <w:szCs w:val="24"/>
        </w:rPr>
        <w:lastRenderedPageBreak/>
        <w:t>ALLEGATO 8</w:t>
      </w:r>
      <w:bookmarkEnd w:id="225"/>
      <w:bookmarkEnd w:id="226"/>
      <w:bookmarkEnd w:id="227"/>
      <w:bookmarkEnd w:id="228"/>
      <w:bookmarkEnd w:id="229"/>
    </w:p>
    <w:p w14:paraId="5BAB1C57" w14:textId="77777777" w:rsidR="00543324" w:rsidRPr="001930BA" w:rsidRDefault="00543324" w:rsidP="00543324">
      <w:pPr>
        <w:suppressAutoHyphens w:val="0"/>
        <w:spacing w:before="60" w:after="60" w:line="276" w:lineRule="auto"/>
        <w:jc w:val="center"/>
        <w:rPr>
          <w:rFonts w:cs="Tahoma"/>
          <w:b/>
          <w:szCs w:val="20"/>
          <w:lang w:eastAsia="it-IT"/>
        </w:rPr>
      </w:pPr>
      <w:r w:rsidRPr="001930BA">
        <w:rPr>
          <w:rFonts w:cs="Tahoma"/>
          <w:b/>
          <w:szCs w:val="20"/>
          <w:lang w:eastAsia="it-IT"/>
        </w:rPr>
        <w:t>DICHIARAZIONE LIBERATORIA</w:t>
      </w:r>
    </w:p>
    <w:p w14:paraId="4E6B2A91" w14:textId="77777777" w:rsidR="00543324" w:rsidRPr="001930BA" w:rsidRDefault="00543324" w:rsidP="00543324">
      <w:pPr>
        <w:suppressAutoHyphens w:val="0"/>
        <w:spacing w:before="60" w:after="60" w:line="276" w:lineRule="auto"/>
        <w:jc w:val="center"/>
        <w:rPr>
          <w:rFonts w:cs="Tahoma"/>
          <w:b/>
          <w:szCs w:val="20"/>
          <w:lang w:eastAsia="it-IT"/>
        </w:rPr>
      </w:pPr>
      <w:r w:rsidRPr="001930BA">
        <w:rPr>
          <w:rFonts w:cs="Tahoma"/>
          <w:b/>
          <w:szCs w:val="20"/>
          <w:lang w:eastAsia="it-IT"/>
        </w:rPr>
        <w:t>Da redigere su carta intestata della Ditta fornitrice</w:t>
      </w:r>
    </w:p>
    <w:p w14:paraId="004CEB46" w14:textId="77777777" w:rsidR="00543324" w:rsidRPr="001930BA" w:rsidRDefault="00543324" w:rsidP="00543324">
      <w:pPr>
        <w:suppressAutoHyphens w:val="0"/>
        <w:spacing w:before="60" w:after="60" w:line="276" w:lineRule="auto"/>
        <w:rPr>
          <w:rFonts w:cs="Tahoma"/>
          <w:b/>
          <w:szCs w:val="20"/>
          <w:lang w:eastAsia="it-IT"/>
        </w:rPr>
      </w:pPr>
    </w:p>
    <w:p w14:paraId="21EA93CE" w14:textId="67C2FF67"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Si dichiara che le opere e/o le forniture di cui alle sotto elencate fatture, riferite all’intervento cofinanziato dal PSR 2014-2020 della Regione Lombardia avente codice CUP:</w:t>
      </w:r>
      <w:r w:rsidR="00051717">
        <w:rPr>
          <w:rFonts w:cs="Tahoma"/>
          <w:szCs w:val="20"/>
          <w:lang w:eastAsia="it-IT"/>
        </w:rPr>
        <w:t xml:space="preserve"> </w:t>
      </w:r>
      <w:r w:rsidRPr="001930BA">
        <w:rPr>
          <w:rFonts w:cs="Tahoma"/>
          <w:szCs w:val="20"/>
          <w:lang w:eastAsia="it-IT"/>
        </w:rPr>
        <w:t>_______________ ____________________</w:t>
      </w:r>
    </w:p>
    <w:p w14:paraId="3F35023B" w14:textId="77777777"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 xml:space="preserve">sono state interamente pagate e la Ditta sottoscritta non vanta alcun credito o patto di riservato </w:t>
      </w:r>
      <w:r w:rsidRPr="001930BA">
        <w:rPr>
          <w:rFonts w:cs="Tahoma"/>
          <w:szCs w:val="20"/>
          <w:u w:val="single"/>
          <w:lang w:eastAsia="it-IT"/>
        </w:rPr>
        <w:t>dominio o prelazione</w:t>
      </w:r>
      <w:r w:rsidRPr="001930BA">
        <w:rPr>
          <w:rFonts w:cs="Tahoma"/>
          <w:szCs w:val="20"/>
          <w:lang w:eastAsia="it-IT"/>
        </w:rPr>
        <w:t xml:space="preserve"> sulle stesse.</w:t>
      </w:r>
    </w:p>
    <w:p w14:paraId="6FA362BA" w14:textId="77777777" w:rsidR="00543324" w:rsidRPr="001930BA" w:rsidRDefault="00543324" w:rsidP="00543324">
      <w:pPr>
        <w:suppressAutoHyphens w:val="0"/>
        <w:spacing w:before="60" w:after="60" w:line="276" w:lineRule="auto"/>
        <w:jc w:val="left"/>
        <w:rPr>
          <w:rFonts w:cs="Tahoma"/>
          <w:szCs w:val="20"/>
          <w:lang w:eastAsia="it-IT"/>
        </w:rPr>
      </w:pPr>
    </w:p>
    <w:p w14:paraId="6A0F7CD8" w14:textId="77777777" w:rsidR="00543324" w:rsidRPr="001930BA" w:rsidRDefault="00543324" w:rsidP="00543324">
      <w:pPr>
        <w:suppressAutoHyphens w:val="0"/>
        <w:spacing w:before="60" w:after="60" w:line="276" w:lineRule="auto"/>
        <w:jc w:val="left"/>
        <w:rPr>
          <w:rFonts w:cs="Tahoma"/>
          <w:szCs w:val="20"/>
          <w:lang w:eastAsia="it-IT"/>
        </w:rPr>
      </w:pPr>
      <w:r w:rsidRPr="001930BA">
        <w:rPr>
          <w:rFonts w:cs="Tahoma"/>
          <w:szCs w:val="20"/>
          <w:lang w:eastAsia="it-IT"/>
        </w:rPr>
        <w:t>Si dichiara altresì che per le stesse forniture non sono state emesse note di credito a favore della ditta _____________________________________________</w:t>
      </w:r>
    </w:p>
    <w:p w14:paraId="6F354D4C" w14:textId="77777777" w:rsidR="00543324" w:rsidRPr="001930BA" w:rsidRDefault="00543324" w:rsidP="00543324">
      <w:pPr>
        <w:suppressAutoHyphens w:val="0"/>
        <w:spacing w:before="60" w:after="60" w:line="276" w:lineRule="auto"/>
        <w:rPr>
          <w:rFonts w:cs="Tahoma"/>
          <w:szCs w:val="20"/>
          <w:lang w:eastAsia="it-IT"/>
        </w:rPr>
      </w:pPr>
    </w:p>
    <w:p w14:paraId="6AE34CDA" w14:textId="77777777"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Si precisa inoltre che il materiale fornito è nuovo di fabbrica e che per la costruzione o l’assemblaggio non sono state utilizzate parti usate.</w:t>
      </w:r>
    </w:p>
    <w:p w14:paraId="2D0824EF" w14:textId="77777777" w:rsidR="00543324" w:rsidRPr="001930BA"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1930BA" w14:paraId="3F90A2EA"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C7DA14B"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6AA18420"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1569D36"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14:paraId="02D9F571"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14:paraId="7EA994D6"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ABFDD11"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14:paraId="3D90A161"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08BD5A9" w14:textId="77777777" w:rsidR="00543324" w:rsidRPr="001930BA" w:rsidRDefault="00543324" w:rsidP="00543324">
            <w:pPr>
              <w:suppressAutoHyphens w:val="0"/>
              <w:spacing w:before="60" w:after="60" w:line="276" w:lineRule="auto"/>
              <w:jc w:val="left"/>
              <w:rPr>
                <w:rFonts w:cs="Tahoma"/>
                <w:b/>
                <w:szCs w:val="20"/>
                <w:lang w:eastAsia="it-IT"/>
              </w:rPr>
            </w:pPr>
            <w:r w:rsidRPr="001930BA">
              <w:rPr>
                <w:rFonts w:cs="Tahoma"/>
                <w:b/>
                <w:szCs w:val="20"/>
                <w:lang w:eastAsia="it-IT"/>
              </w:rPr>
              <w:t>Importo netto IVA pagamento</w:t>
            </w:r>
          </w:p>
        </w:tc>
      </w:tr>
      <w:tr w:rsidR="00543324" w:rsidRPr="001930BA" w14:paraId="7310C0FB"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2AC6C1DA" w14:textId="77777777"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6078FAE" w14:textId="77777777"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1FC4A1" w14:textId="77777777"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CC713BA" w14:textId="77777777"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5C4CAC19" w14:textId="77777777"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47319A5" w14:textId="77777777"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EAB8B42" w14:textId="77777777"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260A4549" w14:textId="77777777" w:rsidR="00543324" w:rsidRPr="001930BA" w:rsidRDefault="00543324" w:rsidP="00543324">
            <w:pPr>
              <w:suppressAutoHyphens w:val="0"/>
              <w:spacing w:before="60" w:after="60" w:line="276" w:lineRule="auto"/>
              <w:rPr>
                <w:rFonts w:cs="Tahoma"/>
                <w:szCs w:val="20"/>
                <w:lang w:eastAsia="it-IT"/>
              </w:rPr>
            </w:pPr>
          </w:p>
        </w:tc>
      </w:tr>
      <w:tr w:rsidR="00543324" w:rsidRPr="001930BA" w14:paraId="263EC8EA"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4C8579D" w14:textId="77777777"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4D61ABE" w14:textId="77777777"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CCDCC3" w14:textId="77777777"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523E1ADA" w14:textId="77777777"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398FA42" w14:textId="77777777"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EC58062" w14:textId="77777777"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49DAF13D" w14:textId="77777777"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F658F7E" w14:textId="77777777" w:rsidR="00543324" w:rsidRPr="001930BA" w:rsidRDefault="00543324" w:rsidP="00543324">
            <w:pPr>
              <w:suppressAutoHyphens w:val="0"/>
              <w:spacing w:before="60" w:after="60" w:line="276" w:lineRule="auto"/>
              <w:rPr>
                <w:rFonts w:cs="Tahoma"/>
                <w:szCs w:val="20"/>
                <w:lang w:eastAsia="it-IT"/>
              </w:rPr>
            </w:pPr>
          </w:p>
        </w:tc>
      </w:tr>
      <w:tr w:rsidR="00543324" w:rsidRPr="001930BA" w14:paraId="58FFD5AC" w14:textId="77777777"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51AE8176" w14:textId="77777777"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EA97E82" w14:textId="77777777"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67179F" w14:textId="77777777"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901F2CD" w14:textId="77777777"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ACC5341" w14:textId="77777777"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BA2A19A" w14:textId="77777777"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91E8B9B" w14:textId="77777777"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3DE7A20" w14:textId="77777777" w:rsidR="00543324" w:rsidRPr="001930BA" w:rsidRDefault="00543324" w:rsidP="00543324">
            <w:pPr>
              <w:suppressAutoHyphens w:val="0"/>
              <w:spacing w:before="60" w:after="60" w:line="276" w:lineRule="auto"/>
              <w:rPr>
                <w:rFonts w:cs="Tahoma"/>
                <w:szCs w:val="20"/>
                <w:lang w:eastAsia="it-IT"/>
              </w:rPr>
            </w:pPr>
          </w:p>
        </w:tc>
      </w:tr>
      <w:tr w:rsidR="00543324" w:rsidRPr="001930BA" w14:paraId="2F78E793" w14:textId="77777777"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69B4FC3A" w14:textId="77777777" w:rsidR="00543324" w:rsidRPr="001930BA"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F3D279E" w14:textId="77777777" w:rsidR="00543324" w:rsidRPr="001930BA"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825BD7A" w14:textId="77777777" w:rsidR="00543324" w:rsidRPr="001930BA"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6AE2CC6E" w14:textId="77777777" w:rsidR="00543324" w:rsidRPr="001930BA"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C9935F" w14:textId="77777777" w:rsidR="00543324" w:rsidRPr="001930BA"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5275D48" w14:textId="77777777" w:rsidR="00543324" w:rsidRPr="001930BA"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2326EB8" w14:textId="77777777" w:rsidR="00543324" w:rsidRPr="001930BA"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3CE6155" w14:textId="77777777" w:rsidR="00543324" w:rsidRPr="001930BA" w:rsidRDefault="00543324" w:rsidP="00543324">
            <w:pPr>
              <w:suppressAutoHyphens w:val="0"/>
              <w:spacing w:before="60" w:after="60" w:line="276" w:lineRule="auto"/>
              <w:rPr>
                <w:rFonts w:cs="Tahoma"/>
                <w:szCs w:val="20"/>
                <w:lang w:eastAsia="it-IT"/>
              </w:rPr>
            </w:pPr>
          </w:p>
        </w:tc>
      </w:tr>
    </w:tbl>
    <w:p w14:paraId="4C58C93E" w14:textId="77777777" w:rsidR="00543324" w:rsidRPr="001930BA" w:rsidRDefault="00543324" w:rsidP="00543324">
      <w:pPr>
        <w:suppressAutoHyphens w:val="0"/>
        <w:spacing w:before="60" w:after="60" w:line="276" w:lineRule="auto"/>
        <w:rPr>
          <w:rFonts w:cs="Tahoma"/>
          <w:szCs w:val="20"/>
          <w:lang w:eastAsia="en-US"/>
        </w:rPr>
      </w:pPr>
      <w:r w:rsidRPr="001930BA">
        <w:rPr>
          <w:rFonts w:cs="Tahoma"/>
          <w:szCs w:val="20"/>
          <w:lang w:eastAsia="it-IT"/>
        </w:rPr>
        <w:t>*) Bonifico, Ricevuta bancaria, home banking, altro (specificare)</w:t>
      </w:r>
    </w:p>
    <w:p w14:paraId="052D3D5F" w14:textId="77777777" w:rsidR="00543324" w:rsidRPr="001930BA" w:rsidRDefault="00543324" w:rsidP="00543324">
      <w:pPr>
        <w:suppressAutoHyphens w:val="0"/>
        <w:spacing w:before="60" w:after="60" w:line="276" w:lineRule="auto"/>
        <w:rPr>
          <w:rFonts w:cs="Tahoma"/>
          <w:szCs w:val="20"/>
          <w:lang w:eastAsia="it-IT"/>
        </w:rPr>
      </w:pPr>
    </w:p>
    <w:p w14:paraId="339823EE" w14:textId="77777777"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Data e Timbro della ditta                                                                                                                               Firma del legale rappresentante</w:t>
      </w:r>
    </w:p>
    <w:p w14:paraId="6EA720B3" w14:textId="77777777" w:rsidR="00543324" w:rsidRPr="001930BA" w:rsidRDefault="00543324" w:rsidP="00543324">
      <w:pPr>
        <w:suppressAutoHyphens w:val="0"/>
        <w:spacing w:before="60" w:after="60" w:line="276" w:lineRule="auto"/>
        <w:rPr>
          <w:rFonts w:cs="Tahoma"/>
          <w:szCs w:val="20"/>
          <w:lang w:eastAsia="it-IT"/>
        </w:rPr>
      </w:pPr>
    </w:p>
    <w:p w14:paraId="1C9E588F" w14:textId="77777777" w:rsidR="00543324" w:rsidRPr="001930BA" w:rsidRDefault="00543324" w:rsidP="00543324">
      <w:pPr>
        <w:suppressAutoHyphens w:val="0"/>
        <w:spacing w:before="60" w:after="60" w:line="276" w:lineRule="auto"/>
        <w:rPr>
          <w:rFonts w:cs="Tahoma"/>
          <w:szCs w:val="20"/>
          <w:lang w:eastAsia="it-IT"/>
        </w:rPr>
      </w:pPr>
      <w:r w:rsidRPr="001930BA">
        <w:rPr>
          <w:rFonts w:cs="Tahoma"/>
          <w:szCs w:val="20"/>
          <w:lang w:eastAsia="it-IT"/>
        </w:rPr>
        <w:t>ALLEGARE: fotocopia della carta di identità o di un documento equipollente</w:t>
      </w:r>
    </w:p>
    <w:p w14:paraId="01B81E39" w14:textId="5B225D03" w:rsidR="00543324" w:rsidRPr="001930BA" w:rsidRDefault="00051717" w:rsidP="00543324">
      <w:pPr>
        <w:suppressAutoHyphens w:val="0"/>
        <w:spacing w:before="60" w:after="60" w:line="276" w:lineRule="auto"/>
        <w:rPr>
          <w:rFonts w:cs="Tahoma"/>
          <w:szCs w:val="20"/>
          <w:lang w:eastAsia="it-IT"/>
        </w:rPr>
      </w:pPr>
      <w:proofErr w:type="gramStart"/>
      <w:r>
        <w:rPr>
          <w:rFonts w:cs="Tahoma"/>
          <w:szCs w:val="20"/>
          <w:lang w:eastAsia="it-IT"/>
        </w:rPr>
        <w:t>E</w:t>
      </w:r>
      <w:r w:rsidR="00543324" w:rsidRPr="001930BA">
        <w:rPr>
          <w:rFonts w:cs="Tahoma"/>
          <w:szCs w:val="20"/>
          <w:lang w:eastAsia="it-IT"/>
        </w:rPr>
        <w:t>’</w:t>
      </w:r>
      <w:proofErr w:type="gramEnd"/>
      <w:r w:rsidR="00543324" w:rsidRPr="001930BA">
        <w:rPr>
          <w:rFonts w:cs="Tahoma"/>
          <w:szCs w:val="20"/>
          <w:lang w:eastAsia="it-IT"/>
        </w:rPr>
        <w:t xml:space="preserve"> possibile la sottoscrizione con firma digitale: in questo caso non allegare la fotocopia del documento di identità</w:t>
      </w:r>
    </w:p>
    <w:p w14:paraId="0F6C33FF" w14:textId="77777777" w:rsidR="00543324" w:rsidRPr="001930BA" w:rsidRDefault="00543324" w:rsidP="00543324">
      <w:pPr>
        <w:suppressAutoHyphens w:val="0"/>
        <w:spacing w:after="0"/>
        <w:jc w:val="left"/>
        <w:rPr>
          <w:rFonts w:cs="Tahoma"/>
          <w:lang w:eastAsia="it-IT"/>
        </w:rPr>
        <w:sectPr w:rsidR="00543324" w:rsidRPr="001930BA" w:rsidSect="00B65AC5">
          <w:pgSz w:w="16838" w:h="11906" w:orient="landscape"/>
          <w:pgMar w:top="1134" w:right="1417" w:bottom="1134" w:left="1134" w:header="708" w:footer="708" w:gutter="0"/>
          <w:cols w:space="708"/>
          <w:docGrid w:linePitch="360"/>
        </w:sectPr>
      </w:pPr>
    </w:p>
    <w:p w14:paraId="5590E2D8" w14:textId="0E31D6D9" w:rsidR="00FB2D18" w:rsidRPr="001930BA" w:rsidRDefault="00FB2D18" w:rsidP="00FB2D18">
      <w:pPr>
        <w:pStyle w:val="Titolo1"/>
        <w:numPr>
          <w:ilvl w:val="0"/>
          <w:numId w:val="0"/>
        </w:numPr>
        <w:rPr>
          <w:sz w:val="24"/>
          <w:szCs w:val="24"/>
          <w:lang w:eastAsia="en-US"/>
        </w:rPr>
      </w:pPr>
      <w:bookmarkStart w:id="230" w:name="_Toc5701245"/>
      <w:bookmarkStart w:id="231" w:name="_Toc5703928"/>
      <w:bookmarkStart w:id="232" w:name="_Toc531697283"/>
      <w:bookmarkStart w:id="233" w:name="_Toc531697624"/>
      <w:bookmarkStart w:id="234" w:name="_Toc531697725"/>
      <w:r w:rsidRPr="001930BA">
        <w:rPr>
          <w:sz w:val="24"/>
          <w:szCs w:val="24"/>
          <w:lang w:eastAsia="en-US"/>
        </w:rPr>
        <w:lastRenderedPageBreak/>
        <w:t>Allegato 9</w:t>
      </w:r>
      <w:bookmarkEnd w:id="230"/>
      <w:bookmarkEnd w:id="231"/>
    </w:p>
    <w:p w14:paraId="76010064" w14:textId="77777777" w:rsidR="00FB2D18" w:rsidRPr="001930BA" w:rsidRDefault="00FB2D18" w:rsidP="00FB2D18">
      <w:pPr>
        <w:suppressAutoHyphens w:val="0"/>
        <w:jc w:val="center"/>
        <w:rPr>
          <w:rFonts w:cs="Tahoma"/>
          <w:b/>
          <w:szCs w:val="20"/>
          <w:lang w:eastAsia="en-US"/>
        </w:rPr>
      </w:pPr>
      <w:r w:rsidRPr="001930BA">
        <w:rPr>
          <w:rFonts w:cs="Tahoma"/>
          <w:b/>
          <w:szCs w:val="20"/>
          <w:lang w:eastAsia="en-US"/>
        </w:rPr>
        <w:t>FIDEJUSSIONE PER L’EROGAZIONE DI CONTRIBUTI</w:t>
      </w:r>
    </w:p>
    <w:p w14:paraId="1F78FEB5" w14:textId="77777777" w:rsidR="00FB2D18" w:rsidRPr="001930BA" w:rsidRDefault="00FB2D18" w:rsidP="00FB2D18">
      <w:pPr>
        <w:suppressAutoHyphens w:val="0"/>
        <w:ind w:hanging="142"/>
        <w:jc w:val="center"/>
        <w:rPr>
          <w:rFonts w:cs="Tahoma"/>
          <w:b/>
          <w:szCs w:val="20"/>
          <w:lang w:eastAsia="en-US"/>
        </w:rPr>
      </w:pPr>
      <w:r w:rsidRPr="001930BA">
        <w:rPr>
          <w:rFonts w:cs="Tahoma"/>
          <w:b/>
          <w:szCs w:val="20"/>
          <w:lang w:eastAsia="en-US"/>
        </w:rPr>
        <w:t>CONCESSI NELL’AMBITO DELLE MISURE DEL PROGRAMMA DI SVILUPPO RURALE 2014-2020</w:t>
      </w:r>
    </w:p>
    <w:p w14:paraId="7FD01B53" w14:textId="77777777" w:rsidR="00FB2D18" w:rsidRPr="001930BA" w:rsidRDefault="00FB2D18" w:rsidP="00FB2D18">
      <w:pPr>
        <w:suppressAutoHyphens w:val="0"/>
        <w:jc w:val="center"/>
        <w:rPr>
          <w:rFonts w:cs="Tahoma"/>
          <w:b/>
          <w:szCs w:val="20"/>
          <w:lang w:eastAsia="en-US"/>
        </w:rPr>
      </w:pPr>
    </w:p>
    <w:p w14:paraId="6DB53A7B" w14:textId="77777777" w:rsidR="00FB2D18" w:rsidRPr="001930BA" w:rsidRDefault="00FB2D18" w:rsidP="00FB2D18">
      <w:pPr>
        <w:suppressAutoHyphens w:val="0"/>
        <w:jc w:val="left"/>
        <w:rPr>
          <w:rFonts w:cs="Tahoma"/>
          <w:b/>
          <w:szCs w:val="20"/>
          <w:lang w:eastAsia="en-US"/>
        </w:rPr>
      </w:pPr>
      <w:r w:rsidRPr="001930BA">
        <w:rPr>
          <w:rFonts w:cs="Tahoma"/>
          <w:b/>
          <w:szCs w:val="20"/>
          <w:lang w:eastAsia="en-US"/>
        </w:rPr>
        <w:t xml:space="preserve">Misura _ – Sottomisura </w:t>
      </w:r>
      <w:proofErr w:type="gramStart"/>
      <w:r w:rsidRPr="001930BA">
        <w:rPr>
          <w:rFonts w:cs="Tahoma"/>
          <w:b/>
          <w:szCs w:val="20"/>
          <w:lang w:eastAsia="en-US"/>
        </w:rPr>
        <w:t>_._</w:t>
      </w:r>
      <w:proofErr w:type="gramEnd"/>
      <w:r w:rsidRPr="001930BA">
        <w:rPr>
          <w:rFonts w:cs="Tahoma"/>
          <w:b/>
          <w:szCs w:val="20"/>
          <w:lang w:eastAsia="en-US"/>
        </w:rPr>
        <w:t xml:space="preserve"> - OPERAZIONE _._.__ “__________________________________”</w:t>
      </w:r>
    </w:p>
    <w:p w14:paraId="5C918049" w14:textId="77777777" w:rsidR="00FB2D18" w:rsidRPr="001930BA" w:rsidRDefault="00FB2D18" w:rsidP="00FB2D18">
      <w:pPr>
        <w:suppressAutoHyphens w:val="0"/>
        <w:ind w:firstLine="5670"/>
        <w:rPr>
          <w:rFonts w:cs="Tahoma"/>
          <w:b/>
          <w:szCs w:val="20"/>
          <w:lang w:eastAsia="en-US"/>
        </w:rPr>
      </w:pPr>
    </w:p>
    <w:p w14:paraId="54F3573F" w14:textId="77777777"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1930BA">
        <w:rPr>
          <w:rFonts w:eastAsia="Calibri" w:cs="Tahoma"/>
          <w:b/>
          <w:color w:val="000000"/>
          <w:szCs w:val="20"/>
          <w:lang w:eastAsia="en-US"/>
        </w:rPr>
        <w:t>All’Organismo Pagatore Regionale</w:t>
      </w:r>
    </w:p>
    <w:p w14:paraId="1666E6DA" w14:textId="77777777"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Regione Lombardia</w:t>
      </w:r>
    </w:p>
    <w:p w14:paraId="04B3004E" w14:textId="77777777"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Palazzo Lombardia</w:t>
      </w:r>
    </w:p>
    <w:p w14:paraId="621F7245" w14:textId="77777777"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Piazza Città di Lombardia n. 1</w:t>
      </w:r>
    </w:p>
    <w:p w14:paraId="6B6FBB46" w14:textId="77777777" w:rsidR="00FB2D18" w:rsidRPr="001930BA"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1930BA">
        <w:rPr>
          <w:rFonts w:eastAsia="Calibri" w:cs="Tahoma"/>
          <w:b/>
          <w:color w:val="000000"/>
          <w:szCs w:val="20"/>
          <w:lang w:eastAsia="en-US"/>
        </w:rPr>
        <w:t>20124 MILANO</w:t>
      </w:r>
    </w:p>
    <w:p w14:paraId="38705016" w14:textId="77777777" w:rsidR="00FB2D18" w:rsidRPr="001930BA" w:rsidRDefault="00FB2D18" w:rsidP="00FB2D18">
      <w:pPr>
        <w:suppressAutoHyphens w:val="0"/>
        <w:autoSpaceDE w:val="0"/>
        <w:autoSpaceDN w:val="0"/>
        <w:adjustRightInd w:val="0"/>
        <w:jc w:val="left"/>
        <w:rPr>
          <w:rFonts w:cs="Tahoma"/>
          <w:color w:val="231F20"/>
          <w:szCs w:val="20"/>
          <w:lang w:eastAsia="en-US"/>
        </w:rPr>
      </w:pPr>
      <w:r w:rsidRPr="001930BA">
        <w:rPr>
          <w:rFonts w:cs="Tahoma"/>
          <w:color w:val="231F20"/>
          <w:szCs w:val="20"/>
          <w:lang w:eastAsia="en-US"/>
        </w:rPr>
        <w:t>Fideiussione n. ________________</w:t>
      </w:r>
    </w:p>
    <w:p w14:paraId="47BD25F2"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3E659978" w14:textId="77777777" w:rsidR="00FB2D18" w:rsidRPr="001930BA" w:rsidRDefault="00FB2D18" w:rsidP="00FB2D18">
      <w:pPr>
        <w:suppressAutoHyphens w:val="0"/>
        <w:autoSpaceDE w:val="0"/>
        <w:autoSpaceDN w:val="0"/>
        <w:adjustRightInd w:val="0"/>
        <w:jc w:val="left"/>
        <w:rPr>
          <w:rFonts w:cs="Tahoma"/>
          <w:color w:val="231F20"/>
          <w:szCs w:val="20"/>
          <w:lang w:eastAsia="en-US"/>
        </w:rPr>
      </w:pPr>
      <w:r w:rsidRPr="001930BA">
        <w:rPr>
          <w:rFonts w:cs="Tahoma"/>
          <w:color w:val="231F20"/>
          <w:szCs w:val="20"/>
          <w:lang w:eastAsia="en-US"/>
        </w:rPr>
        <w:t>Luogo e data __________________</w:t>
      </w:r>
    </w:p>
    <w:p w14:paraId="5ABD614A"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2E4A45C6" w14:textId="77777777" w:rsidR="00FB2D18" w:rsidRPr="001930BA" w:rsidRDefault="00FB2D18" w:rsidP="00FB2D18">
      <w:pPr>
        <w:suppressAutoHyphens w:val="0"/>
        <w:jc w:val="center"/>
        <w:rPr>
          <w:rFonts w:cs="Tahoma"/>
          <w:b/>
          <w:szCs w:val="20"/>
          <w:lang w:eastAsia="en-US"/>
        </w:rPr>
      </w:pPr>
      <w:proofErr w:type="gramStart"/>
      <w:r w:rsidRPr="001930BA">
        <w:rPr>
          <w:rFonts w:cs="Tahoma"/>
          <w:b/>
          <w:szCs w:val="20"/>
          <w:lang w:eastAsia="en-US"/>
        </w:rPr>
        <w:t>P R</w:t>
      </w:r>
      <w:proofErr w:type="gramEnd"/>
      <w:r w:rsidRPr="001930BA">
        <w:rPr>
          <w:rFonts w:cs="Tahoma"/>
          <w:b/>
          <w:szCs w:val="20"/>
          <w:lang w:eastAsia="en-US"/>
        </w:rPr>
        <w:t xml:space="preserve"> E M E S </w:t>
      </w:r>
      <w:proofErr w:type="spellStart"/>
      <w:r w:rsidRPr="001930BA">
        <w:rPr>
          <w:rFonts w:cs="Tahoma"/>
          <w:b/>
          <w:szCs w:val="20"/>
          <w:lang w:eastAsia="en-US"/>
        </w:rPr>
        <w:t>S</w:t>
      </w:r>
      <w:proofErr w:type="spellEnd"/>
      <w:r w:rsidRPr="001930BA">
        <w:rPr>
          <w:rFonts w:cs="Tahoma"/>
          <w:b/>
          <w:szCs w:val="20"/>
          <w:lang w:eastAsia="en-US"/>
        </w:rPr>
        <w:t xml:space="preserve"> O</w:t>
      </w:r>
    </w:p>
    <w:p w14:paraId="72639A5D"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7225CF07" w14:textId="77777777" w:rsidR="00FB2D18" w:rsidRPr="001930BA"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1930BA">
        <w:rPr>
          <w:rFonts w:eastAsia="Calibri" w:cs="Tahoma"/>
          <w:color w:val="000000"/>
          <w:szCs w:val="20"/>
          <w:lang w:eastAsia="en-US"/>
        </w:rPr>
        <w:t xml:space="preserve">Che il Signor/ o la Signora_______________________________ nato/a </w:t>
      </w:r>
      <w:proofErr w:type="spellStart"/>
      <w:r w:rsidRPr="001930BA">
        <w:rPr>
          <w:rFonts w:eastAsia="Calibri" w:cs="Tahoma"/>
          <w:color w:val="000000"/>
          <w:szCs w:val="20"/>
          <w:lang w:eastAsia="en-US"/>
        </w:rPr>
        <w:t>a</w:t>
      </w:r>
      <w:proofErr w:type="spellEnd"/>
      <w:r w:rsidRPr="001930BA">
        <w:rPr>
          <w:rFonts w:eastAsia="Calibri" w:cs="Tahoma"/>
          <w:color w:val="000000"/>
          <w:szCs w:val="20"/>
          <w:lang w:eastAsia="en-US"/>
        </w:rPr>
        <w:t xml:space="preserve"> ______________ il _______________ C.F.______________  con residenza in __________________ via ________________________</w:t>
      </w:r>
    </w:p>
    <w:p w14:paraId="2F843974" w14:textId="50572032" w:rsidR="00FB2D18" w:rsidRPr="001930BA"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1930BA">
        <w:rPr>
          <w:rFonts w:eastAsia="Calibri" w:cs="Tahoma"/>
          <w:color w:val="000000"/>
          <w:szCs w:val="20"/>
          <w:lang w:eastAsia="en-US"/>
        </w:rPr>
        <w:t>In qualità di legale rappresentante della Società/Ditta</w:t>
      </w:r>
      <w:r w:rsidR="00051717">
        <w:rPr>
          <w:rFonts w:eastAsia="Calibri" w:cs="Tahoma"/>
          <w:color w:val="000000"/>
          <w:szCs w:val="20"/>
          <w:lang w:eastAsia="en-US"/>
        </w:rPr>
        <w:t xml:space="preserve"> </w:t>
      </w:r>
      <w:r w:rsidRPr="001930BA">
        <w:rPr>
          <w:rFonts w:eastAsia="Calibri" w:cs="Tahoma"/>
          <w:color w:val="000000"/>
          <w:szCs w:val="20"/>
          <w:lang w:eastAsia="en-US"/>
        </w:rPr>
        <w:t>____________________con sede legale in ___________________ via__________________, Cod. Fiscale __________________________ P.IVA _____________________ iscritta nel registro delle im</w:t>
      </w:r>
      <w:r w:rsidRPr="001930BA">
        <w:rPr>
          <w:rFonts w:eastAsia="Calibri" w:cs="Tahoma"/>
          <w:color w:val="000000"/>
          <w:szCs w:val="20"/>
          <w:lang w:eastAsia="en-US"/>
        </w:rPr>
        <w:softHyphen/>
        <w:t>prese di ______________________ al numero Rea _______________________ (di seguito indicato Contraente)</w:t>
      </w:r>
    </w:p>
    <w:p w14:paraId="7E9CDEFE"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6323BDE4" w14:textId="77777777"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con riferimento alla domanda di sostegno n.  ………………………….. ha richiesto all’Organismo Pagatore Regionale – Regione Lombardia il pagamento dell’Anticipazione pari a euro………………</w:t>
      </w:r>
      <w:proofErr w:type="gramStart"/>
      <w:r w:rsidRPr="001930BA">
        <w:rPr>
          <w:rFonts w:cs="Tahoma"/>
          <w:szCs w:val="20"/>
          <w:lang w:eastAsia="en-US"/>
        </w:rPr>
        <w:t>…….</w:t>
      </w:r>
      <w:proofErr w:type="gramEnd"/>
      <w:r w:rsidRPr="001930BA">
        <w:rPr>
          <w:rFonts w:cs="Tahoma"/>
          <w:szCs w:val="20"/>
          <w:lang w:eastAsia="en-US"/>
        </w:rPr>
        <w:t xml:space="preserve">…. </w:t>
      </w:r>
      <w:r w:rsidRPr="001930BA">
        <w:rPr>
          <w:rFonts w:cs="Tahoma"/>
          <w:i/>
          <w:szCs w:val="20"/>
          <w:lang w:eastAsia="en-US"/>
        </w:rPr>
        <w:t xml:space="preserve">(in cifre e in </w:t>
      </w:r>
      <w:proofErr w:type="gramStart"/>
      <w:r w:rsidRPr="001930BA">
        <w:rPr>
          <w:rFonts w:cs="Tahoma"/>
          <w:i/>
          <w:szCs w:val="20"/>
          <w:lang w:eastAsia="en-US"/>
        </w:rPr>
        <w:t>lettere )</w:t>
      </w:r>
      <w:proofErr w:type="gramEnd"/>
      <w:r w:rsidRPr="001930BA">
        <w:rPr>
          <w:rFonts w:cs="Tahoma"/>
          <w:i/>
          <w:szCs w:val="20"/>
          <w:lang w:eastAsia="en-US"/>
        </w:rPr>
        <w:t xml:space="preserve"> </w:t>
      </w:r>
      <w:r w:rsidRPr="001930BA">
        <w:rPr>
          <w:rFonts w:cs="Tahoma"/>
          <w:szCs w:val="20"/>
          <w:lang w:eastAsia="en-US"/>
        </w:rPr>
        <w:t>corrispondente al 50% del contributo concesso di euro ………………. (in cifre e in lettere) per l’investimento relativo all’operazione _.</w:t>
      </w:r>
      <w:proofErr w:type="gramStart"/>
      <w:r w:rsidRPr="001930BA">
        <w:rPr>
          <w:rFonts w:cs="Tahoma"/>
          <w:szCs w:val="20"/>
          <w:lang w:eastAsia="en-US"/>
        </w:rPr>
        <w:t>_._</w:t>
      </w:r>
      <w:proofErr w:type="gramEnd"/>
      <w:r w:rsidRPr="001930BA">
        <w:rPr>
          <w:rFonts w:cs="Tahoma"/>
          <w:szCs w:val="20"/>
          <w:lang w:eastAsia="en-US"/>
        </w:rPr>
        <w:t>_ prevista dal Programma di Sviluppo Rurale 2014-2020 della Regione Lombardia;</w:t>
      </w:r>
    </w:p>
    <w:p w14:paraId="6D38CB56" w14:textId="77777777"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che detto pagamento relativo all’Anticipazione sul contributo concesso è condizionato alla preventiva costituzione di una cauzione per un importo complessivo di euro</w:t>
      </w:r>
      <w:proofErr w:type="gramStart"/>
      <w:r w:rsidRPr="001930BA">
        <w:rPr>
          <w:rFonts w:cs="Tahoma"/>
          <w:szCs w:val="20"/>
          <w:lang w:eastAsia="en-US"/>
        </w:rPr>
        <w:t xml:space="preserve"> </w:t>
      </w:r>
      <w:r w:rsidRPr="001930BA">
        <w:rPr>
          <w:rFonts w:cs="Tahoma"/>
          <w:i/>
          <w:szCs w:val="20"/>
          <w:lang w:eastAsia="en-US"/>
        </w:rPr>
        <w:t>..</w:t>
      </w:r>
      <w:proofErr w:type="gramEnd"/>
      <w:r w:rsidRPr="001930BA">
        <w:rPr>
          <w:rFonts w:cs="Tahoma"/>
          <w:i/>
          <w:szCs w:val="20"/>
          <w:lang w:eastAsia="en-US"/>
        </w:rPr>
        <w:t>………….(in cifra e in lettere)</w:t>
      </w:r>
      <w:r w:rsidRPr="001930BA">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14:paraId="36DD9795" w14:textId="77777777" w:rsidR="00FB2D18" w:rsidRPr="001930BA" w:rsidRDefault="00FB2D18" w:rsidP="00257246">
      <w:pPr>
        <w:numPr>
          <w:ilvl w:val="0"/>
          <w:numId w:val="53"/>
        </w:numPr>
        <w:tabs>
          <w:tab w:val="left" w:pos="284"/>
        </w:tabs>
        <w:suppressAutoHyphens w:val="0"/>
        <w:autoSpaceDE w:val="0"/>
        <w:autoSpaceDN w:val="0"/>
        <w:adjustRightInd w:val="0"/>
        <w:spacing w:after="0" w:line="288" w:lineRule="auto"/>
        <w:jc w:val="left"/>
        <w:rPr>
          <w:rFonts w:cs="Tahoma"/>
          <w:szCs w:val="20"/>
          <w:lang w:eastAsia="en-US"/>
        </w:rPr>
      </w:pPr>
      <w:r w:rsidRPr="001930BA">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6E0CF3FC"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01F907FB" w14:textId="77777777" w:rsidR="00FB2D18" w:rsidRPr="001930BA" w:rsidRDefault="00FB2D18" w:rsidP="00FB2D18">
      <w:pPr>
        <w:suppressAutoHyphens w:val="0"/>
        <w:jc w:val="center"/>
        <w:rPr>
          <w:rFonts w:cs="Tahoma"/>
          <w:b/>
          <w:szCs w:val="20"/>
          <w:lang w:eastAsia="en-US"/>
        </w:rPr>
      </w:pPr>
      <w:r w:rsidRPr="001930BA">
        <w:rPr>
          <w:rFonts w:cs="Tahoma"/>
          <w:b/>
          <w:szCs w:val="20"/>
          <w:lang w:eastAsia="en-US"/>
        </w:rPr>
        <w:t>CIÒ PREMESSO</w:t>
      </w:r>
    </w:p>
    <w:p w14:paraId="49B3DE5B"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14662F6A" w14:textId="77777777" w:rsidR="00FB2D18" w:rsidRPr="001930BA"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1930BA">
        <w:rPr>
          <w:rFonts w:cs="Tahoma"/>
          <w:color w:val="231F20"/>
          <w:szCs w:val="20"/>
          <w:lang w:eastAsia="en-US"/>
        </w:rPr>
        <w:tab/>
      </w:r>
      <w:proofErr w:type="gramStart"/>
      <w:r w:rsidRPr="001930BA">
        <w:rPr>
          <w:rFonts w:cs="Tahoma"/>
          <w:color w:val="231F20"/>
          <w:szCs w:val="20"/>
          <w:lang w:eastAsia="en-US"/>
        </w:rPr>
        <w:t>La  Società</w:t>
      </w:r>
      <w:proofErr w:type="gramEnd"/>
      <w:r w:rsidRPr="001930BA">
        <w:rPr>
          <w:rFonts w:cs="Tahoma"/>
          <w:color w:val="231F20"/>
          <w:szCs w:val="20"/>
          <w:lang w:eastAsia="en-US"/>
        </w:rPr>
        <w:t xml:space="preserve">-Compagnia Assicuratrice/ Banca   ……………………………………….…………………………………. </w:t>
      </w:r>
    </w:p>
    <w:p w14:paraId="2F35C4A2" w14:textId="77777777" w:rsidR="00FB2D18" w:rsidRPr="001930BA"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1930BA">
        <w:rPr>
          <w:rFonts w:cs="Tahoma"/>
          <w:color w:val="231F20"/>
          <w:szCs w:val="20"/>
          <w:lang w:eastAsia="en-US"/>
        </w:rPr>
        <w:lastRenderedPageBreak/>
        <w:t>Partita IVA ........................................... con sede legale in ..........................................................   CAP...................... Via/</w:t>
      </w:r>
      <w:proofErr w:type="gramStart"/>
      <w:r w:rsidRPr="001930BA">
        <w:rPr>
          <w:rFonts w:cs="Tahoma"/>
          <w:color w:val="231F20"/>
          <w:szCs w:val="20"/>
          <w:lang w:eastAsia="en-US"/>
        </w:rPr>
        <w:t>località  …</w:t>
      </w:r>
      <w:proofErr w:type="gramEnd"/>
      <w:r w:rsidRPr="001930BA">
        <w:rPr>
          <w:rFonts w:cs="Tahoma"/>
          <w:color w:val="231F20"/>
          <w:szCs w:val="20"/>
          <w:lang w:eastAsia="en-US"/>
        </w:rPr>
        <w:t xml:space="preserve">…………....................................... iscritta nel registro delle imprese di……………………n. REA …………………(di seguito indicata Fideiussore), nella persona del legale rappresentante </w:t>
      </w:r>
      <w:r w:rsidRPr="001930BA">
        <w:rPr>
          <w:rFonts w:cs="Tahoma"/>
          <w:iCs/>
          <w:color w:val="231F20"/>
          <w:szCs w:val="20"/>
          <w:lang w:eastAsia="en-US"/>
        </w:rPr>
        <w:t xml:space="preserve">pro tempore </w:t>
      </w:r>
      <w:r w:rsidRPr="001930BA">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1930BA">
        <w:rPr>
          <w:rFonts w:cs="Tahoma"/>
          <w:i/>
          <w:color w:val="231F20"/>
          <w:szCs w:val="20"/>
          <w:lang w:eastAsia="en-US"/>
        </w:rPr>
        <w:t>(in cifra e in lettere).</w:t>
      </w:r>
    </w:p>
    <w:p w14:paraId="3CC54D7F"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000000"/>
          <w:szCs w:val="20"/>
          <w:lang w:eastAsia="en-US"/>
        </w:rPr>
      </w:pPr>
      <w:r w:rsidRPr="001930BA">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783AE863"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06F20359"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0D7717AC"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14:paraId="2CD3C6A6"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Lo svincolo della fideiussione è di competenza dell’OPR ed avviene con apposita dichiarazione scritta e comunicata alla società.</w:t>
      </w:r>
    </w:p>
    <w:p w14:paraId="5378ABBD" w14:textId="77777777" w:rsidR="00FB2D18" w:rsidRPr="001930BA" w:rsidRDefault="00FB2D18" w:rsidP="00257246">
      <w:pPr>
        <w:numPr>
          <w:ilvl w:val="0"/>
          <w:numId w:val="54"/>
        </w:numPr>
        <w:tabs>
          <w:tab w:val="left" w:pos="567"/>
        </w:tabs>
        <w:suppressAutoHyphens w:val="0"/>
        <w:autoSpaceDE w:val="0"/>
        <w:autoSpaceDN w:val="0"/>
        <w:adjustRightInd w:val="0"/>
        <w:spacing w:after="0" w:line="288" w:lineRule="auto"/>
        <w:jc w:val="left"/>
        <w:rPr>
          <w:rFonts w:cs="Tahoma"/>
          <w:color w:val="231F20"/>
          <w:szCs w:val="20"/>
          <w:lang w:eastAsia="en-US"/>
        </w:rPr>
      </w:pPr>
      <w:r w:rsidRPr="001930BA">
        <w:rPr>
          <w:rFonts w:cs="Tahoma"/>
          <w:color w:val="231F20"/>
          <w:szCs w:val="20"/>
          <w:lang w:eastAsia="en-US"/>
        </w:rPr>
        <w:t>In caso di controversie fra OPR e il Fideiussore, il foro competente sarà esclusivamente quello di Milano.</w:t>
      </w:r>
    </w:p>
    <w:p w14:paraId="57615EE8" w14:textId="77777777" w:rsidR="00FB2D18" w:rsidRPr="001930BA" w:rsidRDefault="00FB2D18" w:rsidP="00FB2D18">
      <w:pPr>
        <w:suppressAutoHyphens w:val="0"/>
        <w:autoSpaceDE w:val="0"/>
        <w:autoSpaceDN w:val="0"/>
        <w:adjustRightInd w:val="0"/>
        <w:jc w:val="left"/>
        <w:rPr>
          <w:rFonts w:cs="Tahoma"/>
          <w:color w:val="231F20"/>
          <w:szCs w:val="20"/>
          <w:lang w:eastAsia="en-US"/>
        </w:rPr>
      </w:pPr>
    </w:p>
    <w:p w14:paraId="4D82BDAD" w14:textId="77777777" w:rsidR="00FB2D18" w:rsidRPr="001930BA"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1930BA">
        <w:rPr>
          <w:rFonts w:eastAsia="Calibri" w:cs="Tahoma"/>
          <w:color w:val="000000"/>
          <w:szCs w:val="20"/>
          <w:lang w:eastAsia="en-US"/>
        </w:rPr>
        <w:t>IL CONTRAENTE</w:t>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r>
      <w:r w:rsidRPr="001930BA">
        <w:rPr>
          <w:rFonts w:eastAsia="Calibri" w:cs="Tahoma"/>
          <w:color w:val="000000"/>
          <w:szCs w:val="20"/>
          <w:lang w:eastAsia="en-US"/>
        </w:rPr>
        <w:tab/>
        <w:t xml:space="preserve">IL FIDEJUSSORE </w:t>
      </w:r>
    </w:p>
    <w:p w14:paraId="2BB3760F" w14:textId="77777777" w:rsidR="00FB2D18" w:rsidRPr="001930BA" w:rsidRDefault="00FB2D18" w:rsidP="00FB2D18">
      <w:pPr>
        <w:suppressAutoHyphens w:val="0"/>
        <w:rPr>
          <w:rFonts w:cs="Tahoma"/>
          <w:szCs w:val="20"/>
          <w:lang w:eastAsia="en-US"/>
        </w:rPr>
      </w:pPr>
    </w:p>
    <w:p w14:paraId="1EC4D99E" w14:textId="77777777" w:rsidR="00FB2D18" w:rsidRPr="001930BA" w:rsidRDefault="00FB2D18" w:rsidP="00FB2D18">
      <w:pPr>
        <w:suppressAutoHyphens w:val="0"/>
        <w:rPr>
          <w:rFonts w:cs="Tahoma"/>
          <w:szCs w:val="20"/>
          <w:lang w:eastAsia="en-US"/>
        </w:rPr>
      </w:pPr>
      <w:r w:rsidRPr="001930BA">
        <w:rPr>
          <w:rFonts w:cs="Tahoma"/>
          <w:szCs w:val="20"/>
          <w:lang w:eastAsia="en-US"/>
        </w:rPr>
        <w:t xml:space="preserve">       Timbro e </w:t>
      </w:r>
      <w:proofErr w:type="gramStart"/>
      <w:r w:rsidRPr="001930BA">
        <w:rPr>
          <w:rFonts w:cs="Tahoma"/>
          <w:szCs w:val="20"/>
          <w:lang w:eastAsia="en-US"/>
        </w:rPr>
        <w:t xml:space="preserve">firma  </w:t>
      </w:r>
      <w:r w:rsidRPr="001930BA">
        <w:rPr>
          <w:rFonts w:cs="Tahoma"/>
          <w:szCs w:val="20"/>
          <w:lang w:eastAsia="en-US"/>
        </w:rPr>
        <w:tab/>
      </w:r>
      <w:proofErr w:type="gramEnd"/>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r>
      <w:r w:rsidRPr="001930BA">
        <w:rPr>
          <w:rFonts w:cs="Tahoma"/>
          <w:szCs w:val="20"/>
          <w:lang w:eastAsia="en-US"/>
        </w:rPr>
        <w:tab/>
        <w:t xml:space="preserve">              Timbro e firma</w:t>
      </w:r>
    </w:p>
    <w:p w14:paraId="46568B46" w14:textId="77777777" w:rsidR="00FB2D18" w:rsidRPr="001930BA" w:rsidRDefault="00FB2D18" w:rsidP="00FB2D18">
      <w:pPr>
        <w:suppressAutoHyphens w:val="0"/>
        <w:autoSpaceDE w:val="0"/>
        <w:autoSpaceDN w:val="0"/>
        <w:adjustRightInd w:val="0"/>
        <w:rPr>
          <w:rFonts w:cs="Tahoma"/>
          <w:color w:val="231F20"/>
          <w:szCs w:val="20"/>
          <w:lang w:eastAsia="en-US"/>
        </w:rPr>
      </w:pPr>
    </w:p>
    <w:p w14:paraId="0129CFC1" w14:textId="77777777" w:rsidR="00FB2D18" w:rsidRPr="001930BA" w:rsidRDefault="00FB2D18" w:rsidP="00FB2D18">
      <w:pPr>
        <w:suppressAutoHyphens w:val="0"/>
        <w:autoSpaceDE w:val="0"/>
        <w:autoSpaceDN w:val="0"/>
        <w:adjustRightInd w:val="0"/>
        <w:ind w:left="284" w:hanging="284"/>
        <w:rPr>
          <w:rFonts w:cs="Tahoma"/>
          <w:sz w:val="18"/>
          <w:szCs w:val="18"/>
          <w:lang w:eastAsia="en-US"/>
        </w:rPr>
      </w:pPr>
      <w:r w:rsidRPr="001930BA">
        <w:rPr>
          <w:rFonts w:cs="Tahoma"/>
          <w:b/>
          <w:bCs/>
          <w:sz w:val="18"/>
          <w:szCs w:val="18"/>
          <w:lang w:eastAsia="en-US"/>
        </w:rPr>
        <w:t xml:space="preserve">(1) </w:t>
      </w:r>
      <w:r w:rsidRPr="001930BA">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72E7E7EE" w14:textId="59D84F26" w:rsidR="00FB2D18" w:rsidRPr="001930BA" w:rsidRDefault="00FB2D18" w:rsidP="00FB2D18">
      <w:pPr>
        <w:suppressAutoHyphens w:val="0"/>
        <w:autoSpaceDE w:val="0"/>
        <w:autoSpaceDN w:val="0"/>
        <w:adjustRightInd w:val="0"/>
        <w:rPr>
          <w:rFonts w:cs="Tahoma"/>
          <w:szCs w:val="20"/>
        </w:rPr>
      </w:pPr>
      <w:r w:rsidRPr="001930BA">
        <w:rPr>
          <w:rFonts w:cs="Tahoma"/>
          <w:b/>
          <w:bCs/>
          <w:sz w:val="18"/>
          <w:szCs w:val="18"/>
          <w:lang w:eastAsia="en-US"/>
        </w:rPr>
        <w:t xml:space="preserve"> (2) </w:t>
      </w:r>
      <w:r w:rsidRPr="001930BA">
        <w:rPr>
          <w:rFonts w:cs="Tahoma"/>
          <w:sz w:val="18"/>
          <w:szCs w:val="18"/>
          <w:lang w:eastAsia="en-US"/>
        </w:rPr>
        <w:t>In alternativa è possibile prevedere l’automatica rinnovazione di sei mesi in sei mesi.</w:t>
      </w:r>
    </w:p>
    <w:p w14:paraId="126FF52B" w14:textId="77777777" w:rsidR="00FB2D18" w:rsidRPr="001930BA" w:rsidRDefault="00FB2D18" w:rsidP="00FB2D18">
      <w:pPr>
        <w:pStyle w:val="Titolo1"/>
        <w:numPr>
          <w:ilvl w:val="0"/>
          <w:numId w:val="0"/>
        </w:numPr>
        <w:ind w:left="432" w:hanging="432"/>
        <w:rPr>
          <w:sz w:val="20"/>
        </w:rPr>
        <w:sectPr w:rsidR="00FB2D18" w:rsidRPr="001930BA" w:rsidSect="00543324">
          <w:pgSz w:w="11906" w:h="16838"/>
          <w:pgMar w:top="1417" w:right="1134" w:bottom="1134" w:left="1134" w:header="708" w:footer="708" w:gutter="0"/>
          <w:cols w:space="708"/>
          <w:docGrid w:linePitch="360"/>
        </w:sectPr>
      </w:pPr>
    </w:p>
    <w:p w14:paraId="4784DAC8" w14:textId="4B6CDB2F" w:rsidR="00FB2D18" w:rsidRPr="001930BA" w:rsidRDefault="00FB2D18" w:rsidP="00AD1A87">
      <w:pPr>
        <w:pStyle w:val="Titolo2"/>
        <w:numPr>
          <w:ilvl w:val="0"/>
          <w:numId w:val="0"/>
        </w:numPr>
        <w:ind w:left="576" w:hanging="576"/>
        <w:rPr>
          <w:lang w:eastAsia="en-US"/>
        </w:rPr>
      </w:pPr>
      <w:bookmarkStart w:id="235" w:name="_Toc5701246"/>
      <w:bookmarkStart w:id="236" w:name="_Toc5703929"/>
      <w:r w:rsidRPr="001930BA">
        <w:rPr>
          <w:lang w:eastAsia="en-US"/>
        </w:rPr>
        <w:lastRenderedPageBreak/>
        <w:t>Allegato 9bis</w:t>
      </w:r>
      <w:bookmarkEnd w:id="235"/>
      <w:bookmarkEnd w:id="236"/>
    </w:p>
    <w:p w14:paraId="4ECA1820" w14:textId="77777777" w:rsidR="00FB2D18" w:rsidRPr="001930BA" w:rsidRDefault="00FB2D18" w:rsidP="00FB2D18">
      <w:pPr>
        <w:tabs>
          <w:tab w:val="left" w:pos="567"/>
        </w:tabs>
        <w:suppressAutoHyphens w:val="0"/>
        <w:spacing w:before="120"/>
        <w:ind w:right="-285"/>
        <w:contextualSpacing/>
        <w:rPr>
          <w:rFonts w:cs="Tahoma"/>
          <w:b/>
          <w:bCs/>
          <w:szCs w:val="20"/>
          <w:lang w:eastAsia="en-US"/>
        </w:rPr>
      </w:pPr>
    </w:p>
    <w:p w14:paraId="3A0C6BED" w14:textId="77777777" w:rsidR="00FB2D18" w:rsidRPr="001930BA" w:rsidRDefault="00FB2D18" w:rsidP="00FB2D18">
      <w:pPr>
        <w:tabs>
          <w:tab w:val="left" w:pos="567"/>
        </w:tabs>
        <w:suppressAutoHyphens w:val="0"/>
        <w:spacing w:before="120"/>
        <w:ind w:right="-285"/>
        <w:contextualSpacing/>
        <w:rPr>
          <w:rFonts w:cs="Tahoma"/>
          <w:b/>
          <w:bCs/>
          <w:szCs w:val="20"/>
          <w:lang w:eastAsia="en-US"/>
        </w:rPr>
      </w:pPr>
    </w:p>
    <w:p w14:paraId="099536F2" w14:textId="77777777" w:rsidR="00FB2D18" w:rsidRPr="001930BA" w:rsidRDefault="00FB2D18" w:rsidP="00FB2D18">
      <w:pPr>
        <w:suppressAutoHyphens w:val="0"/>
        <w:spacing w:before="120"/>
        <w:ind w:left="5103" w:firstLine="6"/>
        <w:contextualSpacing/>
        <w:rPr>
          <w:rFonts w:cs="Tahoma"/>
          <w:szCs w:val="20"/>
          <w:lang w:eastAsia="en-US"/>
        </w:rPr>
      </w:pPr>
      <w:proofErr w:type="spellStart"/>
      <w:r w:rsidRPr="001930BA">
        <w:rPr>
          <w:rFonts w:cs="Tahoma"/>
          <w:szCs w:val="20"/>
          <w:lang w:eastAsia="en-US"/>
        </w:rPr>
        <w:t>c.a</w:t>
      </w:r>
      <w:proofErr w:type="spellEnd"/>
      <w:r w:rsidRPr="001930BA">
        <w:rPr>
          <w:rFonts w:cs="Tahoma"/>
          <w:szCs w:val="20"/>
          <w:lang w:eastAsia="en-US"/>
        </w:rPr>
        <w:t xml:space="preserve"> Dirigente Ramo Cauzioni / Ufficio Fidi</w:t>
      </w:r>
    </w:p>
    <w:p w14:paraId="3C699F35" w14:textId="77777777"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(Sede Centrale)</w:t>
      </w:r>
    </w:p>
    <w:p w14:paraId="3B0D7E0F" w14:textId="77777777"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ASSICURAZIONE / BANCA</w:t>
      </w:r>
    </w:p>
    <w:p w14:paraId="0FA9DC12" w14:textId="77777777"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Via ______________________________</w:t>
      </w:r>
    </w:p>
    <w:p w14:paraId="026C511F" w14:textId="77777777" w:rsidR="00FB2D18" w:rsidRPr="001930BA" w:rsidRDefault="00FB2D18" w:rsidP="00FB2D18">
      <w:pPr>
        <w:suppressAutoHyphens w:val="0"/>
        <w:spacing w:before="120"/>
        <w:ind w:left="5103" w:firstLine="6"/>
        <w:contextualSpacing/>
        <w:rPr>
          <w:rFonts w:cs="Tahoma"/>
          <w:szCs w:val="20"/>
          <w:lang w:eastAsia="en-US"/>
        </w:rPr>
      </w:pPr>
      <w:r w:rsidRPr="001930BA">
        <w:rPr>
          <w:rFonts w:cs="Tahoma"/>
          <w:szCs w:val="20"/>
          <w:lang w:eastAsia="en-US"/>
        </w:rPr>
        <w:t>_________________________________</w:t>
      </w:r>
    </w:p>
    <w:p w14:paraId="4F1CEF54" w14:textId="77777777" w:rsidR="00FB2D18" w:rsidRPr="001930BA" w:rsidRDefault="00FB2D18" w:rsidP="00FB2D18">
      <w:pPr>
        <w:suppressAutoHyphens w:val="0"/>
        <w:spacing w:before="120"/>
        <w:contextualSpacing/>
        <w:rPr>
          <w:rFonts w:cs="Tahoma"/>
          <w:b/>
          <w:bCs/>
          <w:szCs w:val="20"/>
          <w:lang w:eastAsia="en-US"/>
        </w:rPr>
      </w:pPr>
    </w:p>
    <w:p w14:paraId="24164A40" w14:textId="77777777" w:rsidR="00FB2D18" w:rsidRPr="001930BA" w:rsidRDefault="00FB2D18" w:rsidP="00FB2D18">
      <w:pPr>
        <w:suppressAutoHyphens w:val="0"/>
        <w:spacing w:before="120"/>
        <w:contextualSpacing/>
        <w:rPr>
          <w:rFonts w:cs="Tahoma"/>
          <w:b/>
          <w:bCs/>
          <w:szCs w:val="20"/>
          <w:lang w:eastAsia="en-US"/>
        </w:rPr>
      </w:pPr>
    </w:p>
    <w:p w14:paraId="062B3FD6" w14:textId="77777777" w:rsidR="00FB2D18" w:rsidRPr="001930BA" w:rsidRDefault="00FB2D18" w:rsidP="00FB2D18">
      <w:pPr>
        <w:tabs>
          <w:tab w:val="left" w:pos="1134"/>
        </w:tabs>
        <w:suppressAutoHyphens w:val="0"/>
        <w:spacing w:before="120"/>
        <w:contextualSpacing/>
        <w:rPr>
          <w:rFonts w:cs="Tahoma"/>
          <w:b/>
          <w:bCs/>
          <w:szCs w:val="20"/>
          <w:lang w:eastAsia="en-US"/>
        </w:rPr>
      </w:pPr>
      <w:r w:rsidRPr="001930BA">
        <w:rPr>
          <w:rFonts w:cs="Tahoma"/>
          <w:b/>
          <w:bCs/>
          <w:szCs w:val="20"/>
          <w:lang w:eastAsia="en-US"/>
        </w:rPr>
        <w:t xml:space="preserve">OGGETTO: </w:t>
      </w:r>
      <w:r w:rsidRPr="001930BA">
        <w:rPr>
          <w:rFonts w:cs="Tahoma"/>
          <w:b/>
          <w:bCs/>
          <w:szCs w:val="20"/>
          <w:lang w:eastAsia="en-US"/>
        </w:rPr>
        <w:tab/>
        <w:t>Conferma validità Polizza fideiussoria n. _________________del _____________</w:t>
      </w:r>
    </w:p>
    <w:p w14:paraId="443CAC44" w14:textId="77777777" w:rsidR="00FB2D18" w:rsidRPr="001930BA" w:rsidRDefault="00FB2D18" w:rsidP="00FB2D18">
      <w:pPr>
        <w:tabs>
          <w:tab w:val="left" w:pos="1134"/>
        </w:tabs>
        <w:suppressAutoHyphens w:val="0"/>
        <w:spacing w:before="120"/>
        <w:contextualSpacing/>
        <w:rPr>
          <w:rFonts w:cs="Tahoma"/>
          <w:szCs w:val="20"/>
          <w:lang w:eastAsia="en-US"/>
        </w:rPr>
      </w:pPr>
    </w:p>
    <w:p w14:paraId="66A97708" w14:textId="77777777"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1930BA">
        <w:rPr>
          <w:rFonts w:cs="Tahoma"/>
          <w:i/>
          <w:szCs w:val="20"/>
          <w:vertAlign w:val="superscript"/>
          <w:lang w:eastAsia="en-US"/>
        </w:rPr>
        <w:t>(cifre)</w:t>
      </w:r>
      <w:r w:rsidRPr="001930BA">
        <w:rPr>
          <w:rFonts w:cs="Tahoma"/>
          <w:szCs w:val="20"/>
          <w:lang w:eastAsia="en-US"/>
        </w:rPr>
        <w:t xml:space="preserve"> con scadenza ___________________ valida per mesi ____ con rinnovo automatico di tre semestralità più altre eventuali semestralità su richiesta di OPR </w:t>
      </w:r>
      <w:r w:rsidRPr="001930BA">
        <w:rPr>
          <w:rFonts w:cs="Tahoma"/>
          <w:i/>
          <w:szCs w:val="20"/>
          <w:vertAlign w:val="superscript"/>
          <w:lang w:eastAsia="en-US"/>
        </w:rPr>
        <w:t>(oppure)</w:t>
      </w:r>
      <w:r w:rsidRPr="001930BA">
        <w:rPr>
          <w:rFonts w:cs="Tahoma"/>
          <w:szCs w:val="20"/>
          <w:lang w:eastAsia="en-US"/>
        </w:rPr>
        <w:t xml:space="preserve"> con rinnovo automatico di sei mesi in sei mesi.</w:t>
      </w:r>
    </w:p>
    <w:p w14:paraId="0E484EF1" w14:textId="77777777"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07092FA6" w14:textId="77777777"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06759A59" w14:textId="77777777" w:rsidR="00FB2D18" w:rsidRPr="001930BA" w:rsidRDefault="00FB2D18" w:rsidP="00FB2D18">
      <w:pPr>
        <w:tabs>
          <w:tab w:val="left" w:pos="1134"/>
        </w:tabs>
        <w:suppressAutoHyphens w:val="0"/>
        <w:spacing w:before="120"/>
        <w:contextualSpacing/>
        <w:rPr>
          <w:rFonts w:cs="Tahoma"/>
          <w:szCs w:val="20"/>
          <w:lang w:eastAsia="en-US"/>
        </w:rPr>
      </w:pPr>
    </w:p>
    <w:p w14:paraId="68AEEDCB" w14:textId="77777777" w:rsidR="00FB2D18" w:rsidRPr="001930BA" w:rsidRDefault="00FB2D18" w:rsidP="00FB2D18">
      <w:pPr>
        <w:tabs>
          <w:tab w:val="left" w:pos="1134"/>
        </w:tabs>
        <w:suppressAutoHyphens w:val="0"/>
        <w:spacing w:before="120"/>
        <w:contextualSpacing/>
        <w:rPr>
          <w:rFonts w:cs="Tahoma"/>
          <w:szCs w:val="20"/>
          <w:lang w:eastAsia="en-US"/>
        </w:rPr>
      </w:pPr>
      <w:r w:rsidRPr="001930BA">
        <w:rPr>
          <w:rFonts w:cs="Tahoma"/>
          <w:szCs w:val="20"/>
          <w:lang w:eastAsia="en-US"/>
        </w:rPr>
        <w:tab/>
        <w:t>Distinti saluti.</w:t>
      </w:r>
    </w:p>
    <w:p w14:paraId="19E57E0F" w14:textId="77777777" w:rsidR="00FB2D18" w:rsidRPr="001930BA" w:rsidRDefault="00FB2D18" w:rsidP="00FB2D18">
      <w:pPr>
        <w:tabs>
          <w:tab w:val="left" w:pos="1134"/>
        </w:tabs>
        <w:suppressAutoHyphens w:val="0"/>
        <w:spacing w:before="120"/>
        <w:contextualSpacing/>
        <w:rPr>
          <w:rFonts w:cs="Tahoma"/>
          <w:szCs w:val="20"/>
          <w:lang w:eastAsia="en-US"/>
        </w:rPr>
      </w:pPr>
    </w:p>
    <w:p w14:paraId="1421BBDA" w14:textId="77777777" w:rsidR="00FB2D18" w:rsidRPr="001930BA" w:rsidRDefault="00FB2D18" w:rsidP="00FB2D18">
      <w:pPr>
        <w:tabs>
          <w:tab w:val="left" w:pos="1134"/>
        </w:tabs>
        <w:suppressAutoHyphens w:val="0"/>
        <w:spacing w:before="120"/>
        <w:contextualSpacing/>
        <w:rPr>
          <w:rFonts w:cs="Tahoma"/>
          <w:szCs w:val="20"/>
          <w:lang w:eastAsia="en-US"/>
        </w:rPr>
      </w:pPr>
    </w:p>
    <w:p w14:paraId="6D3048B9" w14:textId="77777777" w:rsidR="00FB2D18" w:rsidRPr="001930BA" w:rsidRDefault="00FB2D18" w:rsidP="00FB2D18">
      <w:pPr>
        <w:tabs>
          <w:tab w:val="left" w:pos="1134"/>
        </w:tabs>
        <w:suppressAutoHyphens w:val="0"/>
        <w:spacing w:before="120"/>
        <w:contextualSpacing/>
        <w:rPr>
          <w:rFonts w:cs="Tahoma"/>
          <w:szCs w:val="20"/>
          <w:lang w:eastAsia="en-US"/>
        </w:rPr>
      </w:pPr>
    </w:p>
    <w:p w14:paraId="7062D9B0" w14:textId="77777777" w:rsidR="00FB2D18" w:rsidRPr="001930BA" w:rsidRDefault="00FB2D18" w:rsidP="00FB2D18">
      <w:pPr>
        <w:tabs>
          <w:tab w:val="left" w:pos="1134"/>
          <w:tab w:val="center" w:pos="6804"/>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IL DIRIGENTE</w:t>
      </w:r>
    </w:p>
    <w:p w14:paraId="1B463824" w14:textId="77777777"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__________________________________________</w:t>
      </w:r>
    </w:p>
    <w:p w14:paraId="6FE472A6" w14:textId="77777777"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2A0F45A3" w14:textId="77777777" w:rsidR="00FB2D18" w:rsidRPr="001930BA"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14:paraId="26EF5775" w14:textId="77777777" w:rsidR="00FB2D18" w:rsidRPr="001930BA" w:rsidRDefault="00FB2D18" w:rsidP="00FB2D18">
      <w:pPr>
        <w:pBdr>
          <w:bottom w:val="single" w:sz="6" w:space="1" w:color="auto"/>
        </w:pBdr>
        <w:tabs>
          <w:tab w:val="left" w:pos="1134"/>
        </w:tabs>
        <w:suppressAutoHyphens w:val="0"/>
        <w:spacing w:before="120"/>
        <w:contextualSpacing/>
        <w:rPr>
          <w:rFonts w:cs="Tahoma"/>
          <w:szCs w:val="20"/>
          <w:lang w:eastAsia="en-US"/>
        </w:rPr>
      </w:pPr>
    </w:p>
    <w:p w14:paraId="46FAE3CB" w14:textId="77777777" w:rsidR="00FB2D18" w:rsidRPr="001930BA" w:rsidRDefault="00FB2D18" w:rsidP="00FB2D18">
      <w:pPr>
        <w:suppressAutoHyphens w:val="0"/>
        <w:spacing w:before="120"/>
        <w:contextualSpacing/>
        <w:rPr>
          <w:rFonts w:cs="Tahoma"/>
          <w:szCs w:val="20"/>
          <w:lang w:eastAsia="en-US"/>
        </w:rPr>
      </w:pPr>
      <w:r w:rsidRPr="001930BA">
        <w:rPr>
          <w:rFonts w:cs="Tahoma"/>
          <w:szCs w:val="20"/>
          <w:lang w:eastAsia="en-US"/>
        </w:rPr>
        <w:t>Da restituire in originale, oppure a mezzo fax o via PEC.</w:t>
      </w:r>
    </w:p>
    <w:p w14:paraId="2201B6BE" w14:textId="77777777" w:rsidR="00FB2D18" w:rsidRPr="001930BA" w:rsidRDefault="00FB2D18" w:rsidP="00FB2D18">
      <w:pPr>
        <w:suppressAutoHyphens w:val="0"/>
        <w:spacing w:before="120"/>
        <w:contextualSpacing/>
        <w:rPr>
          <w:rFonts w:cs="Tahoma"/>
          <w:szCs w:val="20"/>
          <w:lang w:eastAsia="en-US"/>
        </w:rPr>
      </w:pPr>
      <w:r w:rsidRPr="001930BA">
        <w:rPr>
          <w:rFonts w:cs="Tahoma"/>
          <w:szCs w:val="20"/>
          <w:lang w:eastAsia="en-US"/>
        </w:rPr>
        <w:t xml:space="preserve">In ogni caso va allegata copia di un documento d’identità del firmatario della conferma di validità della garanzia. </w:t>
      </w:r>
    </w:p>
    <w:p w14:paraId="36CC6241" w14:textId="77777777" w:rsidR="00FB2D18" w:rsidRPr="001930BA" w:rsidRDefault="00FB2D18" w:rsidP="00FB2D18">
      <w:pPr>
        <w:suppressAutoHyphens w:val="0"/>
        <w:spacing w:before="120"/>
        <w:contextualSpacing/>
        <w:rPr>
          <w:rFonts w:cs="Tahoma"/>
          <w:szCs w:val="20"/>
          <w:lang w:eastAsia="en-US"/>
        </w:rPr>
      </w:pPr>
    </w:p>
    <w:tbl>
      <w:tblPr>
        <w:tblW w:w="92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1930BA" w14:paraId="36C6E7E2" w14:textId="77777777" w:rsidTr="00051717">
        <w:trPr>
          <w:trHeight w:val="1015"/>
          <w:jc w:val="center"/>
        </w:trPr>
        <w:tc>
          <w:tcPr>
            <w:tcW w:w="9209" w:type="dxa"/>
            <w:tcBorders>
              <w:top w:val="single" w:sz="4" w:space="0" w:color="auto"/>
              <w:left w:val="single" w:sz="4" w:space="0" w:color="auto"/>
              <w:bottom w:val="single" w:sz="4" w:space="0" w:color="auto"/>
              <w:right w:val="single" w:sz="4" w:space="0" w:color="auto"/>
            </w:tcBorders>
          </w:tcPr>
          <w:p w14:paraId="59E2192D" w14:textId="77777777" w:rsidR="00FB2D18" w:rsidRPr="001930BA" w:rsidRDefault="00FB2D18" w:rsidP="00FB2D18">
            <w:pPr>
              <w:suppressAutoHyphens w:val="0"/>
              <w:spacing w:before="120" w:line="256" w:lineRule="auto"/>
              <w:contextualSpacing/>
              <w:rPr>
                <w:rFonts w:cs="Tahoma"/>
                <w:b/>
                <w:bCs/>
                <w:szCs w:val="20"/>
                <w:lang w:eastAsia="en-US"/>
              </w:rPr>
            </w:pPr>
            <w:r w:rsidRPr="001930BA">
              <w:rPr>
                <w:rFonts w:cs="Tahoma"/>
                <w:b/>
                <w:bCs/>
                <w:szCs w:val="20"/>
                <w:lang w:eastAsia="en-US"/>
              </w:rPr>
              <w:t>Dichiarazione resa ai sensi del DPR 445/2000</w:t>
            </w:r>
          </w:p>
          <w:p w14:paraId="51ECAAB7" w14:textId="77777777" w:rsidR="00FB2D18" w:rsidRPr="001930BA" w:rsidRDefault="00FB2D18" w:rsidP="00FB2D18">
            <w:pPr>
              <w:suppressAutoHyphens w:val="0"/>
              <w:spacing w:before="120" w:line="256" w:lineRule="auto"/>
              <w:contextualSpacing/>
              <w:rPr>
                <w:rFonts w:cs="Tahoma"/>
                <w:b/>
                <w:bCs/>
                <w:szCs w:val="20"/>
                <w:lang w:eastAsia="en-US"/>
              </w:rPr>
            </w:pPr>
          </w:p>
          <w:p w14:paraId="7F5E0060" w14:textId="77777777"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Si conferma che la polizza fideiussoria n. _________________del _____________</w:t>
            </w:r>
          </w:p>
          <w:p w14:paraId="5441512B" w14:textId="77777777"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emessa da Agenzia / Filiale ______________________________________________</w:t>
            </w:r>
          </w:p>
          <w:p w14:paraId="68D3C6D8" w14:textId="77777777"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su richiesta di ________________________________________________</w:t>
            </w:r>
          </w:p>
          <w:p w14:paraId="1F803FB6" w14:textId="77777777"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risulta valida ed operante per l’importo di euro __________________________________</w:t>
            </w:r>
            <w:r w:rsidRPr="001930BA">
              <w:rPr>
                <w:rFonts w:cs="Tahoma"/>
                <w:szCs w:val="20"/>
                <w:vertAlign w:val="superscript"/>
                <w:lang w:eastAsia="en-US"/>
              </w:rPr>
              <w:t>(cifre)</w:t>
            </w:r>
          </w:p>
          <w:p w14:paraId="1618EA88" w14:textId="77777777" w:rsidR="00FB2D18" w:rsidRPr="001930BA" w:rsidRDefault="00FB2D18" w:rsidP="00FB2D18">
            <w:pPr>
              <w:suppressAutoHyphens w:val="0"/>
              <w:spacing w:before="120" w:line="256" w:lineRule="auto"/>
              <w:contextualSpacing/>
              <w:rPr>
                <w:rFonts w:cs="Tahoma"/>
                <w:szCs w:val="20"/>
                <w:lang w:eastAsia="en-US"/>
              </w:rPr>
            </w:pPr>
            <w:r w:rsidRPr="001930BA">
              <w:rPr>
                <w:rFonts w:cs="Tahoma"/>
                <w:szCs w:val="20"/>
                <w:lang w:eastAsia="en-US"/>
              </w:rPr>
              <w:t>Tale comunicazione è valida per la conferma della garanzia in questione ai fini dell’assunzione di responsabilità direttamente da parte di questo Ente garante.</w:t>
            </w:r>
          </w:p>
          <w:p w14:paraId="54EA2CD6" w14:textId="77777777" w:rsidR="00FB2D18" w:rsidRPr="001930BA" w:rsidRDefault="00FB2D18" w:rsidP="00FB2D18">
            <w:pPr>
              <w:suppressAutoHyphens w:val="0"/>
              <w:spacing w:before="120" w:line="256" w:lineRule="auto"/>
              <w:contextualSpacing/>
              <w:rPr>
                <w:rFonts w:cs="Tahoma"/>
                <w:szCs w:val="20"/>
                <w:lang w:eastAsia="en-US"/>
              </w:rPr>
            </w:pPr>
          </w:p>
        </w:tc>
      </w:tr>
    </w:tbl>
    <w:p w14:paraId="07BA904A" w14:textId="77777777" w:rsidR="00FB2D18" w:rsidRPr="001930BA" w:rsidRDefault="00FB2D18" w:rsidP="00FB2D18">
      <w:pPr>
        <w:suppressAutoHyphens w:val="0"/>
        <w:spacing w:before="120"/>
        <w:contextualSpacing/>
        <w:rPr>
          <w:rFonts w:cs="Tahoma"/>
          <w:szCs w:val="20"/>
          <w:lang w:eastAsia="en-US"/>
        </w:rPr>
      </w:pPr>
    </w:p>
    <w:p w14:paraId="35FC6A53" w14:textId="77777777" w:rsidR="00FB2D18" w:rsidRPr="001930BA" w:rsidRDefault="00FB2D18" w:rsidP="00FB2D18">
      <w:pPr>
        <w:suppressAutoHyphens w:val="0"/>
        <w:spacing w:before="120"/>
        <w:contextualSpacing/>
        <w:rPr>
          <w:rFonts w:cs="Tahoma"/>
          <w:szCs w:val="20"/>
          <w:lang w:eastAsia="en-US"/>
        </w:rPr>
      </w:pPr>
    </w:p>
    <w:p w14:paraId="2F87AFD2" w14:textId="77777777" w:rsidR="00FB2D18" w:rsidRPr="001930BA" w:rsidRDefault="00FB2D18" w:rsidP="00FB2D18">
      <w:pPr>
        <w:tabs>
          <w:tab w:val="center" w:pos="6804"/>
        </w:tabs>
        <w:suppressAutoHyphens w:val="0"/>
        <w:spacing w:before="120"/>
        <w:contextualSpacing/>
        <w:rPr>
          <w:rFonts w:cs="Tahoma"/>
          <w:szCs w:val="20"/>
          <w:lang w:eastAsia="en-US"/>
        </w:rPr>
      </w:pPr>
      <w:r w:rsidRPr="001930BA">
        <w:rPr>
          <w:rFonts w:cs="Tahoma"/>
          <w:szCs w:val="20"/>
          <w:lang w:eastAsia="en-US"/>
        </w:rPr>
        <w:t>(luogo) _____________________________</w:t>
      </w:r>
      <w:r w:rsidRPr="001930BA">
        <w:rPr>
          <w:rFonts w:cs="Tahoma"/>
          <w:szCs w:val="20"/>
          <w:lang w:eastAsia="en-US"/>
        </w:rPr>
        <w:tab/>
        <w:t xml:space="preserve">                Direzione Generale Assicurazione / Banca</w:t>
      </w:r>
    </w:p>
    <w:p w14:paraId="0370D193" w14:textId="77777777" w:rsidR="00FB2D18" w:rsidRPr="001930BA" w:rsidRDefault="00FB2D18" w:rsidP="00FB2D18">
      <w:pPr>
        <w:tabs>
          <w:tab w:val="center" w:pos="6237"/>
        </w:tabs>
        <w:suppressAutoHyphens w:val="0"/>
        <w:spacing w:before="120"/>
        <w:contextualSpacing/>
        <w:rPr>
          <w:rFonts w:cs="Tahoma"/>
          <w:szCs w:val="20"/>
          <w:lang w:eastAsia="en-US"/>
        </w:rPr>
      </w:pPr>
    </w:p>
    <w:p w14:paraId="1A24B66B" w14:textId="77777777"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(data) ______________________________</w:t>
      </w:r>
      <w:r w:rsidRPr="001930BA">
        <w:rPr>
          <w:rFonts w:cs="Tahoma"/>
          <w:szCs w:val="20"/>
          <w:lang w:eastAsia="en-US"/>
        </w:rPr>
        <w:tab/>
      </w:r>
      <w:r w:rsidRPr="001930BA">
        <w:rPr>
          <w:rFonts w:cs="Tahoma"/>
          <w:szCs w:val="20"/>
          <w:lang w:eastAsia="en-US"/>
        </w:rPr>
        <w:tab/>
        <w:t>Nome Cognome</w:t>
      </w:r>
    </w:p>
    <w:p w14:paraId="0D76DB53" w14:textId="77777777"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ab/>
      </w:r>
      <w:r w:rsidRPr="001930BA">
        <w:rPr>
          <w:rFonts w:cs="Tahoma"/>
          <w:szCs w:val="20"/>
          <w:lang w:eastAsia="en-US"/>
        </w:rPr>
        <w:tab/>
        <w:t xml:space="preserve">       Firma</w:t>
      </w:r>
    </w:p>
    <w:p w14:paraId="23C8B853" w14:textId="77777777" w:rsidR="00FB2D18" w:rsidRPr="001930BA" w:rsidRDefault="00FB2D18" w:rsidP="00FB2D18">
      <w:pPr>
        <w:tabs>
          <w:tab w:val="center" w:pos="6237"/>
        </w:tabs>
        <w:suppressAutoHyphens w:val="0"/>
        <w:spacing w:before="120"/>
        <w:contextualSpacing/>
        <w:rPr>
          <w:rFonts w:cs="Tahoma"/>
          <w:szCs w:val="20"/>
          <w:lang w:eastAsia="en-US"/>
        </w:rPr>
      </w:pPr>
      <w:r w:rsidRPr="001930BA">
        <w:rPr>
          <w:rFonts w:cs="Tahoma"/>
          <w:szCs w:val="20"/>
          <w:lang w:eastAsia="en-US"/>
        </w:rPr>
        <w:tab/>
        <w:t xml:space="preserve">                                    ______________________________________________</w:t>
      </w:r>
    </w:p>
    <w:p w14:paraId="156C2842" w14:textId="77777777" w:rsidR="00FB2D18" w:rsidRPr="001930BA" w:rsidRDefault="00FB2D18" w:rsidP="00FB2D18">
      <w:pPr>
        <w:pStyle w:val="Titolo1"/>
        <w:numPr>
          <w:ilvl w:val="0"/>
          <w:numId w:val="0"/>
        </w:numPr>
        <w:ind w:left="432" w:hanging="432"/>
        <w:sectPr w:rsidR="00FB2D18" w:rsidRPr="001930BA" w:rsidSect="00543324">
          <w:pgSz w:w="11906" w:h="16838"/>
          <w:pgMar w:top="1417" w:right="1134" w:bottom="1134" w:left="1134" w:header="708" w:footer="708" w:gutter="0"/>
          <w:cols w:space="708"/>
          <w:docGrid w:linePitch="360"/>
        </w:sectPr>
      </w:pPr>
    </w:p>
    <w:p w14:paraId="3B4BC996" w14:textId="609E71D1" w:rsidR="00AD1A87" w:rsidRPr="001930BA" w:rsidRDefault="00AD1A87" w:rsidP="00AD1A87">
      <w:pPr>
        <w:pStyle w:val="Titolo1"/>
        <w:numPr>
          <w:ilvl w:val="0"/>
          <w:numId w:val="0"/>
        </w:numPr>
        <w:rPr>
          <w:sz w:val="24"/>
          <w:szCs w:val="24"/>
        </w:rPr>
      </w:pPr>
      <w:bookmarkStart w:id="237" w:name="_Toc5701247"/>
      <w:bookmarkStart w:id="238" w:name="_Toc5703930"/>
      <w:r w:rsidRPr="001930BA">
        <w:rPr>
          <w:sz w:val="24"/>
          <w:szCs w:val="24"/>
        </w:rPr>
        <w:lastRenderedPageBreak/>
        <w:t>Allegato 10</w:t>
      </w:r>
      <w:bookmarkEnd w:id="237"/>
      <w:bookmarkEnd w:id="238"/>
    </w:p>
    <w:p w14:paraId="6581525C" w14:textId="77777777" w:rsidR="00AD1A87" w:rsidRPr="001930BA" w:rsidRDefault="00AD1A87" w:rsidP="00AD1A87">
      <w:pPr>
        <w:rPr>
          <w:rFonts w:cs="Tahoma"/>
        </w:rPr>
      </w:pPr>
    </w:p>
    <w:p w14:paraId="2D418F94" w14:textId="77777777" w:rsidR="00AD1A87" w:rsidRPr="001930BA" w:rsidRDefault="00AD1A87" w:rsidP="00AD1A87">
      <w:pPr>
        <w:rPr>
          <w:rFonts w:cs="Tahoma"/>
        </w:rPr>
      </w:pPr>
    </w:p>
    <w:p w14:paraId="472DF9C8" w14:textId="77777777" w:rsidR="00AD1A87" w:rsidRPr="001930BA" w:rsidRDefault="00AD1A87" w:rsidP="00AD1A87">
      <w:pPr>
        <w:rPr>
          <w:rFonts w:cs="Tahoma"/>
        </w:rPr>
      </w:pPr>
      <w:r w:rsidRPr="001930BA">
        <w:rPr>
          <w:rFonts w:cs="Tahoma"/>
        </w:rPr>
        <w:t xml:space="preserve">Dichiarazione di impegno a garanzia dell’aiuto previsto per gli enti pubblici ai sensi dell’art. 63 del Regolamento </w:t>
      </w:r>
      <w:proofErr w:type="spellStart"/>
      <w:r w:rsidRPr="001930BA">
        <w:rPr>
          <w:rFonts w:cs="Tahoma"/>
        </w:rPr>
        <w:t>Unionale</w:t>
      </w:r>
      <w:proofErr w:type="spellEnd"/>
      <w:r w:rsidRPr="001930BA">
        <w:rPr>
          <w:rFonts w:cs="Tahoma"/>
        </w:rPr>
        <w:t xml:space="preserve"> n. 1305/2013 per il sostegno allo sviluppo rurale.</w:t>
      </w:r>
    </w:p>
    <w:p w14:paraId="49D43F67" w14:textId="77777777" w:rsidR="00AD1A87" w:rsidRPr="001930BA" w:rsidRDefault="00AD1A87" w:rsidP="00AD1A87">
      <w:pPr>
        <w:rPr>
          <w:rFonts w:cs="Tahoma"/>
        </w:rPr>
      </w:pPr>
    </w:p>
    <w:p w14:paraId="6E9132C6" w14:textId="77777777" w:rsidR="00AD1A87" w:rsidRPr="001930BA" w:rsidRDefault="00AD1A87" w:rsidP="00AD1A87">
      <w:pPr>
        <w:rPr>
          <w:rFonts w:cs="Tahoma"/>
        </w:rPr>
      </w:pPr>
    </w:p>
    <w:p w14:paraId="5355C665" w14:textId="77777777" w:rsidR="00AD1A87" w:rsidRPr="001930BA" w:rsidRDefault="00AD1A87" w:rsidP="00AD1A87">
      <w:pPr>
        <w:jc w:val="right"/>
        <w:rPr>
          <w:rFonts w:cs="Tahoma"/>
          <w:b/>
        </w:rPr>
      </w:pPr>
      <w:r w:rsidRPr="001930BA">
        <w:rPr>
          <w:rFonts w:cs="Tahoma"/>
          <w:b/>
        </w:rPr>
        <w:t>All’Organismo Pagatore Regionale</w:t>
      </w:r>
    </w:p>
    <w:p w14:paraId="1CA90342" w14:textId="77777777" w:rsidR="00AD1A87" w:rsidRPr="001930BA" w:rsidRDefault="00AD1A87" w:rsidP="00AD1A87">
      <w:pPr>
        <w:jc w:val="right"/>
        <w:rPr>
          <w:rFonts w:cs="Tahoma"/>
          <w:b/>
        </w:rPr>
      </w:pPr>
      <w:r w:rsidRPr="001930BA">
        <w:rPr>
          <w:rFonts w:cs="Tahoma"/>
          <w:b/>
        </w:rPr>
        <w:t>Regione Lombardia Palazzo Lombardia</w:t>
      </w:r>
    </w:p>
    <w:p w14:paraId="1AEECA67" w14:textId="77777777" w:rsidR="00AD1A87" w:rsidRPr="001930BA" w:rsidRDefault="00AD1A87" w:rsidP="00AD1A87">
      <w:pPr>
        <w:jc w:val="right"/>
        <w:rPr>
          <w:rFonts w:cs="Tahoma"/>
          <w:b/>
        </w:rPr>
      </w:pPr>
      <w:r w:rsidRPr="001930BA">
        <w:rPr>
          <w:rFonts w:cs="Tahoma"/>
          <w:b/>
        </w:rPr>
        <w:t>Piazza Città di Lombardia n. 1</w:t>
      </w:r>
    </w:p>
    <w:p w14:paraId="55D79993" w14:textId="77777777" w:rsidR="00AD1A87" w:rsidRPr="001930BA" w:rsidRDefault="00AD1A87" w:rsidP="00AD1A87">
      <w:pPr>
        <w:jc w:val="right"/>
        <w:rPr>
          <w:rFonts w:cs="Tahoma"/>
          <w:b/>
        </w:rPr>
      </w:pPr>
      <w:r w:rsidRPr="001930BA">
        <w:rPr>
          <w:rFonts w:cs="Tahoma"/>
          <w:b/>
        </w:rPr>
        <w:t>20124 MILANO</w:t>
      </w:r>
    </w:p>
    <w:p w14:paraId="4B2B732B" w14:textId="77777777" w:rsidR="00AD1A87" w:rsidRPr="001930BA" w:rsidRDefault="00AD1A87" w:rsidP="00AD1A87">
      <w:pPr>
        <w:rPr>
          <w:rFonts w:cs="Tahoma"/>
        </w:rPr>
      </w:pPr>
    </w:p>
    <w:p w14:paraId="5CEE1F7F" w14:textId="77777777" w:rsidR="00AD1A87" w:rsidRPr="001930BA" w:rsidRDefault="00AD1A87" w:rsidP="00AD1A87">
      <w:pPr>
        <w:rPr>
          <w:rFonts w:cs="Tahoma"/>
        </w:rPr>
      </w:pPr>
    </w:p>
    <w:p w14:paraId="363B340A" w14:textId="77777777" w:rsidR="00AD1A87" w:rsidRPr="001930BA" w:rsidRDefault="00AD1A87" w:rsidP="00AD1A87">
      <w:pPr>
        <w:jc w:val="center"/>
        <w:rPr>
          <w:rFonts w:cs="Tahoma"/>
          <w:b/>
        </w:rPr>
      </w:pPr>
      <w:r w:rsidRPr="001930BA">
        <w:rPr>
          <w:rFonts w:cs="Tahoma"/>
          <w:b/>
        </w:rPr>
        <w:t>REGOLAMENTO (UE) 1305/2013, ART. 63</w:t>
      </w:r>
    </w:p>
    <w:p w14:paraId="18482280" w14:textId="77777777" w:rsidR="00AD1A87" w:rsidRPr="001930BA" w:rsidRDefault="00AD1A87" w:rsidP="00AD1A87">
      <w:pPr>
        <w:jc w:val="center"/>
        <w:rPr>
          <w:rFonts w:cs="Tahoma"/>
          <w:b/>
        </w:rPr>
      </w:pPr>
      <w:r w:rsidRPr="001930BA">
        <w:rPr>
          <w:rFonts w:cs="Tahoma"/>
          <w:b/>
        </w:rPr>
        <w:t>PROGRAMMA DI SVILUPPO RURALE 2014 – 2020 REGIONE LOMBARDIA DICHIARAZIONE DI IMPEGNO A GARANZIA DELL’AIUTO PREVISTO PER GLI ENTI PUBBLICI DAL REG. UE N. 1305/2013 PER IL SOSTEGNO ALLO SVILUPPO RURALE</w:t>
      </w:r>
    </w:p>
    <w:p w14:paraId="22604B30" w14:textId="77777777" w:rsidR="00AD1A87" w:rsidRPr="001930BA" w:rsidRDefault="00AD1A87" w:rsidP="00AD1A87">
      <w:pPr>
        <w:rPr>
          <w:rFonts w:cs="Tahoma"/>
        </w:rPr>
      </w:pPr>
    </w:p>
    <w:p w14:paraId="63313D3D" w14:textId="77777777" w:rsidR="00AD1A87" w:rsidRPr="001930BA" w:rsidRDefault="00AD1A87" w:rsidP="00AD1A87">
      <w:pPr>
        <w:rPr>
          <w:rFonts w:cs="Tahoma"/>
        </w:rPr>
      </w:pPr>
      <w:r w:rsidRPr="001930BA">
        <w:rPr>
          <w:rFonts w:cs="Tahoma"/>
        </w:rPr>
        <w:t>PREMESSO CHE:</w:t>
      </w:r>
    </w:p>
    <w:p w14:paraId="73072DF7" w14:textId="59260886" w:rsidR="00AD1A87" w:rsidRPr="001930BA" w:rsidRDefault="00AD1A87" w:rsidP="00AD1A87">
      <w:pPr>
        <w:rPr>
          <w:rFonts w:cs="Tahoma"/>
        </w:rPr>
      </w:pPr>
      <w:r w:rsidRPr="001930BA">
        <w:rPr>
          <w:rFonts w:cs="Tahoma"/>
        </w:rPr>
        <w:t xml:space="preserve">Per l’investimento relativo all’Operazione </w:t>
      </w:r>
      <w:r w:rsidR="00197776" w:rsidRPr="001930BA">
        <w:rPr>
          <w:rFonts w:cs="Tahoma"/>
          <w:sz w:val="18"/>
          <w:u w:val="single"/>
        </w:rPr>
        <w:tab/>
      </w:r>
      <w:r w:rsidR="00197776" w:rsidRPr="001930BA">
        <w:rPr>
          <w:rFonts w:cs="Tahoma"/>
          <w:sz w:val="18"/>
          <w:u w:val="single"/>
        </w:rPr>
        <w:tab/>
      </w:r>
      <w:r w:rsidRPr="001930BA">
        <w:rPr>
          <w:rFonts w:cs="Tahoma"/>
        </w:rPr>
        <w:t xml:space="preserve">prevista dal Programma di sviluppo Rurale della </w:t>
      </w:r>
      <w:proofErr w:type="gramStart"/>
      <w:r w:rsidRPr="001930BA">
        <w:rPr>
          <w:rFonts w:cs="Tahoma"/>
        </w:rPr>
        <w:t>regione  Lombardia</w:t>
      </w:r>
      <w:proofErr w:type="gramEnd"/>
      <w:r w:rsidRPr="001930BA">
        <w:rPr>
          <w:rFonts w:cs="Tahoma"/>
        </w:rPr>
        <w:t xml:space="preserve"> 2014_2020 è stato concesso un contributo di  euro……………con  decreto  n.  …………</w:t>
      </w:r>
    </w:p>
    <w:p w14:paraId="16D1A3C9" w14:textId="570AD301" w:rsidR="00AD1A87" w:rsidRPr="001930BA" w:rsidRDefault="00AD1A87" w:rsidP="00AD1A87">
      <w:pPr>
        <w:rPr>
          <w:rFonts w:cs="Tahoma"/>
        </w:rPr>
      </w:pPr>
      <w:r w:rsidRPr="001930BA">
        <w:rPr>
          <w:rFonts w:cs="Tahoma"/>
        </w:rPr>
        <w:t>del…………, calcolato sull’importo della spesa ammessa di euro         relativa al progetto esecutivo di cui alla</w:t>
      </w:r>
      <w:r w:rsidR="00197776" w:rsidRPr="001930BA">
        <w:rPr>
          <w:rFonts w:cs="Tahoma"/>
        </w:rPr>
        <w:t xml:space="preserve"> </w:t>
      </w:r>
      <w:r w:rsidRPr="001930BA">
        <w:rPr>
          <w:rFonts w:cs="Tahoma"/>
        </w:rPr>
        <w:t>domanda di aiuto n.</w:t>
      </w:r>
      <w:r w:rsidRPr="001930BA">
        <w:rPr>
          <w:rFonts w:cs="Tahoma"/>
        </w:rPr>
        <w:tab/>
        <w:t>;</w:t>
      </w:r>
    </w:p>
    <w:p w14:paraId="03850168" w14:textId="77777777" w:rsidR="00AD1A87" w:rsidRPr="001930BA" w:rsidRDefault="00AD1A87" w:rsidP="00AD1A87">
      <w:pPr>
        <w:rPr>
          <w:rFonts w:cs="Tahoma"/>
        </w:rPr>
      </w:pPr>
    </w:p>
    <w:p w14:paraId="2093ACC7" w14:textId="77777777" w:rsidR="00AD1A87" w:rsidRPr="001930BA" w:rsidRDefault="00AD1A87" w:rsidP="00AD1A87">
      <w:pPr>
        <w:rPr>
          <w:rFonts w:cs="Tahoma"/>
        </w:rPr>
      </w:pPr>
    </w:p>
    <w:p w14:paraId="3AACCD2F" w14:textId="077148F7" w:rsidR="00AD1A87" w:rsidRPr="001930BA" w:rsidRDefault="00AD1A87" w:rsidP="00AD1A87">
      <w:pPr>
        <w:rPr>
          <w:rFonts w:cs="Tahoma"/>
        </w:rPr>
      </w:pPr>
      <w:r w:rsidRPr="001930BA">
        <w:rPr>
          <w:rFonts w:cs="Tahoma"/>
        </w:rPr>
        <w:t xml:space="preserve">beneficiario finale dell’aiuto </w:t>
      </w:r>
      <w:proofErr w:type="gramStart"/>
      <w:r w:rsidRPr="001930BA">
        <w:rPr>
          <w:rFonts w:cs="Tahoma"/>
        </w:rPr>
        <w:t>è  l’Ente</w:t>
      </w:r>
      <w:proofErr w:type="gramEnd"/>
      <w:r w:rsidRPr="001930BA">
        <w:rPr>
          <w:rFonts w:cs="Tahoma"/>
        </w:rPr>
        <w:t xml:space="preserve"> pubblico</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w:t>
      </w:r>
      <w:r w:rsidR="00197776" w:rsidRPr="001930BA">
        <w:rPr>
          <w:rFonts w:cs="Tahoma"/>
        </w:rPr>
        <w:t xml:space="preserve"> </w:t>
      </w:r>
      <w:r w:rsidRPr="001930BA">
        <w:rPr>
          <w:rFonts w:cs="Tahoma"/>
        </w:rPr>
        <w:t>Codice CUAA</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p>
    <w:p w14:paraId="12484C88" w14:textId="77777777" w:rsidR="00AD1A87" w:rsidRPr="001930BA" w:rsidRDefault="00AD1A87" w:rsidP="00AD1A87">
      <w:pPr>
        <w:rPr>
          <w:rFonts w:cs="Tahoma"/>
        </w:rPr>
      </w:pPr>
    </w:p>
    <w:p w14:paraId="7AACC9AE" w14:textId="77777777" w:rsidR="00AD1A87" w:rsidRPr="001930BA" w:rsidRDefault="00AD1A87" w:rsidP="00AD1A87">
      <w:pPr>
        <w:rPr>
          <w:rFonts w:cs="Tahoma"/>
        </w:rPr>
      </w:pPr>
    </w:p>
    <w:p w14:paraId="1DAB3235" w14:textId="4F2C0B67" w:rsidR="00AD1A87" w:rsidRPr="001930BA" w:rsidRDefault="00AD1A87" w:rsidP="00AD1A87">
      <w:pPr>
        <w:rPr>
          <w:rFonts w:cs="Tahoma"/>
        </w:rPr>
      </w:pPr>
      <w:r w:rsidRPr="001930BA">
        <w:rPr>
          <w:rFonts w:cs="Tahoma"/>
        </w:rPr>
        <w:t xml:space="preserve">Ai sensi del bando approvato con decreto n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 xml:space="preserve">del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relativo alla operazione</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l’erogazione di eventuale anticipo è subordinata alla presentazione di idonea garanzia fideiussoria che, per le amministrazioni pubbliche, può essere sostituita da una dichiarazione della Tesoreria dell’Ente beneficiario, che si impegna a versare all’Organismo Pagatore Regionale l'importo erogato.</w:t>
      </w:r>
    </w:p>
    <w:p w14:paraId="4BB1D300" w14:textId="77777777" w:rsidR="00AD1A87" w:rsidRPr="001930BA" w:rsidRDefault="00AD1A87" w:rsidP="00AD1A87">
      <w:pPr>
        <w:rPr>
          <w:rFonts w:cs="Tahoma"/>
        </w:rPr>
      </w:pPr>
    </w:p>
    <w:p w14:paraId="7FF8863B" w14:textId="1D707A33" w:rsidR="00AD1A87" w:rsidRPr="001930BA" w:rsidRDefault="00AD1A87" w:rsidP="00AD1A87">
      <w:pPr>
        <w:rPr>
          <w:rFonts w:cs="Tahoma"/>
        </w:rPr>
      </w:pPr>
      <w:r w:rsidRPr="001930BA">
        <w:rPr>
          <w:rFonts w:cs="Tahoma"/>
        </w:rPr>
        <w:t xml:space="preserve">Il beneficiario pubblico intende richiedere, a titolo di anticipo, all’Organismo Pagatore Regionale della Lombardia (OPLO), il pagamento di Euro </w:t>
      </w:r>
      <w:r w:rsidR="00197776" w:rsidRPr="001930BA">
        <w:rPr>
          <w:rFonts w:cs="Tahoma"/>
          <w:sz w:val="18"/>
          <w:u w:val="single"/>
        </w:rPr>
        <w:tab/>
      </w:r>
      <w:r w:rsidR="00197776" w:rsidRPr="001930BA">
        <w:rPr>
          <w:rFonts w:cs="Tahoma"/>
          <w:sz w:val="18"/>
          <w:u w:val="single"/>
        </w:rPr>
        <w:tab/>
      </w:r>
      <w:r w:rsidRPr="001930BA">
        <w:rPr>
          <w:rFonts w:cs="Tahoma"/>
        </w:rPr>
        <w:t xml:space="preserve">, pari al 50% del contributo concesso per il progetto esecutivo relativo all’investimento finanziato con l’operazione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del PSR regionale approvato ai sensi del Reg. UE n. 1305/2013.</w:t>
      </w:r>
    </w:p>
    <w:p w14:paraId="755F907F" w14:textId="5DA0303A" w:rsidR="00AD1A87" w:rsidRPr="001930BA" w:rsidRDefault="00AD1A87" w:rsidP="00AD1A87">
      <w:pPr>
        <w:rPr>
          <w:rFonts w:cs="Tahoma"/>
        </w:rPr>
      </w:pPr>
      <w:r w:rsidRPr="001930BA">
        <w:rPr>
          <w:rFonts w:cs="Tahoma"/>
        </w:rPr>
        <w:t>Detto pagamento è condizionato al preventivo rilascio di garanzia scritta per un importo complessivo di Euro</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Pr="001930BA">
        <w:rPr>
          <w:rFonts w:cs="Tahoma"/>
        </w:rPr>
        <w:t xml:space="preserve"> </w:t>
      </w:r>
      <w:r w:rsidRPr="001930BA">
        <w:rPr>
          <w:rFonts w:cs="Tahoma"/>
        </w:rPr>
        <w:tab/>
        <w:t xml:space="preserve">   pari al 100% dell’anticipo richiesto, a garanzia dell’eventuale restituzione dell’importo erogato, ove risultasse che il beneficiario pubblico non aveva titolo a richiederne il pagamento</w:t>
      </w:r>
      <w:r w:rsidR="00197776" w:rsidRPr="001930BA">
        <w:rPr>
          <w:rFonts w:cs="Tahoma"/>
        </w:rPr>
        <w:t xml:space="preserve"> </w:t>
      </w:r>
      <w:r w:rsidRPr="001930BA">
        <w:rPr>
          <w:rFonts w:cs="Tahoma"/>
        </w:rPr>
        <w:t xml:space="preserve">in tutto o in parte. Qualora infatti risulti accertata dagli Organi competenti l’insussistenza totale o parziale del diritto al sostegno, OPLO, ai sensi delle disposizioni di cui ai Regolamenti UE n. 907/2014 e n. 908/2014 e </w:t>
      </w:r>
      <w:r w:rsidRPr="001930BA">
        <w:rPr>
          <w:rFonts w:cs="Tahoma"/>
        </w:rPr>
        <w:lastRenderedPageBreak/>
        <w:t>successive modifiche e integrazioni, procederà all’immediata richiesta di restituzione delle somme corrispondenti al sostegno non riconosciuto.</w:t>
      </w:r>
    </w:p>
    <w:p w14:paraId="5C2AF497" w14:textId="77777777" w:rsidR="00AD1A87" w:rsidRPr="001930BA" w:rsidRDefault="00AD1A87" w:rsidP="00197776">
      <w:pPr>
        <w:jc w:val="center"/>
        <w:rPr>
          <w:rFonts w:cs="Tahoma"/>
          <w:b/>
        </w:rPr>
      </w:pPr>
      <w:r w:rsidRPr="001930BA">
        <w:rPr>
          <w:rFonts w:cs="Tahoma"/>
          <w:b/>
        </w:rPr>
        <w:t>CIO’ PREMESSO</w:t>
      </w:r>
    </w:p>
    <w:p w14:paraId="5CDBCF20" w14:textId="604E272D" w:rsidR="00AD1A87" w:rsidRPr="001930BA" w:rsidRDefault="00AD1A87" w:rsidP="00AD1A87">
      <w:pPr>
        <w:rPr>
          <w:rFonts w:cs="Tahoma"/>
        </w:rPr>
      </w:pPr>
      <w:r w:rsidRPr="001930BA">
        <w:rPr>
          <w:rFonts w:cs="Tahoma"/>
        </w:rPr>
        <w:t xml:space="preserve">Il sottoscritto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r w:rsidRPr="001930BA">
        <w:rPr>
          <w:rFonts w:cs="Tahoma"/>
        </w:rPr>
        <w:t xml:space="preserve">nato a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il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in qualità di legale rappresentante/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t xml:space="preserve"> </w:t>
      </w:r>
      <w:proofErr w:type="gramStart"/>
      <w:r w:rsidRPr="001930BA">
        <w:rPr>
          <w:rFonts w:cs="Tahoma"/>
        </w:rPr>
        <w:t>della  Banca</w:t>
      </w:r>
      <w:proofErr w:type="gramEnd"/>
      <w:r w:rsidRPr="001930BA">
        <w:rPr>
          <w:rFonts w:cs="Tahoma"/>
        </w:rPr>
        <w:t>/</w:t>
      </w:r>
      <w:r w:rsidR="00197776" w:rsidRPr="001930BA">
        <w:rPr>
          <w:rFonts w:cs="Tahoma"/>
          <w:sz w:val="18"/>
          <w:u w:val="single"/>
        </w:rPr>
        <w:tab/>
      </w:r>
      <w:r w:rsidR="00197776" w:rsidRPr="001930BA">
        <w:rPr>
          <w:rFonts w:cs="Tahoma"/>
          <w:sz w:val="18"/>
          <w:u w:val="single"/>
        </w:rPr>
        <w:tab/>
      </w:r>
      <w:r w:rsidRPr="001930BA">
        <w:rPr>
          <w:rFonts w:cs="Tahoma"/>
        </w:rPr>
        <w:t xml:space="preserve"> TESORIERE DELL’ENTE BENEFICIARIO, autorizzato con atto del (</w:t>
      </w:r>
      <w:r w:rsidRPr="001930BA">
        <w:rPr>
          <w:rFonts w:cs="Tahoma"/>
          <w:i/>
          <w:sz w:val="18"/>
          <w:szCs w:val="18"/>
        </w:rPr>
        <w:t>indicare denominazione beneficiario</w:t>
      </w:r>
      <w:r w:rsidRPr="001930BA">
        <w:rPr>
          <w:rFonts w:cs="Tahoma"/>
        </w:rPr>
        <w:t>)</w:t>
      </w:r>
      <w:r w:rsidR="00197776" w:rsidRPr="001930BA">
        <w:rPr>
          <w:rFonts w:cs="Tahoma"/>
        </w:rPr>
        <w:t xml:space="preserve"> </w:t>
      </w:r>
      <w:r w:rsidRPr="001930BA">
        <w:rPr>
          <w:rFonts w:cs="Tahoma"/>
        </w:rPr>
        <w:t>n.</w:t>
      </w:r>
      <w:r w:rsidR="00197776" w:rsidRPr="001930BA">
        <w:rPr>
          <w:rFonts w:cs="Tahoma"/>
        </w:rPr>
        <w:t xml:space="preserve"> </w:t>
      </w:r>
      <w:r w:rsidR="00197776" w:rsidRPr="001930BA">
        <w:rPr>
          <w:rFonts w:cs="Tahoma"/>
          <w:sz w:val="18"/>
          <w:u w:val="single"/>
        </w:rPr>
        <w:tab/>
      </w:r>
      <w:r w:rsidRPr="001930BA">
        <w:rPr>
          <w:rFonts w:cs="Tahoma"/>
        </w:rPr>
        <w:t>del</w:t>
      </w:r>
      <w:r w:rsidR="00197776" w:rsidRPr="001930BA">
        <w:rPr>
          <w:rFonts w:cs="Tahoma"/>
        </w:rPr>
        <w:t xml:space="preserve">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allegato alla presente dichiarazione,</w:t>
      </w:r>
    </w:p>
    <w:p w14:paraId="77A5E6D9" w14:textId="77777777" w:rsidR="00AD1A87" w:rsidRPr="001930BA" w:rsidRDefault="00AD1A87" w:rsidP="00197776">
      <w:pPr>
        <w:jc w:val="center"/>
        <w:rPr>
          <w:rFonts w:cs="Tahoma"/>
          <w:b/>
        </w:rPr>
      </w:pPr>
      <w:r w:rsidRPr="001930BA">
        <w:rPr>
          <w:rFonts w:cs="Tahoma"/>
          <w:b/>
        </w:rPr>
        <w:t>SI IMPEGNA</w:t>
      </w:r>
    </w:p>
    <w:p w14:paraId="32960613" w14:textId="780A52F4" w:rsidR="00AD1A87" w:rsidRPr="001930BA" w:rsidRDefault="00AD1A87" w:rsidP="00AD1A87">
      <w:pPr>
        <w:rPr>
          <w:rFonts w:cs="Tahoma"/>
        </w:rPr>
      </w:pPr>
      <w:r w:rsidRPr="001930BA">
        <w:rPr>
          <w:rFonts w:cs="Tahoma"/>
        </w:rPr>
        <w:t>•</w:t>
      </w:r>
      <w:r w:rsidRPr="001930BA">
        <w:rPr>
          <w:rFonts w:cs="Tahoma"/>
        </w:rPr>
        <w:tab/>
        <w:t xml:space="preserve">a restituire, in tutto o in parte, con risorse proprie di bilancio, le somme erogate secondo quanto descritto in premessa, fino a concorrenza della somma  di Euro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 xml:space="preserve">, pari al 100% dell’importo dell’anticipazione richiesta, maggiorato degli interessi legali relativi </w:t>
      </w:r>
      <w:r w:rsidRPr="001930BA">
        <w:rPr>
          <w:rFonts w:cs="Tahoma"/>
          <w:b/>
        </w:rPr>
        <w:t>al periodo compreso tra il 61 giorno successivo alla data di richiesta di rimborso e la data di effettivo rimborso qualora non fosse rispettato il termine di cui al successivo punto</w:t>
      </w:r>
      <w:r w:rsidRPr="001930BA">
        <w:rPr>
          <w:rFonts w:cs="Tahoma"/>
        </w:rPr>
        <w:t>, nonché imposte, tasse ed oneri di qualsiasi natura sopportati da OPLO in dipendenza del recupero.</w:t>
      </w:r>
    </w:p>
    <w:p w14:paraId="4073C877" w14:textId="77777777" w:rsidR="00AD1A87" w:rsidRPr="001930BA" w:rsidRDefault="00AD1A87" w:rsidP="00AD1A87">
      <w:pPr>
        <w:rPr>
          <w:rFonts w:cs="Tahoma"/>
        </w:rPr>
      </w:pPr>
      <w:r w:rsidRPr="001930BA">
        <w:rPr>
          <w:rFonts w:cs="Tahoma"/>
        </w:rPr>
        <w:t>•</w:t>
      </w:r>
      <w:r w:rsidRPr="001930BA">
        <w:rPr>
          <w:rFonts w:cs="Tahoma"/>
        </w:rPr>
        <w:tab/>
        <w:t>a versare le somme richieste in restituzione dall’Ente erogante entro 60 giorni dal ricevimento della richiesta inviata a mezzo lettera raccomandata con ricevuta di ritorno o posta elettronica certificata (PEC).</w:t>
      </w:r>
    </w:p>
    <w:p w14:paraId="34DE5499" w14:textId="77777777" w:rsidR="00AD1A87" w:rsidRPr="001930BA" w:rsidRDefault="00AD1A87" w:rsidP="00AD1A87">
      <w:pPr>
        <w:rPr>
          <w:rFonts w:cs="Tahoma"/>
        </w:rPr>
      </w:pPr>
    </w:p>
    <w:p w14:paraId="5060437A" w14:textId="77777777" w:rsidR="00AD1A87" w:rsidRPr="001930BA" w:rsidRDefault="00AD1A87" w:rsidP="00AD1A87">
      <w:pPr>
        <w:rPr>
          <w:rFonts w:cs="Tahoma"/>
        </w:rPr>
      </w:pPr>
      <w:r w:rsidRPr="001930BA">
        <w:rPr>
          <w:rFonts w:cs="Tahoma"/>
        </w:rPr>
        <w:t xml:space="preserve">La restituzione dell’importo anticipato da OPLO sarà effettuata a prima e semplice richiesta scritta, in modo automatico ed incondizionato, </w:t>
      </w:r>
      <w:r w:rsidRPr="001930BA">
        <w:rPr>
          <w:rFonts w:cs="Tahoma"/>
          <w:i/>
        </w:rPr>
        <w:t>senza possibilità per il beneficiario pubblico o per altri soggetti comunque interessati di opporre ad OPLO alcuna eccezione</w:t>
      </w:r>
      <w:r w:rsidRPr="001930BA">
        <w:rPr>
          <w:rFonts w:cs="Tahoma"/>
        </w:rPr>
        <w:t>.</w:t>
      </w:r>
    </w:p>
    <w:p w14:paraId="18098D9E" w14:textId="77777777" w:rsidR="00AD1A87" w:rsidRPr="001930BA" w:rsidRDefault="00AD1A87" w:rsidP="00AD1A87">
      <w:pPr>
        <w:rPr>
          <w:rFonts w:cs="Tahoma"/>
        </w:rPr>
      </w:pPr>
      <w:r w:rsidRPr="001930BA">
        <w:rPr>
          <w:rFonts w:cs="Tahoma"/>
        </w:rPr>
        <w:t>Il presente impegno ha validità fino alla liquidazione del saldo finale del contributo spettante in relazione al progetto approvato con decreto citato nelle premesse previa comunicazione liberatoria da parte di OPLO.</w:t>
      </w:r>
    </w:p>
    <w:p w14:paraId="1BDF80C4" w14:textId="77777777" w:rsidR="00197776" w:rsidRPr="001930BA" w:rsidRDefault="00197776" w:rsidP="00AD1A87">
      <w:pPr>
        <w:rPr>
          <w:rFonts w:cs="Tahoma"/>
        </w:rPr>
      </w:pPr>
    </w:p>
    <w:p w14:paraId="2091DB49" w14:textId="77777777" w:rsidR="00197776" w:rsidRPr="001930BA" w:rsidRDefault="00197776" w:rsidP="00AD1A87">
      <w:pPr>
        <w:rPr>
          <w:rFonts w:cs="Tahoma"/>
        </w:rPr>
      </w:pPr>
    </w:p>
    <w:p w14:paraId="198E6ECE" w14:textId="685BB093" w:rsidR="00AD1A87" w:rsidRPr="001930BA" w:rsidRDefault="00AD1A87" w:rsidP="00AD1A87">
      <w:pPr>
        <w:rPr>
          <w:rFonts w:cs="Tahoma"/>
        </w:rPr>
        <w:sectPr w:rsidR="00AD1A87" w:rsidRPr="001930BA" w:rsidSect="00543324">
          <w:pgSz w:w="11906" w:h="16838"/>
          <w:pgMar w:top="1417" w:right="1134" w:bottom="1134" w:left="1134" w:header="708" w:footer="708" w:gutter="0"/>
          <w:cols w:space="708"/>
          <w:docGrid w:linePitch="360"/>
        </w:sectPr>
      </w:pPr>
      <w:r w:rsidRPr="001930BA">
        <w:rPr>
          <w:rFonts w:cs="Tahoma"/>
        </w:rPr>
        <w:t xml:space="preserve">Luogo e data </w:t>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00197776" w:rsidRPr="001930BA">
        <w:rPr>
          <w:rFonts w:cs="Tahoma"/>
          <w:sz w:val="18"/>
          <w:u w:val="single"/>
        </w:rPr>
        <w:tab/>
      </w:r>
      <w:r w:rsidRPr="001930BA">
        <w:rPr>
          <w:rFonts w:cs="Tahoma"/>
        </w:rPr>
        <w:tab/>
      </w:r>
      <w:r w:rsidRPr="001930BA">
        <w:rPr>
          <w:rFonts w:cs="Tahoma"/>
        </w:rPr>
        <w:tab/>
        <w:t>IL TESORIERE DELL’ENTE BENEFICIARIO</w:t>
      </w:r>
    </w:p>
    <w:p w14:paraId="45137576" w14:textId="0A7ED1F6" w:rsidR="00543324" w:rsidRPr="001930BA" w:rsidRDefault="00543324" w:rsidP="00197776">
      <w:pPr>
        <w:pStyle w:val="Titolo1"/>
        <w:numPr>
          <w:ilvl w:val="0"/>
          <w:numId w:val="0"/>
        </w:numPr>
        <w:ind w:left="432" w:hanging="432"/>
        <w:rPr>
          <w:sz w:val="24"/>
        </w:rPr>
      </w:pPr>
      <w:bookmarkStart w:id="239" w:name="_Toc5701248"/>
      <w:bookmarkStart w:id="240" w:name="_Toc5703931"/>
      <w:r w:rsidRPr="001930BA">
        <w:rPr>
          <w:sz w:val="24"/>
        </w:rPr>
        <w:lastRenderedPageBreak/>
        <w:t>ALLEGATO 11</w:t>
      </w:r>
      <w:bookmarkEnd w:id="232"/>
      <w:bookmarkEnd w:id="233"/>
      <w:bookmarkEnd w:id="234"/>
      <w:bookmarkEnd w:id="239"/>
      <w:bookmarkEnd w:id="240"/>
    </w:p>
    <w:p w14:paraId="168E06B6" w14:textId="77777777" w:rsidR="00543324" w:rsidRPr="001930BA" w:rsidRDefault="00543324" w:rsidP="00543324">
      <w:pPr>
        <w:rPr>
          <w:rFonts w:cs="Tahoma"/>
          <w:b/>
          <w:lang w:eastAsia="it-IT"/>
        </w:rPr>
      </w:pPr>
      <w:r w:rsidRPr="001930BA">
        <w:rPr>
          <w:rFonts w:cs="Tahoma"/>
          <w:b/>
          <w:lang w:eastAsia="it-IT"/>
        </w:rPr>
        <w:t xml:space="preserve">Modello di </w:t>
      </w:r>
      <w:proofErr w:type="spellStart"/>
      <w:r w:rsidRPr="001930BA">
        <w:rPr>
          <w:rFonts w:cs="Tahoma"/>
          <w:b/>
          <w:lang w:eastAsia="it-IT"/>
        </w:rPr>
        <w:t>timesheet</w:t>
      </w:r>
      <w:proofErr w:type="spellEnd"/>
      <w:r w:rsidRPr="001930BA">
        <w:rPr>
          <w:rFonts w:cs="Tahoma"/>
          <w:b/>
          <w:lang w:eastAsia="it-IT"/>
        </w:rPr>
        <w:t xml:space="preserve"> per la rendicontazione delle spese di personale interno e per lavori in amministrazione diretta</w:t>
      </w:r>
    </w:p>
    <w:tbl>
      <w:tblPr>
        <w:tblW w:w="5000" w:type="pct"/>
        <w:tblCellMar>
          <w:left w:w="70" w:type="dxa"/>
          <w:right w:w="70" w:type="dxa"/>
        </w:tblCellMar>
        <w:tblLook w:val="04A0" w:firstRow="1" w:lastRow="0" w:firstColumn="1" w:lastColumn="0" w:noHBand="0" w:noVBand="1"/>
      </w:tblPr>
      <w:tblGrid>
        <w:gridCol w:w="963"/>
        <w:gridCol w:w="848"/>
        <w:gridCol w:w="823"/>
        <w:gridCol w:w="565"/>
        <w:gridCol w:w="623"/>
        <w:gridCol w:w="1070"/>
        <w:gridCol w:w="406"/>
        <w:gridCol w:w="406"/>
        <w:gridCol w:w="406"/>
        <w:gridCol w:w="406"/>
        <w:gridCol w:w="406"/>
        <w:gridCol w:w="406"/>
        <w:gridCol w:w="406"/>
        <w:gridCol w:w="406"/>
        <w:gridCol w:w="406"/>
        <w:gridCol w:w="406"/>
        <w:gridCol w:w="378"/>
        <w:gridCol w:w="344"/>
        <w:gridCol w:w="344"/>
        <w:gridCol w:w="344"/>
        <w:gridCol w:w="344"/>
        <w:gridCol w:w="390"/>
        <w:gridCol w:w="824"/>
        <w:gridCol w:w="565"/>
        <w:gridCol w:w="871"/>
        <w:gridCol w:w="785"/>
        <w:gridCol w:w="146"/>
      </w:tblGrid>
      <w:tr w:rsidR="00543324" w:rsidRPr="001930BA" w14:paraId="04A74916" w14:textId="77777777" w:rsidTr="00543324">
        <w:trPr>
          <w:trHeight w:val="465"/>
        </w:trPr>
        <w:tc>
          <w:tcPr>
            <w:tcW w:w="2576" w:type="pct"/>
            <w:gridSpan w:val="12"/>
            <w:noWrap/>
            <w:vAlign w:val="center"/>
            <w:hideMark/>
          </w:tcPr>
          <w:p w14:paraId="61A43B99" w14:textId="77777777" w:rsidR="00543324" w:rsidRPr="001930BA" w:rsidRDefault="00543324" w:rsidP="00543324">
            <w:pPr>
              <w:suppressAutoHyphens w:val="0"/>
              <w:spacing w:after="0" w:line="256" w:lineRule="auto"/>
              <w:jc w:val="left"/>
              <w:rPr>
                <w:rFonts w:cs="Tahoma"/>
                <w:bCs/>
                <w:color w:val="000000"/>
                <w:szCs w:val="20"/>
                <w:lang w:eastAsia="it-IT"/>
              </w:rPr>
            </w:pPr>
            <w:r w:rsidRPr="001930BA">
              <w:rPr>
                <w:rFonts w:cs="Tahoma"/>
                <w:bCs/>
                <w:color w:val="000000"/>
                <w:szCs w:val="20"/>
                <w:lang w:eastAsia="it-IT"/>
              </w:rPr>
              <w:t>PSR 2014-2020 - OPERAZIONE: _______________________________</w:t>
            </w:r>
          </w:p>
        </w:tc>
        <w:tc>
          <w:tcPr>
            <w:tcW w:w="146" w:type="pct"/>
            <w:noWrap/>
            <w:vAlign w:val="bottom"/>
            <w:hideMark/>
          </w:tcPr>
          <w:p w14:paraId="748F415C" w14:textId="77777777"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36CB4C0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03067B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4C07695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536004B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25A2CF5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1F8AF5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C6B9709"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768E2CFA"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476064A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80197C2"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027BF7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FE86DA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32C469F4"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42182E5"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5E181896" w14:textId="77777777" w:rsidTr="00543324">
        <w:trPr>
          <w:trHeight w:val="300"/>
        </w:trPr>
        <w:tc>
          <w:tcPr>
            <w:tcW w:w="2576" w:type="pct"/>
            <w:gridSpan w:val="12"/>
            <w:noWrap/>
            <w:vAlign w:val="center"/>
            <w:hideMark/>
          </w:tcPr>
          <w:p w14:paraId="20AB85D2" w14:textId="77777777"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TIPOLOGIA DI INTERVENTO: _________________________________</w:t>
            </w:r>
          </w:p>
        </w:tc>
        <w:tc>
          <w:tcPr>
            <w:tcW w:w="146" w:type="pct"/>
            <w:noWrap/>
            <w:vAlign w:val="center"/>
            <w:hideMark/>
          </w:tcPr>
          <w:p w14:paraId="6F397EEF" w14:textId="77777777"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0BC7992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34A35AC"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0F9C12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1874D64F"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554E61F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B108B88"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4C5BB99"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30BA923B"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0088BD6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8D5BA7C"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A5FD9C6"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2A326526"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6A5F2749"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5F731C78"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21E09C79" w14:textId="77777777" w:rsidTr="00543324">
        <w:trPr>
          <w:trHeight w:val="300"/>
        </w:trPr>
        <w:tc>
          <w:tcPr>
            <w:tcW w:w="2576" w:type="pct"/>
            <w:gridSpan w:val="12"/>
            <w:noWrap/>
            <w:vAlign w:val="center"/>
            <w:hideMark/>
          </w:tcPr>
          <w:p w14:paraId="5D740908" w14:textId="77777777"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NOME DEL PROGETTO: _____________________________________</w:t>
            </w:r>
          </w:p>
        </w:tc>
        <w:tc>
          <w:tcPr>
            <w:tcW w:w="146" w:type="pct"/>
            <w:noWrap/>
            <w:vAlign w:val="bottom"/>
            <w:hideMark/>
          </w:tcPr>
          <w:p w14:paraId="478B703E" w14:textId="77777777"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4B5DC96C"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68051856"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6838EDC"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200C4BD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12C545C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511B2C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303BEC8"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41BAAD4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3195BC6F"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86AB7A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11156162"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7C45B7E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19AD07D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1E1189CF"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0E1DDA4A" w14:textId="77777777" w:rsidTr="00543324">
        <w:trPr>
          <w:trHeight w:val="300"/>
        </w:trPr>
        <w:tc>
          <w:tcPr>
            <w:tcW w:w="2576" w:type="pct"/>
            <w:gridSpan w:val="12"/>
            <w:noWrap/>
            <w:vAlign w:val="center"/>
            <w:hideMark/>
          </w:tcPr>
          <w:p w14:paraId="40DF925E" w14:textId="77777777"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NUMERO DOMANDA: ________________________________________</w:t>
            </w:r>
          </w:p>
        </w:tc>
        <w:tc>
          <w:tcPr>
            <w:tcW w:w="146" w:type="pct"/>
            <w:noWrap/>
            <w:vAlign w:val="bottom"/>
            <w:hideMark/>
          </w:tcPr>
          <w:p w14:paraId="5BFEF3C4" w14:textId="77777777"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5EDA9B5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3854899"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B3EC4B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220D5DA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5CD7EF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78DB52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26AB1B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122FB31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4AF52588"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9ADBF8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9987D52"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4A0C9B3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60AC54F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4E437CF6"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7F1671A3" w14:textId="77777777" w:rsidTr="00543324">
        <w:trPr>
          <w:trHeight w:val="300"/>
        </w:trPr>
        <w:tc>
          <w:tcPr>
            <w:tcW w:w="2576" w:type="pct"/>
            <w:gridSpan w:val="12"/>
            <w:noWrap/>
            <w:vAlign w:val="center"/>
            <w:hideMark/>
          </w:tcPr>
          <w:p w14:paraId="2A4BF218" w14:textId="77777777" w:rsidR="00543324" w:rsidRPr="001930BA" w:rsidRDefault="00543324" w:rsidP="00543324">
            <w:pPr>
              <w:suppressAutoHyphens w:val="0"/>
              <w:spacing w:after="0" w:line="256" w:lineRule="auto"/>
              <w:jc w:val="left"/>
              <w:rPr>
                <w:rFonts w:cs="Tahoma"/>
                <w:bCs/>
                <w:color w:val="000000"/>
                <w:szCs w:val="20"/>
                <w:lang w:eastAsia="en-US"/>
              </w:rPr>
            </w:pPr>
            <w:r w:rsidRPr="001930BA">
              <w:rPr>
                <w:rFonts w:cs="Tahoma"/>
                <w:bCs/>
                <w:color w:val="000000"/>
                <w:szCs w:val="20"/>
                <w:lang w:eastAsia="it-IT"/>
              </w:rPr>
              <w:t>CODICE UNICO DI PROGETTO (CUP): __________________________</w:t>
            </w:r>
          </w:p>
        </w:tc>
        <w:tc>
          <w:tcPr>
            <w:tcW w:w="146" w:type="pct"/>
            <w:noWrap/>
            <w:vAlign w:val="bottom"/>
            <w:hideMark/>
          </w:tcPr>
          <w:p w14:paraId="3E9358D0" w14:textId="77777777" w:rsidR="00543324" w:rsidRPr="001930BA" w:rsidRDefault="00543324" w:rsidP="00543324">
            <w:pPr>
              <w:suppressAutoHyphens w:val="0"/>
              <w:spacing w:after="0"/>
              <w:jc w:val="left"/>
              <w:rPr>
                <w:rFonts w:cs="Tahoma"/>
                <w:bCs/>
                <w:color w:val="000000"/>
                <w:szCs w:val="20"/>
                <w:lang w:eastAsia="it-IT"/>
              </w:rPr>
            </w:pPr>
          </w:p>
        </w:tc>
        <w:tc>
          <w:tcPr>
            <w:tcW w:w="146" w:type="pct"/>
            <w:noWrap/>
            <w:vAlign w:val="bottom"/>
            <w:hideMark/>
          </w:tcPr>
          <w:p w14:paraId="35C2F21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2CE1D9F"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8531842"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76D657F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17FA9812"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03A8BA7E"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7B071FFA"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5B62C07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767E7EC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6DD37C0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654AE90B"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05DB419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4770C5C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4C5F4CE9"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7687FBA6" w14:textId="77777777" w:rsidTr="00543324">
        <w:trPr>
          <w:trHeight w:val="276"/>
        </w:trPr>
        <w:tc>
          <w:tcPr>
            <w:tcW w:w="341" w:type="pct"/>
            <w:noWrap/>
            <w:vAlign w:val="bottom"/>
            <w:hideMark/>
          </w:tcPr>
          <w:p w14:paraId="1B12891B"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3122934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16789C54"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2C12095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22" w:type="pct"/>
            <w:noWrap/>
            <w:vAlign w:val="bottom"/>
            <w:hideMark/>
          </w:tcPr>
          <w:p w14:paraId="4AFC8194"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361" w:type="pct"/>
            <w:noWrap/>
            <w:vAlign w:val="bottom"/>
            <w:hideMark/>
          </w:tcPr>
          <w:p w14:paraId="5403EF18"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35F84DE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11D0624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0256A70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15215E6"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51F036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1D2780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2252CCA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D81FA08"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5E61FD2A"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6" w:type="pct"/>
            <w:noWrap/>
            <w:vAlign w:val="bottom"/>
            <w:hideMark/>
          </w:tcPr>
          <w:p w14:paraId="703A228D"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36" w:type="pct"/>
            <w:noWrap/>
            <w:vAlign w:val="bottom"/>
            <w:hideMark/>
          </w:tcPr>
          <w:p w14:paraId="014C6374"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6A8FFFBA"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31527151"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2" w:type="pct"/>
            <w:noWrap/>
            <w:vAlign w:val="bottom"/>
            <w:hideMark/>
          </w:tcPr>
          <w:p w14:paraId="42D2013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18" w:type="pct"/>
            <w:noWrap/>
            <w:vAlign w:val="bottom"/>
            <w:hideMark/>
          </w:tcPr>
          <w:p w14:paraId="0D84D407"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40" w:type="pct"/>
            <w:noWrap/>
            <w:vAlign w:val="bottom"/>
            <w:hideMark/>
          </w:tcPr>
          <w:p w14:paraId="3BC6C37F"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5346A665"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195" w:type="pct"/>
            <w:noWrap/>
            <w:vAlign w:val="bottom"/>
            <w:hideMark/>
          </w:tcPr>
          <w:p w14:paraId="586A4090"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92" w:type="pct"/>
            <w:noWrap/>
            <w:vAlign w:val="bottom"/>
            <w:hideMark/>
          </w:tcPr>
          <w:p w14:paraId="7F3BC646"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275" w:type="pct"/>
            <w:noWrap/>
            <w:vAlign w:val="bottom"/>
            <w:hideMark/>
          </w:tcPr>
          <w:p w14:paraId="33327633" w14:textId="77777777" w:rsidR="00543324" w:rsidRPr="001930BA" w:rsidRDefault="00543324" w:rsidP="00543324">
            <w:pPr>
              <w:suppressAutoHyphens w:val="0"/>
              <w:spacing w:after="0" w:line="256" w:lineRule="auto"/>
              <w:jc w:val="left"/>
              <w:rPr>
                <w:rFonts w:eastAsia="Calibri" w:cs="Tahoma"/>
                <w:szCs w:val="20"/>
                <w:lang w:eastAsia="it-IT"/>
              </w:rPr>
            </w:pPr>
          </w:p>
        </w:tc>
        <w:tc>
          <w:tcPr>
            <w:tcW w:w="56" w:type="pct"/>
            <w:noWrap/>
            <w:vAlign w:val="bottom"/>
            <w:hideMark/>
          </w:tcPr>
          <w:p w14:paraId="31ED454A"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5F116ABC" w14:textId="77777777" w:rsidTr="00543324">
        <w:trPr>
          <w:trHeight w:val="528"/>
        </w:trPr>
        <w:tc>
          <w:tcPr>
            <w:tcW w:w="4669" w:type="pct"/>
            <w:gridSpan w:val="25"/>
            <w:noWrap/>
            <w:vAlign w:val="center"/>
            <w:hideMark/>
          </w:tcPr>
          <w:p w14:paraId="59CE125A" w14:textId="77777777" w:rsidR="00543324" w:rsidRPr="001930BA" w:rsidRDefault="00543324" w:rsidP="00543324">
            <w:pPr>
              <w:suppressAutoHyphens w:val="0"/>
              <w:spacing w:after="0" w:line="256" w:lineRule="auto"/>
              <w:jc w:val="left"/>
              <w:rPr>
                <w:rFonts w:cs="Tahoma"/>
                <w:b/>
                <w:bCs/>
                <w:color w:val="000000"/>
                <w:szCs w:val="20"/>
                <w:lang w:eastAsia="en-US"/>
              </w:rPr>
            </w:pPr>
            <w:r w:rsidRPr="001930BA">
              <w:rPr>
                <w:rFonts w:cs="Tahoma"/>
                <w:b/>
                <w:bCs/>
                <w:color w:val="000000"/>
                <w:szCs w:val="20"/>
                <w:lang w:eastAsia="it-IT"/>
              </w:rPr>
              <w:t>PROSPETTO RENDICONTAZIONE SPESE PERSONALE INTERNO E PER LAVORI IN AMMINISTRAZIONE DIRETTA</w:t>
            </w:r>
          </w:p>
        </w:tc>
        <w:tc>
          <w:tcPr>
            <w:tcW w:w="275" w:type="pct"/>
            <w:noWrap/>
            <w:vAlign w:val="bottom"/>
            <w:hideMark/>
          </w:tcPr>
          <w:p w14:paraId="51A2FB0F" w14:textId="77777777" w:rsidR="00543324" w:rsidRPr="001930BA" w:rsidRDefault="00543324" w:rsidP="00543324">
            <w:pPr>
              <w:suppressAutoHyphens w:val="0"/>
              <w:spacing w:after="0"/>
              <w:jc w:val="left"/>
              <w:rPr>
                <w:rFonts w:cs="Tahoma"/>
                <w:b/>
                <w:bCs/>
                <w:color w:val="000000"/>
                <w:sz w:val="22"/>
                <w:szCs w:val="22"/>
                <w:lang w:eastAsia="it-IT"/>
              </w:rPr>
            </w:pPr>
          </w:p>
        </w:tc>
        <w:tc>
          <w:tcPr>
            <w:tcW w:w="56" w:type="pct"/>
            <w:noWrap/>
            <w:vAlign w:val="bottom"/>
            <w:hideMark/>
          </w:tcPr>
          <w:p w14:paraId="74864BA8"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39BE6DA7" w14:textId="77777777" w:rsidTr="00543324">
        <w:trPr>
          <w:trHeight w:val="276"/>
        </w:trPr>
        <w:tc>
          <w:tcPr>
            <w:tcW w:w="341" w:type="pct"/>
            <w:noWrap/>
            <w:vAlign w:val="center"/>
            <w:hideMark/>
          </w:tcPr>
          <w:p w14:paraId="3A388E21"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26B16E0B"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7FD75E9B"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04554C82" w14:textId="77777777"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center"/>
            <w:hideMark/>
          </w:tcPr>
          <w:p w14:paraId="5764D5CA" w14:textId="77777777"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center"/>
            <w:hideMark/>
          </w:tcPr>
          <w:p w14:paraId="526A99EC"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5E9FD005"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33FC2F20"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6CA8BA43"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1FFE7BC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00E02AD6"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32D81289"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264BCD7E"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451710D6"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20EDAA76"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center"/>
            <w:hideMark/>
          </w:tcPr>
          <w:p w14:paraId="58B14263" w14:textId="77777777"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center"/>
            <w:hideMark/>
          </w:tcPr>
          <w:p w14:paraId="234CC1C8"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52B2EC1F"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351952A1"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center"/>
            <w:hideMark/>
          </w:tcPr>
          <w:p w14:paraId="2783BD83" w14:textId="77777777"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center"/>
            <w:hideMark/>
          </w:tcPr>
          <w:p w14:paraId="040A07F6" w14:textId="77777777"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center"/>
            <w:hideMark/>
          </w:tcPr>
          <w:p w14:paraId="0FE012C8"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223D2ECB"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center"/>
            <w:hideMark/>
          </w:tcPr>
          <w:p w14:paraId="2038D4B3"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center"/>
            <w:hideMark/>
          </w:tcPr>
          <w:p w14:paraId="3F449E49" w14:textId="77777777"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46792665" w14:textId="77777777"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30C2BC4C"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21D75B75" w14:textId="77777777" w:rsidTr="00543324">
        <w:trPr>
          <w:trHeight w:val="456"/>
        </w:trPr>
        <w:tc>
          <w:tcPr>
            <w:tcW w:w="1118" w:type="pct"/>
            <w:gridSpan w:val="4"/>
            <w:tcBorders>
              <w:top w:val="nil"/>
              <w:left w:val="nil"/>
              <w:bottom w:val="single" w:sz="4" w:space="0" w:color="000000"/>
              <w:right w:val="nil"/>
            </w:tcBorders>
            <w:noWrap/>
            <w:vAlign w:val="center"/>
            <w:hideMark/>
          </w:tcPr>
          <w:p w14:paraId="5981626E" w14:textId="77777777" w:rsidR="00543324" w:rsidRPr="001930BA" w:rsidRDefault="00543324" w:rsidP="00543324">
            <w:pPr>
              <w:suppressAutoHyphens w:val="0"/>
              <w:spacing w:after="0" w:line="256" w:lineRule="auto"/>
              <w:jc w:val="left"/>
              <w:rPr>
                <w:rFonts w:cs="Tahoma"/>
                <w:bCs/>
                <w:color w:val="000000"/>
                <w:sz w:val="22"/>
                <w:szCs w:val="22"/>
                <w:lang w:eastAsia="en-US"/>
              </w:rPr>
            </w:pPr>
            <w:r w:rsidRPr="001930BA">
              <w:rPr>
                <w:rFonts w:cs="Tahoma"/>
                <w:bCs/>
                <w:color w:val="000000"/>
                <w:sz w:val="22"/>
                <w:szCs w:val="22"/>
                <w:lang w:eastAsia="it-IT"/>
              </w:rPr>
              <w:t>MESE XXXXXX ANNO XXXX</w:t>
            </w:r>
          </w:p>
        </w:tc>
        <w:tc>
          <w:tcPr>
            <w:tcW w:w="222" w:type="pct"/>
            <w:noWrap/>
            <w:vAlign w:val="bottom"/>
            <w:hideMark/>
          </w:tcPr>
          <w:p w14:paraId="53A9E9BB" w14:textId="77777777" w:rsidR="00543324" w:rsidRPr="001930BA" w:rsidRDefault="00543324" w:rsidP="00543324">
            <w:pPr>
              <w:suppressAutoHyphens w:val="0"/>
              <w:spacing w:after="0"/>
              <w:jc w:val="left"/>
              <w:rPr>
                <w:rFonts w:cs="Tahoma"/>
                <w:bCs/>
                <w:color w:val="000000"/>
                <w:sz w:val="22"/>
                <w:szCs w:val="22"/>
                <w:lang w:eastAsia="it-IT"/>
              </w:rPr>
            </w:pPr>
          </w:p>
        </w:tc>
        <w:tc>
          <w:tcPr>
            <w:tcW w:w="361" w:type="pct"/>
            <w:noWrap/>
            <w:vAlign w:val="bottom"/>
            <w:hideMark/>
          </w:tcPr>
          <w:p w14:paraId="3878879F"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2F7ACB1"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2A8B22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CC86B2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FC46D72"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DA78EEB"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022CBC6"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1F05540"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C036EC9"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ABDFC80"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58C680F" w14:textId="77777777"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6680CBB5"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613CACC"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057F176"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8D737B8" w14:textId="77777777"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738197C9" w14:textId="77777777"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4DA8E34B"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63249607"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0D9C65F5"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4400328F" w14:textId="77777777"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56A06786" w14:textId="77777777"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62B055C5"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161A45EB" w14:textId="77777777" w:rsidTr="00543324">
        <w:trPr>
          <w:trHeight w:val="255"/>
        </w:trPr>
        <w:tc>
          <w:tcPr>
            <w:tcW w:w="341"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5DDC58C4" w14:textId="77777777" w:rsidR="00543324" w:rsidRPr="001930BA" w:rsidRDefault="00543324" w:rsidP="00543324">
            <w:pPr>
              <w:suppressAutoHyphens w:val="0"/>
              <w:spacing w:after="0" w:line="256" w:lineRule="auto"/>
              <w:jc w:val="center"/>
              <w:rPr>
                <w:rFonts w:cs="Tahoma"/>
                <w:b/>
                <w:bCs/>
                <w:color w:val="000000"/>
                <w:sz w:val="14"/>
                <w:szCs w:val="22"/>
                <w:lang w:eastAsia="en-US"/>
              </w:rPr>
            </w:pPr>
            <w:r w:rsidRPr="001930BA">
              <w:rPr>
                <w:rFonts w:cs="Tahoma"/>
                <w:b/>
                <w:bCs/>
                <w:color w:val="000000"/>
                <w:sz w:val="14"/>
                <w:szCs w:val="22"/>
                <w:lang w:eastAsia="it-IT"/>
              </w:rPr>
              <w:t>Nominativo persona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6946390F"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Qualifica</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4607D6D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35C96FD0"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0BD34E8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477CA29"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auto" w:fill="92D050"/>
            <w:vAlign w:val="center"/>
            <w:hideMark/>
          </w:tcPr>
          <w:p w14:paraId="4293672D"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2BEA12D9"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auto" w:fill="92D050"/>
            <w:vAlign w:val="center"/>
            <w:hideMark/>
          </w:tcPr>
          <w:p w14:paraId="4DE1DF1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 xml:space="preserve">Firma persona </w:t>
            </w:r>
          </w:p>
        </w:tc>
        <w:tc>
          <w:tcPr>
            <w:tcW w:w="56" w:type="pct"/>
            <w:noWrap/>
            <w:vAlign w:val="bottom"/>
            <w:hideMark/>
          </w:tcPr>
          <w:p w14:paraId="6D37F0B5" w14:textId="77777777" w:rsidR="00543324" w:rsidRPr="001930BA" w:rsidRDefault="00543324" w:rsidP="00543324">
            <w:pPr>
              <w:suppressAutoHyphens w:val="0"/>
              <w:spacing w:after="0"/>
              <w:jc w:val="left"/>
              <w:rPr>
                <w:rFonts w:cs="Tahoma"/>
                <w:b/>
                <w:bCs/>
                <w:color w:val="000000"/>
                <w:sz w:val="16"/>
                <w:szCs w:val="22"/>
                <w:lang w:eastAsia="it-IT"/>
              </w:rPr>
            </w:pPr>
          </w:p>
        </w:tc>
      </w:tr>
      <w:tr w:rsidR="00543324" w:rsidRPr="001930BA" w14:paraId="47D7C8B3" w14:textId="77777777" w:rsidTr="00543324">
        <w:trPr>
          <w:trHeight w:val="300"/>
        </w:trPr>
        <w:tc>
          <w:tcPr>
            <w:tcW w:w="0" w:type="auto"/>
            <w:vMerge/>
            <w:tcBorders>
              <w:top w:val="nil"/>
              <w:left w:val="single" w:sz="4" w:space="0" w:color="000000"/>
              <w:bottom w:val="single" w:sz="8" w:space="0" w:color="000000"/>
              <w:right w:val="single" w:sz="4" w:space="0" w:color="000000"/>
            </w:tcBorders>
            <w:vAlign w:val="center"/>
            <w:hideMark/>
          </w:tcPr>
          <w:p w14:paraId="08F90D16" w14:textId="77777777" w:rsidR="00543324" w:rsidRPr="001930BA" w:rsidRDefault="00543324" w:rsidP="00543324">
            <w:pPr>
              <w:suppressAutoHyphens w:val="0"/>
              <w:spacing w:after="0" w:line="256" w:lineRule="auto"/>
              <w:jc w:val="left"/>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577A7C2"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A6BA21A"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E36BD7A"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50FB8BA"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72E9561"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146" w:type="pct"/>
            <w:tcBorders>
              <w:top w:val="nil"/>
              <w:left w:val="nil"/>
              <w:bottom w:val="single" w:sz="4" w:space="0" w:color="000000"/>
              <w:right w:val="single" w:sz="4" w:space="0" w:color="000000"/>
            </w:tcBorders>
            <w:shd w:val="clear" w:color="auto" w:fill="92D050"/>
            <w:vAlign w:val="center"/>
            <w:hideMark/>
          </w:tcPr>
          <w:p w14:paraId="312593F7" w14:textId="77777777" w:rsidR="00543324" w:rsidRPr="001930BA" w:rsidRDefault="00543324" w:rsidP="00543324">
            <w:pPr>
              <w:suppressAutoHyphens w:val="0"/>
              <w:spacing w:after="0" w:line="256" w:lineRule="auto"/>
              <w:jc w:val="center"/>
              <w:rPr>
                <w:rFonts w:cs="Tahoma"/>
                <w:b/>
                <w:bCs/>
                <w:color w:val="000000"/>
                <w:sz w:val="16"/>
                <w:szCs w:val="22"/>
                <w:lang w:eastAsia="en-US"/>
              </w:rPr>
            </w:pPr>
            <w:r w:rsidRPr="001930BA">
              <w:rPr>
                <w:rFonts w:cs="Tahoma"/>
                <w:b/>
                <w:bCs/>
                <w:color w:val="000000"/>
                <w:sz w:val="16"/>
                <w:szCs w:val="22"/>
                <w:lang w:eastAsia="it-IT"/>
              </w:rPr>
              <w:t>1</w:t>
            </w:r>
          </w:p>
        </w:tc>
        <w:tc>
          <w:tcPr>
            <w:tcW w:w="146" w:type="pct"/>
            <w:tcBorders>
              <w:top w:val="nil"/>
              <w:left w:val="nil"/>
              <w:bottom w:val="single" w:sz="4" w:space="0" w:color="000000"/>
              <w:right w:val="single" w:sz="4" w:space="0" w:color="000000"/>
            </w:tcBorders>
            <w:shd w:val="clear" w:color="auto" w:fill="92D050"/>
            <w:noWrap/>
            <w:vAlign w:val="bottom"/>
            <w:hideMark/>
          </w:tcPr>
          <w:p w14:paraId="09AA2986"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w:t>
            </w:r>
          </w:p>
        </w:tc>
        <w:tc>
          <w:tcPr>
            <w:tcW w:w="146" w:type="pct"/>
            <w:tcBorders>
              <w:top w:val="nil"/>
              <w:left w:val="nil"/>
              <w:bottom w:val="single" w:sz="4" w:space="0" w:color="000000"/>
              <w:right w:val="single" w:sz="4" w:space="0" w:color="000000"/>
            </w:tcBorders>
            <w:shd w:val="clear" w:color="auto" w:fill="92D050"/>
            <w:noWrap/>
            <w:vAlign w:val="bottom"/>
            <w:hideMark/>
          </w:tcPr>
          <w:p w14:paraId="6007B565"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3</w:t>
            </w:r>
          </w:p>
        </w:tc>
        <w:tc>
          <w:tcPr>
            <w:tcW w:w="146" w:type="pct"/>
            <w:tcBorders>
              <w:top w:val="nil"/>
              <w:left w:val="nil"/>
              <w:bottom w:val="single" w:sz="4" w:space="0" w:color="000000"/>
              <w:right w:val="single" w:sz="4" w:space="0" w:color="000000"/>
            </w:tcBorders>
            <w:shd w:val="clear" w:color="auto" w:fill="92D050"/>
            <w:noWrap/>
            <w:vAlign w:val="bottom"/>
            <w:hideMark/>
          </w:tcPr>
          <w:p w14:paraId="22C6DAFB"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4</w:t>
            </w:r>
          </w:p>
        </w:tc>
        <w:tc>
          <w:tcPr>
            <w:tcW w:w="146" w:type="pct"/>
            <w:tcBorders>
              <w:top w:val="nil"/>
              <w:left w:val="nil"/>
              <w:bottom w:val="single" w:sz="4" w:space="0" w:color="000000"/>
              <w:right w:val="single" w:sz="4" w:space="0" w:color="000000"/>
            </w:tcBorders>
            <w:shd w:val="clear" w:color="auto" w:fill="92D050"/>
            <w:noWrap/>
            <w:vAlign w:val="bottom"/>
            <w:hideMark/>
          </w:tcPr>
          <w:p w14:paraId="41CB8941"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5</w:t>
            </w:r>
          </w:p>
        </w:tc>
        <w:tc>
          <w:tcPr>
            <w:tcW w:w="146" w:type="pct"/>
            <w:tcBorders>
              <w:top w:val="nil"/>
              <w:left w:val="nil"/>
              <w:bottom w:val="single" w:sz="4" w:space="0" w:color="000000"/>
              <w:right w:val="single" w:sz="4" w:space="0" w:color="000000"/>
            </w:tcBorders>
            <w:shd w:val="clear" w:color="auto" w:fill="92D050"/>
            <w:noWrap/>
            <w:vAlign w:val="bottom"/>
            <w:hideMark/>
          </w:tcPr>
          <w:p w14:paraId="385D53B0"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6</w:t>
            </w:r>
          </w:p>
        </w:tc>
        <w:tc>
          <w:tcPr>
            <w:tcW w:w="146" w:type="pct"/>
            <w:tcBorders>
              <w:top w:val="nil"/>
              <w:left w:val="nil"/>
              <w:bottom w:val="single" w:sz="4" w:space="0" w:color="000000"/>
              <w:right w:val="single" w:sz="4" w:space="0" w:color="000000"/>
            </w:tcBorders>
            <w:shd w:val="clear" w:color="auto" w:fill="92D050"/>
            <w:noWrap/>
            <w:vAlign w:val="bottom"/>
            <w:hideMark/>
          </w:tcPr>
          <w:p w14:paraId="6F604EF1"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7</w:t>
            </w:r>
          </w:p>
        </w:tc>
        <w:tc>
          <w:tcPr>
            <w:tcW w:w="146" w:type="pct"/>
            <w:tcBorders>
              <w:top w:val="nil"/>
              <w:left w:val="nil"/>
              <w:bottom w:val="single" w:sz="4" w:space="0" w:color="000000"/>
              <w:right w:val="single" w:sz="4" w:space="0" w:color="000000"/>
            </w:tcBorders>
            <w:shd w:val="clear" w:color="auto" w:fill="92D050"/>
            <w:noWrap/>
            <w:vAlign w:val="bottom"/>
            <w:hideMark/>
          </w:tcPr>
          <w:p w14:paraId="5CC162BE"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8</w:t>
            </w:r>
          </w:p>
        </w:tc>
        <w:tc>
          <w:tcPr>
            <w:tcW w:w="146" w:type="pct"/>
            <w:tcBorders>
              <w:top w:val="nil"/>
              <w:left w:val="nil"/>
              <w:bottom w:val="single" w:sz="4" w:space="0" w:color="000000"/>
              <w:right w:val="single" w:sz="4" w:space="0" w:color="000000"/>
            </w:tcBorders>
            <w:shd w:val="clear" w:color="auto" w:fill="92D050"/>
            <w:noWrap/>
            <w:vAlign w:val="bottom"/>
            <w:hideMark/>
          </w:tcPr>
          <w:p w14:paraId="01F60225"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9</w:t>
            </w:r>
          </w:p>
        </w:tc>
        <w:tc>
          <w:tcPr>
            <w:tcW w:w="146" w:type="pct"/>
            <w:tcBorders>
              <w:top w:val="nil"/>
              <w:left w:val="nil"/>
              <w:bottom w:val="single" w:sz="4" w:space="0" w:color="000000"/>
              <w:right w:val="single" w:sz="4" w:space="0" w:color="000000"/>
            </w:tcBorders>
            <w:shd w:val="clear" w:color="auto" w:fill="92D050"/>
            <w:noWrap/>
            <w:vAlign w:val="bottom"/>
            <w:hideMark/>
          </w:tcPr>
          <w:p w14:paraId="55BD073A"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10</w:t>
            </w:r>
          </w:p>
        </w:tc>
        <w:tc>
          <w:tcPr>
            <w:tcW w:w="136" w:type="pct"/>
            <w:tcBorders>
              <w:top w:val="nil"/>
              <w:left w:val="nil"/>
              <w:bottom w:val="single" w:sz="4" w:space="0" w:color="000000"/>
              <w:right w:val="single" w:sz="4" w:space="0" w:color="000000"/>
            </w:tcBorders>
            <w:shd w:val="clear" w:color="auto" w:fill="92D050"/>
            <w:noWrap/>
            <w:vAlign w:val="bottom"/>
            <w:hideMark/>
          </w:tcPr>
          <w:p w14:paraId="4FCB2858"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11</w:t>
            </w:r>
          </w:p>
        </w:tc>
        <w:tc>
          <w:tcPr>
            <w:tcW w:w="112" w:type="pct"/>
            <w:tcBorders>
              <w:top w:val="nil"/>
              <w:left w:val="nil"/>
              <w:bottom w:val="single" w:sz="4" w:space="0" w:color="000000"/>
              <w:right w:val="single" w:sz="4" w:space="0" w:color="000000"/>
            </w:tcBorders>
            <w:shd w:val="clear" w:color="auto" w:fill="92D050"/>
            <w:noWrap/>
            <w:vAlign w:val="bottom"/>
            <w:hideMark/>
          </w:tcPr>
          <w:p w14:paraId="3FD79481"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12</w:t>
            </w:r>
          </w:p>
        </w:tc>
        <w:tc>
          <w:tcPr>
            <w:tcW w:w="112" w:type="pct"/>
            <w:tcBorders>
              <w:top w:val="nil"/>
              <w:left w:val="nil"/>
              <w:bottom w:val="single" w:sz="4" w:space="0" w:color="000000"/>
              <w:right w:val="single" w:sz="4" w:space="0" w:color="000000"/>
            </w:tcBorders>
            <w:shd w:val="clear" w:color="auto" w:fill="92D050"/>
            <w:noWrap/>
            <w:vAlign w:val="bottom"/>
            <w:hideMark/>
          </w:tcPr>
          <w:p w14:paraId="4C68FF37"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13</w:t>
            </w:r>
          </w:p>
        </w:tc>
        <w:tc>
          <w:tcPr>
            <w:tcW w:w="112" w:type="pct"/>
            <w:tcBorders>
              <w:top w:val="nil"/>
              <w:left w:val="nil"/>
              <w:bottom w:val="single" w:sz="4" w:space="0" w:color="000000"/>
              <w:right w:val="single" w:sz="4" w:space="0" w:color="000000"/>
            </w:tcBorders>
            <w:shd w:val="clear" w:color="auto" w:fill="92D050"/>
            <w:noWrap/>
            <w:vAlign w:val="bottom"/>
            <w:hideMark/>
          </w:tcPr>
          <w:p w14:paraId="7313BF76"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14</w:t>
            </w:r>
          </w:p>
        </w:tc>
        <w:tc>
          <w:tcPr>
            <w:tcW w:w="118" w:type="pct"/>
            <w:tcBorders>
              <w:top w:val="nil"/>
              <w:left w:val="nil"/>
              <w:bottom w:val="single" w:sz="4" w:space="0" w:color="000000"/>
              <w:right w:val="single" w:sz="4" w:space="0" w:color="000000"/>
            </w:tcBorders>
            <w:shd w:val="clear" w:color="auto" w:fill="92D050"/>
            <w:noWrap/>
            <w:vAlign w:val="bottom"/>
            <w:hideMark/>
          </w:tcPr>
          <w:p w14:paraId="57A513F1"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15</w:t>
            </w:r>
          </w:p>
        </w:tc>
        <w:tc>
          <w:tcPr>
            <w:tcW w:w="140" w:type="pct"/>
            <w:tcBorders>
              <w:top w:val="nil"/>
              <w:left w:val="nil"/>
              <w:bottom w:val="single" w:sz="4" w:space="0" w:color="000000"/>
              <w:right w:val="single" w:sz="4" w:space="0" w:color="000000"/>
            </w:tcBorders>
            <w:shd w:val="clear" w:color="auto" w:fill="92D050"/>
            <w:noWrap/>
            <w:vAlign w:val="bottom"/>
            <w:hideMark/>
          </w:tcPr>
          <w:p w14:paraId="72FAEAFA"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16</w:t>
            </w:r>
          </w:p>
        </w:tc>
        <w:tc>
          <w:tcPr>
            <w:tcW w:w="292"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1F155E47"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Giorni lavorati</w:t>
            </w:r>
          </w:p>
        </w:tc>
        <w:tc>
          <w:tcPr>
            <w:tcW w:w="195" w:type="pct"/>
            <w:vMerge w:val="restart"/>
            <w:tcBorders>
              <w:top w:val="nil"/>
              <w:left w:val="single" w:sz="4" w:space="0" w:color="000000"/>
              <w:bottom w:val="single" w:sz="8" w:space="0" w:color="000000"/>
              <w:right w:val="single" w:sz="4" w:space="0" w:color="000000"/>
            </w:tcBorders>
            <w:shd w:val="clear" w:color="auto" w:fill="92D050"/>
            <w:vAlign w:val="center"/>
            <w:hideMark/>
          </w:tcPr>
          <w:p w14:paraId="11CE7B2D"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Ore totali</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958155C"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338441D"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56" w:type="pct"/>
            <w:noWrap/>
            <w:vAlign w:val="bottom"/>
            <w:hideMark/>
          </w:tcPr>
          <w:p w14:paraId="2099D046" w14:textId="77777777" w:rsidR="00543324" w:rsidRPr="001930BA" w:rsidRDefault="00543324" w:rsidP="00543324">
            <w:pPr>
              <w:suppressAutoHyphens w:val="0"/>
              <w:spacing w:after="0"/>
              <w:jc w:val="left"/>
              <w:rPr>
                <w:rFonts w:cs="Tahoma"/>
                <w:b/>
                <w:bCs/>
                <w:color w:val="000000"/>
                <w:sz w:val="16"/>
                <w:szCs w:val="22"/>
                <w:lang w:eastAsia="it-IT"/>
              </w:rPr>
            </w:pPr>
          </w:p>
        </w:tc>
      </w:tr>
      <w:tr w:rsidR="00543324" w:rsidRPr="001930BA" w14:paraId="68A7B064" w14:textId="77777777" w:rsidTr="00543324">
        <w:trPr>
          <w:trHeight w:val="285"/>
        </w:trPr>
        <w:tc>
          <w:tcPr>
            <w:tcW w:w="0" w:type="auto"/>
            <w:vMerge/>
            <w:tcBorders>
              <w:top w:val="nil"/>
              <w:left w:val="single" w:sz="4" w:space="0" w:color="000000"/>
              <w:bottom w:val="single" w:sz="8" w:space="0" w:color="000000"/>
              <w:right w:val="single" w:sz="4" w:space="0" w:color="000000"/>
            </w:tcBorders>
            <w:vAlign w:val="center"/>
            <w:hideMark/>
          </w:tcPr>
          <w:p w14:paraId="3C3B5F82" w14:textId="77777777" w:rsidR="00543324" w:rsidRPr="001930BA" w:rsidRDefault="00543324" w:rsidP="00543324">
            <w:pPr>
              <w:suppressAutoHyphens w:val="0"/>
              <w:spacing w:after="0" w:line="256" w:lineRule="auto"/>
              <w:jc w:val="left"/>
              <w:rPr>
                <w:rFonts w:cs="Tahoma"/>
                <w:b/>
                <w:bCs/>
                <w:color w:val="000000"/>
                <w:sz w:val="14"/>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CCBC7F5"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0C2D1A7"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0CF1D0BB"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3E16057"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839AB3E"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146" w:type="pct"/>
            <w:tcBorders>
              <w:top w:val="nil"/>
              <w:left w:val="nil"/>
              <w:bottom w:val="single" w:sz="8" w:space="0" w:color="auto"/>
              <w:right w:val="single" w:sz="4" w:space="0" w:color="000000"/>
            </w:tcBorders>
            <w:shd w:val="clear" w:color="auto" w:fill="92D050"/>
            <w:noWrap/>
            <w:vAlign w:val="bottom"/>
            <w:hideMark/>
          </w:tcPr>
          <w:p w14:paraId="076B47DD" w14:textId="77777777" w:rsidR="00543324" w:rsidRPr="001930BA" w:rsidRDefault="00543324" w:rsidP="00543324">
            <w:pPr>
              <w:suppressAutoHyphens w:val="0"/>
              <w:spacing w:after="0" w:line="256" w:lineRule="auto"/>
              <w:jc w:val="center"/>
              <w:rPr>
                <w:rFonts w:cs="Tahoma"/>
                <w:b/>
                <w:bCs/>
                <w:color w:val="000000"/>
                <w:sz w:val="16"/>
                <w:szCs w:val="22"/>
                <w:lang w:eastAsia="en-US"/>
              </w:rPr>
            </w:pPr>
            <w:r w:rsidRPr="001930BA">
              <w:rPr>
                <w:rFonts w:cs="Tahoma"/>
                <w:b/>
                <w:bCs/>
                <w:color w:val="000000"/>
                <w:sz w:val="16"/>
                <w:szCs w:val="22"/>
                <w:lang w:eastAsia="it-IT"/>
              </w:rPr>
              <w:t>17</w:t>
            </w:r>
          </w:p>
        </w:tc>
        <w:tc>
          <w:tcPr>
            <w:tcW w:w="146" w:type="pct"/>
            <w:tcBorders>
              <w:top w:val="nil"/>
              <w:left w:val="nil"/>
              <w:bottom w:val="single" w:sz="8" w:space="0" w:color="auto"/>
              <w:right w:val="single" w:sz="4" w:space="0" w:color="000000"/>
            </w:tcBorders>
            <w:shd w:val="clear" w:color="auto" w:fill="92D050"/>
            <w:noWrap/>
            <w:vAlign w:val="bottom"/>
            <w:hideMark/>
          </w:tcPr>
          <w:p w14:paraId="39B090B3"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18</w:t>
            </w:r>
          </w:p>
        </w:tc>
        <w:tc>
          <w:tcPr>
            <w:tcW w:w="146" w:type="pct"/>
            <w:tcBorders>
              <w:top w:val="nil"/>
              <w:left w:val="nil"/>
              <w:bottom w:val="single" w:sz="8" w:space="0" w:color="auto"/>
              <w:right w:val="single" w:sz="4" w:space="0" w:color="000000"/>
            </w:tcBorders>
            <w:shd w:val="clear" w:color="auto" w:fill="92D050"/>
            <w:noWrap/>
            <w:vAlign w:val="bottom"/>
            <w:hideMark/>
          </w:tcPr>
          <w:p w14:paraId="45ABEB55"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19</w:t>
            </w:r>
          </w:p>
        </w:tc>
        <w:tc>
          <w:tcPr>
            <w:tcW w:w="146" w:type="pct"/>
            <w:tcBorders>
              <w:top w:val="nil"/>
              <w:left w:val="nil"/>
              <w:bottom w:val="single" w:sz="8" w:space="0" w:color="auto"/>
              <w:right w:val="single" w:sz="4" w:space="0" w:color="000000"/>
            </w:tcBorders>
            <w:shd w:val="clear" w:color="auto" w:fill="92D050"/>
            <w:noWrap/>
            <w:vAlign w:val="bottom"/>
            <w:hideMark/>
          </w:tcPr>
          <w:p w14:paraId="6F70009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20</w:t>
            </w:r>
          </w:p>
        </w:tc>
        <w:tc>
          <w:tcPr>
            <w:tcW w:w="146" w:type="pct"/>
            <w:tcBorders>
              <w:top w:val="nil"/>
              <w:left w:val="nil"/>
              <w:bottom w:val="single" w:sz="8" w:space="0" w:color="auto"/>
              <w:right w:val="single" w:sz="4" w:space="0" w:color="000000"/>
            </w:tcBorders>
            <w:shd w:val="clear" w:color="auto" w:fill="92D050"/>
            <w:noWrap/>
            <w:vAlign w:val="bottom"/>
            <w:hideMark/>
          </w:tcPr>
          <w:p w14:paraId="36D332C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21</w:t>
            </w:r>
          </w:p>
        </w:tc>
        <w:tc>
          <w:tcPr>
            <w:tcW w:w="146" w:type="pct"/>
            <w:tcBorders>
              <w:top w:val="nil"/>
              <w:left w:val="nil"/>
              <w:bottom w:val="single" w:sz="8" w:space="0" w:color="auto"/>
              <w:right w:val="single" w:sz="4" w:space="0" w:color="000000"/>
            </w:tcBorders>
            <w:shd w:val="clear" w:color="auto" w:fill="92D050"/>
            <w:noWrap/>
            <w:vAlign w:val="bottom"/>
            <w:hideMark/>
          </w:tcPr>
          <w:p w14:paraId="5F4F4C90"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22</w:t>
            </w:r>
          </w:p>
        </w:tc>
        <w:tc>
          <w:tcPr>
            <w:tcW w:w="146" w:type="pct"/>
            <w:tcBorders>
              <w:top w:val="nil"/>
              <w:left w:val="nil"/>
              <w:bottom w:val="single" w:sz="8" w:space="0" w:color="auto"/>
              <w:right w:val="single" w:sz="4" w:space="0" w:color="000000"/>
            </w:tcBorders>
            <w:shd w:val="clear" w:color="auto" w:fill="92D050"/>
            <w:noWrap/>
            <w:vAlign w:val="bottom"/>
            <w:hideMark/>
          </w:tcPr>
          <w:p w14:paraId="00391578"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23</w:t>
            </w:r>
          </w:p>
        </w:tc>
        <w:tc>
          <w:tcPr>
            <w:tcW w:w="146" w:type="pct"/>
            <w:tcBorders>
              <w:top w:val="nil"/>
              <w:left w:val="nil"/>
              <w:bottom w:val="single" w:sz="8" w:space="0" w:color="auto"/>
              <w:right w:val="single" w:sz="4" w:space="0" w:color="000000"/>
            </w:tcBorders>
            <w:shd w:val="clear" w:color="auto" w:fill="92D050"/>
            <w:noWrap/>
            <w:vAlign w:val="bottom"/>
            <w:hideMark/>
          </w:tcPr>
          <w:p w14:paraId="28F95850"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24</w:t>
            </w:r>
          </w:p>
        </w:tc>
        <w:tc>
          <w:tcPr>
            <w:tcW w:w="146" w:type="pct"/>
            <w:tcBorders>
              <w:top w:val="nil"/>
              <w:left w:val="nil"/>
              <w:bottom w:val="single" w:sz="8" w:space="0" w:color="auto"/>
              <w:right w:val="single" w:sz="4" w:space="0" w:color="000000"/>
            </w:tcBorders>
            <w:shd w:val="clear" w:color="auto" w:fill="92D050"/>
            <w:noWrap/>
            <w:vAlign w:val="bottom"/>
            <w:hideMark/>
          </w:tcPr>
          <w:p w14:paraId="00BDC5FE"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25</w:t>
            </w:r>
          </w:p>
        </w:tc>
        <w:tc>
          <w:tcPr>
            <w:tcW w:w="146" w:type="pct"/>
            <w:tcBorders>
              <w:top w:val="nil"/>
              <w:left w:val="nil"/>
              <w:bottom w:val="single" w:sz="8" w:space="0" w:color="auto"/>
              <w:right w:val="single" w:sz="4" w:space="0" w:color="000000"/>
            </w:tcBorders>
            <w:shd w:val="clear" w:color="auto" w:fill="92D050"/>
            <w:noWrap/>
            <w:vAlign w:val="bottom"/>
            <w:hideMark/>
          </w:tcPr>
          <w:p w14:paraId="0B61435F"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26</w:t>
            </w:r>
          </w:p>
        </w:tc>
        <w:tc>
          <w:tcPr>
            <w:tcW w:w="136" w:type="pct"/>
            <w:tcBorders>
              <w:top w:val="nil"/>
              <w:left w:val="nil"/>
              <w:bottom w:val="single" w:sz="8" w:space="0" w:color="auto"/>
              <w:right w:val="single" w:sz="4" w:space="0" w:color="000000"/>
            </w:tcBorders>
            <w:shd w:val="clear" w:color="auto" w:fill="92D050"/>
            <w:noWrap/>
            <w:vAlign w:val="bottom"/>
            <w:hideMark/>
          </w:tcPr>
          <w:p w14:paraId="2D62396E"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27</w:t>
            </w:r>
          </w:p>
        </w:tc>
        <w:tc>
          <w:tcPr>
            <w:tcW w:w="112" w:type="pct"/>
            <w:tcBorders>
              <w:top w:val="nil"/>
              <w:left w:val="nil"/>
              <w:bottom w:val="single" w:sz="8" w:space="0" w:color="auto"/>
              <w:right w:val="single" w:sz="4" w:space="0" w:color="000000"/>
            </w:tcBorders>
            <w:shd w:val="clear" w:color="auto" w:fill="92D050"/>
            <w:noWrap/>
            <w:vAlign w:val="bottom"/>
            <w:hideMark/>
          </w:tcPr>
          <w:p w14:paraId="2C41EC7E"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28</w:t>
            </w:r>
          </w:p>
        </w:tc>
        <w:tc>
          <w:tcPr>
            <w:tcW w:w="112" w:type="pct"/>
            <w:tcBorders>
              <w:top w:val="nil"/>
              <w:left w:val="nil"/>
              <w:bottom w:val="single" w:sz="8" w:space="0" w:color="auto"/>
              <w:right w:val="single" w:sz="4" w:space="0" w:color="000000"/>
            </w:tcBorders>
            <w:shd w:val="clear" w:color="auto" w:fill="92D050"/>
            <w:noWrap/>
            <w:vAlign w:val="bottom"/>
            <w:hideMark/>
          </w:tcPr>
          <w:p w14:paraId="781A7074"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29</w:t>
            </w:r>
          </w:p>
        </w:tc>
        <w:tc>
          <w:tcPr>
            <w:tcW w:w="112" w:type="pct"/>
            <w:tcBorders>
              <w:top w:val="nil"/>
              <w:left w:val="nil"/>
              <w:bottom w:val="single" w:sz="8" w:space="0" w:color="auto"/>
              <w:right w:val="single" w:sz="4" w:space="0" w:color="000000"/>
            </w:tcBorders>
            <w:shd w:val="clear" w:color="auto" w:fill="92D050"/>
            <w:noWrap/>
            <w:vAlign w:val="bottom"/>
            <w:hideMark/>
          </w:tcPr>
          <w:p w14:paraId="2959100F"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30</w:t>
            </w:r>
          </w:p>
        </w:tc>
        <w:tc>
          <w:tcPr>
            <w:tcW w:w="118" w:type="pct"/>
            <w:tcBorders>
              <w:top w:val="nil"/>
              <w:left w:val="nil"/>
              <w:bottom w:val="single" w:sz="8" w:space="0" w:color="auto"/>
              <w:right w:val="single" w:sz="4" w:space="0" w:color="000000"/>
            </w:tcBorders>
            <w:shd w:val="clear" w:color="auto" w:fill="92D050"/>
            <w:noWrap/>
            <w:vAlign w:val="bottom"/>
            <w:hideMark/>
          </w:tcPr>
          <w:p w14:paraId="58C9DFB2"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31</w:t>
            </w:r>
          </w:p>
        </w:tc>
        <w:tc>
          <w:tcPr>
            <w:tcW w:w="140" w:type="pct"/>
            <w:tcBorders>
              <w:top w:val="nil"/>
              <w:left w:val="nil"/>
              <w:bottom w:val="single" w:sz="8" w:space="0" w:color="auto"/>
              <w:right w:val="single" w:sz="4" w:space="0" w:color="000000"/>
            </w:tcBorders>
            <w:shd w:val="clear" w:color="auto" w:fill="92D050"/>
            <w:noWrap/>
            <w:vAlign w:val="bottom"/>
            <w:hideMark/>
          </w:tcPr>
          <w:p w14:paraId="53979E1C" w14:textId="77777777" w:rsidR="00543324" w:rsidRPr="001930BA" w:rsidRDefault="00543324" w:rsidP="00543324">
            <w:pPr>
              <w:suppressAutoHyphens w:val="0"/>
              <w:spacing w:after="0" w:line="256" w:lineRule="auto"/>
              <w:jc w:val="center"/>
              <w:rPr>
                <w:rFonts w:cs="Tahoma"/>
                <w:b/>
                <w:bCs/>
                <w:color w:val="000000"/>
                <w:sz w:val="16"/>
                <w:szCs w:val="22"/>
                <w:lang w:eastAsia="it-IT"/>
              </w:rPr>
            </w:pPr>
            <w:r w:rsidRPr="001930BA">
              <w:rPr>
                <w:rFonts w:cs="Tahoma"/>
                <w:b/>
                <w:bCs/>
                <w:color w:val="000000"/>
                <w:sz w:val="16"/>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A9967F8"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A368017"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7DCDAE1"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EC5D27C" w14:textId="77777777" w:rsidR="00543324" w:rsidRPr="001930BA" w:rsidRDefault="00543324" w:rsidP="00543324">
            <w:pPr>
              <w:suppressAutoHyphens w:val="0"/>
              <w:spacing w:after="0" w:line="256" w:lineRule="auto"/>
              <w:jc w:val="left"/>
              <w:rPr>
                <w:rFonts w:cs="Tahoma"/>
                <w:b/>
                <w:bCs/>
                <w:color w:val="000000"/>
                <w:sz w:val="16"/>
                <w:szCs w:val="22"/>
                <w:lang w:eastAsia="en-US"/>
              </w:rPr>
            </w:pPr>
          </w:p>
        </w:tc>
        <w:tc>
          <w:tcPr>
            <w:tcW w:w="56" w:type="pct"/>
            <w:noWrap/>
            <w:vAlign w:val="bottom"/>
            <w:hideMark/>
          </w:tcPr>
          <w:p w14:paraId="0628DCB5" w14:textId="77777777" w:rsidR="00543324" w:rsidRPr="001930BA" w:rsidRDefault="00543324" w:rsidP="00543324">
            <w:pPr>
              <w:suppressAutoHyphens w:val="0"/>
              <w:spacing w:after="0"/>
              <w:jc w:val="left"/>
              <w:rPr>
                <w:rFonts w:cs="Tahoma"/>
                <w:b/>
                <w:bCs/>
                <w:color w:val="000000"/>
                <w:sz w:val="16"/>
                <w:szCs w:val="22"/>
                <w:lang w:eastAsia="it-IT"/>
              </w:rPr>
            </w:pPr>
          </w:p>
        </w:tc>
      </w:tr>
      <w:tr w:rsidR="00543324" w:rsidRPr="001930BA" w14:paraId="5F362444"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0426E5B7"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3475AD8"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375079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BB197C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7199326"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5B2F066C" w14:textId="77777777" w:rsidR="00543324" w:rsidRPr="001930BA" w:rsidRDefault="00543324" w:rsidP="00543324">
            <w:pPr>
              <w:suppressAutoHyphens w:val="0"/>
              <w:spacing w:after="0"/>
              <w:jc w:val="left"/>
              <w:rPr>
                <w:rFonts w:cs="Tahoma"/>
                <w:color w:val="000000"/>
                <w:szCs w:val="22"/>
                <w:lang w:eastAsia="it-IT"/>
              </w:rPr>
            </w:pPr>
          </w:p>
        </w:tc>
        <w:tc>
          <w:tcPr>
            <w:tcW w:w="146" w:type="pct"/>
            <w:tcBorders>
              <w:top w:val="nil"/>
              <w:left w:val="nil"/>
              <w:bottom w:val="single" w:sz="4" w:space="0" w:color="000000"/>
              <w:right w:val="single" w:sz="4" w:space="0" w:color="000000"/>
            </w:tcBorders>
            <w:shd w:val="clear" w:color="auto" w:fill="F2F2F2"/>
            <w:noWrap/>
            <w:vAlign w:val="bottom"/>
            <w:hideMark/>
          </w:tcPr>
          <w:p w14:paraId="36165379"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18D1490"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C5A965A"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A46E3D1"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C9EC32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1B0D30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79BBD8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CC2E106"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3B3F7C1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D897C0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6E68701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7A1D24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560C4A5A"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08D3BC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353A4BE2"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187DDEBE"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14:paraId="2FD6D6FF"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002C269" w14:textId="77777777" w:rsidR="00543324" w:rsidRPr="001930BA" w:rsidRDefault="00543324" w:rsidP="00543324">
            <w:pPr>
              <w:suppressAutoHyphens w:val="0"/>
              <w:spacing w:after="0" w:line="256" w:lineRule="auto"/>
              <w:jc w:val="left"/>
              <w:rPr>
                <w:rFonts w:cs="Tahoma"/>
                <w:color w:val="000000"/>
                <w:sz w:val="22"/>
                <w:szCs w:val="22"/>
                <w:lang w:eastAsia="it-IT"/>
              </w:rPr>
            </w:pPr>
            <w:r w:rsidRPr="001930BA">
              <w:rPr>
                <w:rFonts w:cs="Tahoma"/>
                <w:color w:val="000000"/>
                <w:sz w:val="22"/>
                <w:szCs w:val="22"/>
                <w:lang w:eastAsia="it-IT"/>
              </w:rPr>
              <w:t> </w:t>
            </w:r>
          </w:p>
        </w:tc>
        <w:tc>
          <w:tcPr>
            <w:tcW w:w="56" w:type="pct"/>
            <w:noWrap/>
            <w:vAlign w:val="bottom"/>
            <w:hideMark/>
          </w:tcPr>
          <w:p w14:paraId="64E924D0"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136BB982"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B1A2357"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4CA83E3"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832A004"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6931795D"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A09E2AB"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8497397"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14E44DE9"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58DA64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62FF7C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942A521"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CC5B03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706F86A"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174D5D8"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A3CA96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43C41B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46B1ED23"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32E321A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4E8F81A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726E9A8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182BB86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604D8B66"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19E9B54E"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35DD1E5E"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center"/>
            <w:hideMark/>
          </w:tcPr>
          <w:p w14:paraId="7EE2DC5A"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602C7196"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40E824D" w14:textId="77777777" w:rsidR="00543324" w:rsidRPr="001930BA"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5BA992A5"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019E50AB"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vAlign w:val="center"/>
            <w:hideMark/>
          </w:tcPr>
          <w:p w14:paraId="26B8637B"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0ACD227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vAlign w:val="center"/>
            <w:hideMark/>
          </w:tcPr>
          <w:p w14:paraId="7AAF7B8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vAlign w:val="center"/>
            <w:hideMark/>
          </w:tcPr>
          <w:p w14:paraId="3922DD8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vAlign w:val="center"/>
            <w:hideMark/>
          </w:tcPr>
          <w:p w14:paraId="09989A9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noWrap/>
            <w:vAlign w:val="bottom"/>
            <w:hideMark/>
          </w:tcPr>
          <w:p w14:paraId="3E7089CC" w14:textId="77777777" w:rsidR="00543324" w:rsidRPr="001930BA" w:rsidRDefault="00543324" w:rsidP="00543324">
            <w:pPr>
              <w:suppressAutoHyphens w:val="0"/>
              <w:spacing w:after="0" w:line="256" w:lineRule="auto"/>
              <w:jc w:val="left"/>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7E632E3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3DF2309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F3F7EC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1EE80C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5CF9496"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0783F1B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6BDDE92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3B4662E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164DC4F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noWrap/>
            <w:vAlign w:val="bottom"/>
            <w:hideMark/>
          </w:tcPr>
          <w:p w14:paraId="408ADBC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noWrap/>
            <w:vAlign w:val="bottom"/>
            <w:hideMark/>
          </w:tcPr>
          <w:p w14:paraId="2A1F22A9"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07818969"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0F8136B9"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noWrap/>
            <w:vAlign w:val="bottom"/>
            <w:hideMark/>
          </w:tcPr>
          <w:p w14:paraId="6B1D05C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noWrap/>
            <w:vAlign w:val="bottom"/>
            <w:hideMark/>
          </w:tcPr>
          <w:p w14:paraId="5374D5A7"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noWrap/>
            <w:vAlign w:val="bottom"/>
            <w:hideMark/>
          </w:tcPr>
          <w:p w14:paraId="44354075"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14:paraId="49F6ABB5"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noWrap/>
            <w:vAlign w:val="bottom"/>
            <w:hideMark/>
          </w:tcPr>
          <w:p w14:paraId="17262B7A" w14:textId="77777777" w:rsidR="00543324" w:rsidRPr="001930BA" w:rsidRDefault="00543324" w:rsidP="00543324">
            <w:pPr>
              <w:suppressAutoHyphens w:val="0"/>
              <w:spacing w:after="0" w:line="256" w:lineRule="auto"/>
              <w:jc w:val="left"/>
              <w:rPr>
                <w:rFonts w:cs="Tahoma"/>
                <w:color w:val="000000"/>
                <w:sz w:val="22"/>
                <w:szCs w:val="22"/>
                <w:lang w:eastAsia="it-IT"/>
              </w:rPr>
            </w:pPr>
            <w:r w:rsidRPr="001930BA">
              <w:rPr>
                <w:rFonts w:cs="Tahoma"/>
                <w:color w:val="000000"/>
                <w:sz w:val="22"/>
                <w:szCs w:val="22"/>
                <w:lang w:eastAsia="it-IT"/>
              </w:rPr>
              <w:t> </w:t>
            </w:r>
          </w:p>
        </w:tc>
        <w:tc>
          <w:tcPr>
            <w:tcW w:w="56" w:type="pct"/>
            <w:noWrap/>
            <w:vAlign w:val="bottom"/>
            <w:hideMark/>
          </w:tcPr>
          <w:p w14:paraId="2E5EB04D"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0860884A"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318969AB"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FA78BC7"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59AA41A6"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3A55232"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284F40A7"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036FFD25"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noWrap/>
            <w:vAlign w:val="bottom"/>
            <w:hideMark/>
          </w:tcPr>
          <w:p w14:paraId="7A4F29F0"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4A08D08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4F358E8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54A8F089"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020936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2CC3DC3E"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0E4F9E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1B53384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62A1F7D8"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noWrap/>
            <w:vAlign w:val="bottom"/>
            <w:hideMark/>
          </w:tcPr>
          <w:p w14:paraId="7AADF853"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noWrap/>
            <w:vAlign w:val="bottom"/>
            <w:hideMark/>
          </w:tcPr>
          <w:p w14:paraId="7F1C86B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04689FA8"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3CC191A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noWrap/>
            <w:vAlign w:val="bottom"/>
            <w:hideMark/>
          </w:tcPr>
          <w:p w14:paraId="68FE62A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noWrap/>
            <w:vAlign w:val="bottom"/>
            <w:hideMark/>
          </w:tcPr>
          <w:p w14:paraId="021C75F8"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noWrap/>
            <w:vAlign w:val="bottom"/>
            <w:hideMark/>
          </w:tcPr>
          <w:p w14:paraId="18E66CE2"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center"/>
            <w:hideMark/>
          </w:tcPr>
          <w:p w14:paraId="5AEBE003"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noWrap/>
            <w:vAlign w:val="bottom"/>
            <w:hideMark/>
          </w:tcPr>
          <w:p w14:paraId="25FDAFA1"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noWrap/>
            <w:vAlign w:val="bottom"/>
            <w:hideMark/>
          </w:tcPr>
          <w:p w14:paraId="1047737B"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2025EDCF" w14:textId="77777777" w:rsidR="00543324" w:rsidRPr="001930BA"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6A20D38C"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11C19DCE" w14:textId="77777777" w:rsidTr="00543324">
        <w:trPr>
          <w:trHeight w:val="336"/>
        </w:trPr>
        <w:tc>
          <w:tcPr>
            <w:tcW w:w="341"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A593DF8"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4CAB510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9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6351203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95"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3A4E86B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222" w:type="pct"/>
            <w:vMerge w:val="restart"/>
            <w:tcBorders>
              <w:top w:val="nil"/>
              <w:left w:val="single" w:sz="4" w:space="0" w:color="000000"/>
              <w:bottom w:val="single" w:sz="8" w:space="0" w:color="000000"/>
              <w:right w:val="single" w:sz="4" w:space="0" w:color="000000"/>
            </w:tcBorders>
            <w:shd w:val="clear" w:color="auto" w:fill="F2F2F2"/>
            <w:vAlign w:val="center"/>
            <w:hideMark/>
          </w:tcPr>
          <w:p w14:paraId="71923FE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361"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12A9F6E1" w14:textId="77777777" w:rsidR="00543324" w:rsidRPr="001930BA" w:rsidRDefault="00543324" w:rsidP="00543324">
            <w:pPr>
              <w:suppressAutoHyphens w:val="0"/>
              <w:spacing w:after="0" w:line="256" w:lineRule="auto"/>
              <w:jc w:val="left"/>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D70E2B1"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EB568A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607DC6E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443A69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425BBF0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54BD7D1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04759323"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2D9A51C6"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143FEB47"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4" w:space="0" w:color="000000"/>
              <w:right w:val="single" w:sz="4" w:space="0" w:color="000000"/>
            </w:tcBorders>
            <w:shd w:val="clear" w:color="auto" w:fill="F2F2F2"/>
            <w:noWrap/>
            <w:vAlign w:val="bottom"/>
            <w:hideMark/>
          </w:tcPr>
          <w:p w14:paraId="7331CE2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4" w:space="0" w:color="000000"/>
              <w:right w:val="single" w:sz="4" w:space="0" w:color="000000"/>
            </w:tcBorders>
            <w:shd w:val="clear" w:color="auto" w:fill="F2F2F2"/>
            <w:noWrap/>
            <w:vAlign w:val="bottom"/>
            <w:hideMark/>
          </w:tcPr>
          <w:p w14:paraId="58BF3D7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3BA68D3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7F85837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4" w:space="0" w:color="000000"/>
              <w:right w:val="single" w:sz="4" w:space="0" w:color="000000"/>
            </w:tcBorders>
            <w:shd w:val="clear" w:color="auto" w:fill="F2F2F2"/>
            <w:noWrap/>
            <w:vAlign w:val="bottom"/>
            <w:hideMark/>
          </w:tcPr>
          <w:p w14:paraId="4012A8A1"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4" w:space="0" w:color="000000"/>
              <w:right w:val="single" w:sz="4" w:space="0" w:color="000000"/>
            </w:tcBorders>
            <w:shd w:val="clear" w:color="auto" w:fill="F2F2F2"/>
            <w:noWrap/>
            <w:vAlign w:val="bottom"/>
            <w:hideMark/>
          </w:tcPr>
          <w:p w14:paraId="26DC0E51"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4" w:space="0" w:color="000000"/>
              <w:right w:val="single" w:sz="4" w:space="0" w:color="000000"/>
            </w:tcBorders>
            <w:shd w:val="clear" w:color="auto" w:fill="F2F2F2"/>
            <w:noWrap/>
            <w:vAlign w:val="bottom"/>
            <w:hideMark/>
          </w:tcPr>
          <w:p w14:paraId="631E0D7E"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14:paraId="12F89356"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75" w:type="pct"/>
            <w:vMerge w:val="restart"/>
            <w:tcBorders>
              <w:top w:val="nil"/>
              <w:left w:val="single" w:sz="4" w:space="0" w:color="000000"/>
              <w:bottom w:val="single" w:sz="8" w:space="0" w:color="000000"/>
              <w:right w:val="single" w:sz="4" w:space="0" w:color="000000"/>
            </w:tcBorders>
            <w:shd w:val="clear" w:color="auto" w:fill="F2F2F2"/>
            <w:noWrap/>
            <w:vAlign w:val="bottom"/>
            <w:hideMark/>
          </w:tcPr>
          <w:p w14:paraId="653907AE" w14:textId="77777777" w:rsidR="00543324" w:rsidRPr="001930BA" w:rsidRDefault="00543324" w:rsidP="00543324">
            <w:pPr>
              <w:suppressAutoHyphens w:val="0"/>
              <w:spacing w:after="0" w:line="256" w:lineRule="auto"/>
              <w:jc w:val="left"/>
              <w:rPr>
                <w:rFonts w:cs="Tahoma"/>
                <w:color w:val="000000"/>
                <w:sz w:val="22"/>
                <w:szCs w:val="22"/>
                <w:lang w:eastAsia="it-IT"/>
              </w:rPr>
            </w:pPr>
            <w:r w:rsidRPr="001930BA">
              <w:rPr>
                <w:rFonts w:cs="Tahoma"/>
                <w:color w:val="000000"/>
                <w:sz w:val="22"/>
                <w:szCs w:val="22"/>
                <w:lang w:eastAsia="it-IT"/>
              </w:rPr>
              <w:t> </w:t>
            </w:r>
          </w:p>
        </w:tc>
        <w:tc>
          <w:tcPr>
            <w:tcW w:w="56" w:type="pct"/>
            <w:noWrap/>
            <w:vAlign w:val="bottom"/>
            <w:hideMark/>
          </w:tcPr>
          <w:p w14:paraId="57E89C50"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195DD57B" w14:textId="77777777" w:rsidTr="00543324">
        <w:trPr>
          <w:trHeight w:val="336"/>
        </w:trPr>
        <w:tc>
          <w:tcPr>
            <w:tcW w:w="0" w:type="auto"/>
            <w:vMerge/>
            <w:tcBorders>
              <w:top w:val="nil"/>
              <w:left w:val="single" w:sz="4" w:space="0" w:color="000000"/>
              <w:bottom w:val="single" w:sz="8" w:space="0" w:color="000000"/>
              <w:right w:val="single" w:sz="4" w:space="0" w:color="000000"/>
            </w:tcBorders>
            <w:vAlign w:val="center"/>
            <w:hideMark/>
          </w:tcPr>
          <w:p w14:paraId="4BCF9B29"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76805DFD"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5A2BAE8"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3EE923D5"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11107C25"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0" w:type="auto"/>
            <w:vMerge/>
            <w:tcBorders>
              <w:top w:val="nil"/>
              <w:left w:val="single" w:sz="4" w:space="0" w:color="000000"/>
              <w:bottom w:val="single" w:sz="8" w:space="0" w:color="000000"/>
              <w:right w:val="single" w:sz="4" w:space="0" w:color="000000"/>
            </w:tcBorders>
            <w:vAlign w:val="center"/>
            <w:hideMark/>
          </w:tcPr>
          <w:p w14:paraId="40776225" w14:textId="77777777" w:rsidR="00543324" w:rsidRPr="001930BA" w:rsidRDefault="00543324" w:rsidP="00543324">
            <w:pPr>
              <w:suppressAutoHyphens w:val="0"/>
              <w:spacing w:after="0" w:line="256" w:lineRule="auto"/>
              <w:jc w:val="left"/>
              <w:rPr>
                <w:rFonts w:cs="Tahoma"/>
                <w:color w:val="000000"/>
                <w:szCs w:val="22"/>
                <w:lang w:eastAsia="en-US"/>
              </w:rPr>
            </w:pPr>
          </w:p>
        </w:tc>
        <w:tc>
          <w:tcPr>
            <w:tcW w:w="146" w:type="pct"/>
            <w:tcBorders>
              <w:top w:val="nil"/>
              <w:left w:val="nil"/>
              <w:bottom w:val="single" w:sz="8" w:space="0" w:color="auto"/>
              <w:right w:val="single" w:sz="4" w:space="0" w:color="000000"/>
            </w:tcBorders>
            <w:shd w:val="clear" w:color="auto" w:fill="F2F2F2"/>
            <w:noWrap/>
            <w:vAlign w:val="bottom"/>
            <w:hideMark/>
          </w:tcPr>
          <w:p w14:paraId="3EFD02F4" w14:textId="77777777" w:rsidR="00543324" w:rsidRPr="001930BA" w:rsidRDefault="00543324" w:rsidP="00543324">
            <w:pPr>
              <w:suppressAutoHyphens w:val="0"/>
              <w:spacing w:after="0" w:line="256" w:lineRule="auto"/>
              <w:jc w:val="center"/>
              <w:rPr>
                <w:rFonts w:cs="Tahoma"/>
                <w:color w:val="000000"/>
                <w:szCs w:val="22"/>
                <w:lang w:eastAsia="en-US"/>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B67187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0D23690D"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281D1F2"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695FE98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1F8FF914"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1533DD8"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1786F8C"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245C0CE0"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46" w:type="pct"/>
            <w:tcBorders>
              <w:top w:val="nil"/>
              <w:left w:val="nil"/>
              <w:bottom w:val="single" w:sz="8" w:space="0" w:color="auto"/>
              <w:right w:val="single" w:sz="4" w:space="0" w:color="000000"/>
            </w:tcBorders>
            <w:shd w:val="clear" w:color="auto" w:fill="F2F2F2"/>
            <w:noWrap/>
            <w:vAlign w:val="bottom"/>
            <w:hideMark/>
          </w:tcPr>
          <w:p w14:paraId="7A66BDF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36" w:type="pct"/>
            <w:tcBorders>
              <w:top w:val="nil"/>
              <w:left w:val="nil"/>
              <w:bottom w:val="single" w:sz="8" w:space="0" w:color="auto"/>
              <w:right w:val="single" w:sz="4" w:space="0" w:color="000000"/>
            </w:tcBorders>
            <w:shd w:val="clear" w:color="auto" w:fill="F2F2F2"/>
            <w:noWrap/>
            <w:vAlign w:val="bottom"/>
            <w:hideMark/>
          </w:tcPr>
          <w:p w14:paraId="5293CA8F"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0ACEB196"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367F6E9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2" w:type="pct"/>
            <w:tcBorders>
              <w:top w:val="nil"/>
              <w:left w:val="nil"/>
              <w:bottom w:val="single" w:sz="8" w:space="0" w:color="auto"/>
              <w:right w:val="single" w:sz="4" w:space="0" w:color="000000"/>
            </w:tcBorders>
            <w:shd w:val="clear" w:color="auto" w:fill="F2F2F2"/>
            <w:noWrap/>
            <w:vAlign w:val="bottom"/>
            <w:hideMark/>
          </w:tcPr>
          <w:p w14:paraId="51C3031B" w14:textId="77777777" w:rsidR="00543324" w:rsidRPr="001930BA" w:rsidRDefault="00543324" w:rsidP="00543324">
            <w:pPr>
              <w:suppressAutoHyphens w:val="0"/>
              <w:spacing w:after="0" w:line="256" w:lineRule="auto"/>
              <w:jc w:val="center"/>
              <w:rPr>
                <w:rFonts w:cs="Tahoma"/>
                <w:color w:val="000000"/>
                <w:szCs w:val="22"/>
                <w:lang w:eastAsia="it-IT"/>
              </w:rPr>
            </w:pPr>
            <w:r w:rsidRPr="001930BA">
              <w:rPr>
                <w:rFonts w:cs="Tahoma"/>
                <w:color w:val="000000"/>
                <w:szCs w:val="22"/>
                <w:lang w:eastAsia="it-IT"/>
              </w:rPr>
              <w:t> </w:t>
            </w:r>
          </w:p>
        </w:tc>
        <w:tc>
          <w:tcPr>
            <w:tcW w:w="118" w:type="pct"/>
            <w:tcBorders>
              <w:top w:val="nil"/>
              <w:left w:val="nil"/>
              <w:bottom w:val="single" w:sz="8" w:space="0" w:color="auto"/>
              <w:right w:val="single" w:sz="4" w:space="0" w:color="000000"/>
            </w:tcBorders>
            <w:shd w:val="clear" w:color="auto" w:fill="F2F2F2"/>
            <w:noWrap/>
            <w:vAlign w:val="bottom"/>
            <w:hideMark/>
          </w:tcPr>
          <w:p w14:paraId="415AF1A2"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40" w:type="pct"/>
            <w:tcBorders>
              <w:top w:val="nil"/>
              <w:left w:val="nil"/>
              <w:bottom w:val="single" w:sz="8" w:space="0" w:color="auto"/>
              <w:right w:val="single" w:sz="4" w:space="0" w:color="000000"/>
            </w:tcBorders>
            <w:shd w:val="clear" w:color="auto" w:fill="F2F2F2"/>
            <w:noWrap/>
            <w:vAlign w:val="bottom"/>
            <w:hideMark/>
          </w:tcPr>
          <w:p w14:paraId="58F4B0FC"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center"/>
            <w:hideMark/>
          </w:tcPr>
          <w:p w14:paraId="3E36AB48"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195" w:type="pct"/>
            <w:tcBorders>
              <w:top w:val="nil"/>
              <w:left w:val="nil"/>
              <w:bottom w:val="single" w:sz="8" w:space="0" w:color="auto"/>
              <w:right w:val="single" w:sz="4" w:space="0" w:color="000000"/>
            </w:tcBorders>
            <w:shd w:val="clear" w:color="auto" w:fill="F2F2F2"/>
            <w:noWrap/>
            <w:vAlign w:val="bottom"/>
            <w:hideMark/>
          </w:tcPr>
          <w:p w14:paraId="5255CD09"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292" w:type="pct"/>
            <w:tcBorders>
              <w:top w:val="nil"/>
              <w:left w:val="nil"/>
              <w:bottom w:val="single" w:sz="8" w:space="0" w:color="auto"/>
              <w:right w:val="single" w:sz="4" w:space="0" w:color="000000"/>
            </w:tcBorders>
            <w:shd w:val="clear" w:color="auto" w:fill="F2F2F2"/>
            <w:noWrap/>
            <w:vAlign w:val="bottom"/>
            <w:hideMark/>
          </w:tcPr>
          <w:p w14:paraId="40A7B0FB" w14:textId="77777777" w:rsidR="00543324" w:rsidRPr="001930BA" w:rsidRDefault="00543324" w:rsidP="00543324">
            <w:pPr>
              <w:suppressAutoHyphens w:val="0"/>
              <w:spacing w:after="0" w:line="256" w:lineRule="auto"/>
              <w:jc w:val="center"/>
              <w:rPr>
                <w:rFonts w:cs="Tahoma"/>
                <w:color w:val="000000"/>
                <w:sz w:val="22"/>
                <w:szCs w:val="22"/>
                <w:lang w:eastAsia="it-IT"/>
              </w:rPr>
            </w:pPr>
            <w:r w:rsidRPr="001930BA">
              <w:rPr>
                <w:rFonts w:cs="Tahoma"/>
                <w:color w:val="000000"/>
                <w:sz w:val="22"/>
                <w:szCs w:val="22"/>
                <w:lang w:eastAsia="it-IT"/>
              </w:rPr>
              <w:t> </w:t>
            </w:r>
          </w:p>
        </w:tc>
        <w:tc>
          <w:tcPr>
            <w:tcW w:w="0" w:type="auto"/>
            <w:vMerge/>
            <w:tcBorders>
              <w:top w:val="nil"/>
              <w:left w:val="single" w:sz="4" w:space="0" w:color="000000"/>
              <w:bottom w:val="single" w:sz="8" w:space="0" w:color="000000"/>
              <w:right w:val="single" w:sz="4" w:space="0" w:color="000000"/>
            </w:tcBorders>
            <w:vAlign w:val="center"/>
            <w:hideMark/>
          </w:tcPr>
          <w:p w14:paraId="7C3D576F" w14:textId="77777777" w:rsidR="00543324" w:rsidRPr="001930BA" w:rsidRDefault="00543324" w:rsidP="00543324">
            <w:pPr>
              <w:suppressAutoHyphens w:val="0"/>
              <w:spacing w:after="0" w:line="256" w:lineRule="auto"/>
              <w:jc w:val="left"/>
              <w:rPr>
                <w:rFonts w:cs="Tahoma"/>
                <w:color w:val="000000"/>
                <w:sz w:val="22"/>
                <w:szCs w:val="22"/>
                <w:lang w:eastAsia="en-US"/>
              </w:rPr>
            </w:pPr>
          </w:p>
        </w:tc>
        <w:tc>
          <w:tcPr>
            <w:tcW w:w="56" w:type="pct"/>
            <w:noWrap/>
            <w:vAlign w:val="bottom"/>
            <w:hideMark/>
          </w:tcPr>
          <w:p w14:paraId="58503DC0" w14:textId="77777777" w:rsidR="00543324" w:rsidRPr="001930BA" w:rsidRDefault="00543324" w:rsidP="00543324">
            <w:pPr>
              <w:suppressAutoHyphens w:val="0"/>
              <w:spacing w:after="0"/>
              <w:jc w:val="left"/>
              <w:rPr>
                <w:rFonts w:cs="Tahoma"/>
                <w:color w:val="000000"/>
                <w:sz w:val="22"/>
                <w:szCs w:val="22"/>
                <w:lang w:eastAsia="it-IT"/>
              </w:rPr>
            </w:pPr>
          </w:p>
        </w:tc>
      </w:tr>
      <w:tr w:rsidR="00543324" w:rsidRPr="001930BA" w14:paraId="4CC16C1C" w14:textId="77777777" w:rsidTr="00543324">
        <w:trPr>
          <w:trHeight w:val="276"/>
        </w:trPr>
        <w:tc>
          <w:tcPr>
            <w:tcW w:w="341" w:type="pct"/>
            <w:noWrap/>
            <w:vAlign w:val="bottom"/>
            <w:hideMark/>
          </w:tcPr>
          <w:p w14:paraId="3FD38449"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086ABA1"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973016D"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0C0A8672" w14:textId="77777777"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0AD480B5" w14:textId="77777777"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155A6990"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8906991"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72EB89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66D502E"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AA9B2D4"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4B3E38BF"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2D13C709"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AC78154"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2B96449"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1D49063C"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1580EABE" w14:textId="77777777" w:rsidR="00543324" w:rsidRPr="001930BA" w:rsidRDefault="00543324" w:rsidP="00543324">
            <w:pPr>
              <w:suppressAutoHyphens w:val="0"/>
              <w:spacing w:after="0" w:line="256" w:lineRule="auto"/>
              <w:jc w:val="left"/>
              <w:rPr>
                <w:rFonts w:eastAsia="Calibri" w:cs="Tahoma"/>
                <w:lang w:eastAsia="it-IT"/>
              </w:rPr>
            </w:pPr>
          </w:p>
        </w:tc>
        <w:tc>
          <w:tcPr>
            <w:tcW w:w="136" w:type="pct"/>
            <w:noWrap/>
            <w:vAlign w:val="bottom"/>
            <w:hideMark/>
          </w:tcPr>
          <w:p w14:paraId="0DBA3552"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3B9C4A67"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75DF336C" w14:textId="77777777" w:rsidR="00543324" w:rsidRPr="001930BA" w:rsidRDefault="00543324" w:rsidP="00543324">
            <w:pPr>
              <w:suppressAutoHyphens w:val="0"/>
              <w:spacing w:after="0" w:line="256" w:lineRule="auto"/>
              <w:jc w:val="left"/>
              <w:rPr>
                <w:rFonts w:eastAsia="Calibri" w:cs="Tahoma"/>
                <w:lang w:eastAsia="it-IT"/>
              </w:rPr>
            </w:pPr>
          </w:p>
        </w:tc>
        <w:tc>
          <w:tcPr>
            <w:tcW w:w="112" w:type="pct"/>
            <w:noWrap/>
            <w:vAlign w:val="bottom"/>
            <w:hideMark/>
          </w:tcPr>
          <w:p w14:paraId="0EC4A68E" w14:textId="77777777" w:rsidR="00543324" w:rsidRPr="001930BA" w:rsidRDefault="00543324" w:rsidP="00543324">
            <w:pPr>
              <w:suppressAutoHyphens w:val="0"/>
              <w:spacing w:after="0" w:line="256" w:lineRule="auto"/>
              <w:jc w:val="left"/>
              <w:rPr>
                <w:rFonts w:eastAsia="Calibri" w:cs="Tahoma"/>
                <w:lang w:eastAsia="it-IT"/>
              </w:rPr>
            </w:pPr>
          </w:p>
        </w:tc>
        <w:tc>
          <w:tcPr>
            <w:tcW w:w="118" w:type="pct"/>
            <w:noWrap/>
            <w:vAlign w:val="bottom"/>
            <w:hideMark/>
          </w:tcPr>
          <w:p w14:paraId="293653DA" w14:textId="77777777" w:rsidR="00543324" w:rsidRPr="001930BA" w:rsidRDefault="00543324" w:rsidP="00543324">
            <w:pPr>
              <w:suppressAutoHyphens w:val="0"/>
              <w:spacing w:after="0" w:line="256" w:lineRule="auto"/>
              <w:jc w:val="left"/>
              <w:rPr>
                <w:rFonts w:eastAsia="Calibri" w:cs="Tahoma"/>
                <w:lang w:eastAsia="it-IT"/>
              </w:rPr>
            </w:pPr>
          </w:p>
        </w:tc>
        <w:tc>
          <w:tcPr>
            <w:tcW w:w="140" w:type="pct"/>
            <w:noWrap/>
            <w:vAlign w:val="bottom"/>
            <w:hideMark/>
          </w:tcPr>
          <w:p w14:paraId="243BA9DD"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1FF04AB2"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606E461C"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018489E6" w14:textId="77777777"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54AAFB58" w14:textId="77777777"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3E79410D"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0F8980CB" w14:textId="77777777" w:rsidTr="00543324">
        <w:trPr>
          <w:trHeight w:val="276"/>
        </w:trPr>
        <w:tc>
          <w:tcPr>
            <w:tcW w:w="341" w:type="pct"/>
            <w:vAlign w:val="bottom"/>
            <w:hideMark/>
          </w:tcPr>
          <w:p w14:paraId="335D4697"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vAlign w:val="bottom"/>
            <w:hideMark/>
          </w:tcPr>
          <w:p w14:paraId="1C69CF39"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vAlign w:val="bottom"/>
            <w:hideMark/>
          </w:tcPr>
          <w:p w14:paraId="223F724F"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vAlign w:val="bottom"/>
            <w:hideMark/>
          </w:tcPr>
          <w:p w14:paraId="771107CE" w14:textId="77777777" w:rsidR="00543324" w:rsidRPr="001930BA" w:rsidRDefault="00543324" w:rsidP="00543324">
            <w:pPr>
              <w:suppressAutoHyphens w:val="0"/>
              <w:spacing w:after="0" w:line="256" w:lineRule="auto"/>
              <w:jc w:val="left"/>
              <w:rPr>
                <w:rFonts w:eastAsia="Calibri" w:cs="Tahoma"/>
                <w:lang w:eastAsia="it-IT"/>
              </w:rPr>
            </w:pPr>
          </w:p>
        </w:tc>
        <w:tc>
          <w:tcPr>
            <w:tcW w:w="222" w:type="pct"/>
            <w:vAlign w:val="bottom"/>
            <w:hideMark/>
          </w:tcPr>
          <w:p w14:paraId="63655222" w14:textId="77777777" w:rsidR="00543324" w:rsidRPr="001930BA" w:rsidRDefault="00543324" w:rsidP="00543324">
            <w:pPr>
              <w:suppressAutoHyphens w:val="0"/>
              <w:spacing w:after="0" w:line="256" w:lineRule="auto"/>
              <w:jc w:val="left"/>
              <w:rPr>
                <w:rFonts w:eastAsia="Calibri" w:cs="Tahoma"/>
                <w:lang w:eastAsia="it-IT"/>
              </w:rPr>
            </w:pPr>
          </w:p>
        </w:tc>
        <w:tc>
          <w:tcPr>
            <w:tcW w:w="361" w:type="pct"/>
            <w:vAlign w:val="bottom"/>
            <w:hideMark/>
          </w:tcPr>
          <w:p w14:paraId="410CDC8F"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14:paraId="25763D9B"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14:paraId="44262D1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14:paraId="079D8828"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14:paraId="417D191C"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vAlign w:val="bottom"/>
            <w:hideMark/>
          </w:tcPr>
          <w:p w14:paraId="773911F3" w14:textId="77777777" w:rsidR="00543324" w:rsidRPr="001930BA" w:rsidRDefault="00543324" w:rsidP="00543324">
            <w:pPr>
              <w:suppressAutoHyphens w:val="0"/>
              <w:spacing w:after="0" w:line="256" w:lineRule="auto"/>
              <w:jc w:val="left"/>
              <w:rPr>
                <w:rFonts w:eastAsia="Calibri" w:cs="Tahoma"/>
                <w:lang w:eastAsia="it-IT"/>
              </w:rPr>
            </w:pPr>
          </w:p>
        </w:tc>
        <w:tc>
          <w:tcPr>
            <w:tcW w:w="1947" w:type="pct"/>
            <w:gridSpan w:val="13"/>
            <w:noWrap/>
            <w:vAlign w:val="bottom"/>
            <w:hideMark/>
          </w:tcPr>
          <w:p w14:paraId="63727BC1" w14:textId="77777777" w:rsidR="00543324" w:rsidRPr="001930BA" w:rsidRDefault="00543324" w:rsidP="00543324">
            <w:pPr>
              <w:suppressAutoHyphens w:val="0"/>
              <w:spacing w:after="0" w:line="256" w:lineRule="auto"/>
              <w:jc w:val="center"/>
              <w:rPr>
                <w:rFonts w:cs="Tahoma"/>
                <w:lang w:eastAsia="en-US"/>
              </w:rPr>
            </w:pPr>
            <w:r w:rsidRPr="001930BA">
              <w:rPr>
                <w:rFonts w:cs="Tahoma"/>
                <w:b/>
                <w:bCs/>
                <w:color w:val="000000"/>
                <w:sz w:val="22"/>
                <w:szCs w:val="22"/>
                <w:lang w:eastAsia="it-IT"/>
              </w:rPr>
              <w:t>Firma del responsabile dell'Ente beneficiario</w:t>
            </w:r>
          </w:p>
        </w:tc>
        <w:tc>
          <w:tcPr>
            <w:tcW w:w="292" w:type="pct"/>
            <w:vAlign w:val="bottom"/>
            <w:hideMark/>
          </w:tcPr>
          <w:p w14:paraId="3A028B48" w14:textId="77777777" w:rsidR="00543324" w:rsidRPr="001930BA" w:rsidRDefault="00543324" w:rsidP="00543324">
            <w:pPr>
              <w:suppressAutoHyphens w:val="0"/>
              <w:spacing w:after="0"/>
              <w:jc w:val="left"/>
              <w:rPr>
                <w:rFonts w:cs="Tahoma"/>
                <w:lang w:eastAsia="it-IT"/>
              </w:rPr>
            </w:pPr>
          </w:p>
        </w:tc>
        <w:tc>
          <w:tcPr>
            <w:tcW w:w="275" w:type="pct"/>
            <w:vAlign w:val="bottom"/>
            <w:hideMark/>
          </w:tcPr>
          <w:p w14:paraId="0EA61FC7" w14:textId="77777777" w:rsidR="00543324" w:rsidRPr="001930BA" w:rsidRDefault="00543324" w:rsidP="00543324">
            <w:pPr>
              <w:suppressAutoHyphens w:val="0"/>
              <w:spacing w:after="0" w:line="256" w:lineRule="auto"/>
              <w:jc w:val="left"/>
              <w:rPr>
                <w:rFonts w:eastAsia="Calibri" w:cs="Tahoma"/>
                <w:lang w:eastAsia="it-IT"/>
              </w:rPr>
            </w:pPr>
          </w:p>
        </w:tc>
        <w:tc>
          <w:tcPr>
            <w:tcW w:w="56" w:type="pct"/>
            <w:vAlign w:val="bottom"/>
            <w:hideMark/>
          </w:tcPr>
          <w:p w14:paraId="161DC7DF" w14:textId="77777777" w:rsidR="00543324" w:rsidRPr="001930BA" w:rsidRDefault="00543324" w:rsidP="00543324">
            <w:pPr>
              <w:suppressAutoHyphens w:val="0"/>
              <w:spacing w:after="0" w:line="256" w:lineRule="auto"/>
              <w:jc w:val="left"/>
              <w:rPr>
                <w:rFonts w:eastAsia="Calibri" w:cs="Tahoma"/>
                <w:lang w:eastAsia="it-IT"/>
              </w:rPr>
            </w:pPr>
          </w:p>
        </w:tc>
      </w:tr>
      <w:tr w:rsidR="00543324" w:rsidRPr="001930BA" w14:paraId="62EC9385" w14:textId="77777777" w:rsidTr="00543324">
        <w:trPr>
          <w:trHeight w:val="276"/>
        </w:trPr>
        <w:tc>
          <w:tcPr>
            <w:tcW w:w="341" w:type="pct"/>
            <w:noWrap/>
            <w:vAlign w:val="bottom"/>
          </w:tcPr>
          <w:p w14:paraId="291EA9DD" w14:textId="77777777" w:rsidR="00543324" w:rsidRPr="001930BA" w:rsidRDefault="00543324" w:rsidP="00543324">
            <w:pPr>
              <w:suppressAutoHyphens w:val="0"/>
              <w:spacing w:after="0" w:line="256" w:lineRule="auto"/>
              <w:jc w:val="center"/>
              <w:rPr>
                <w:rFonts w:cs="Tahoma"/>
                <w:lang w:eastAsia="en-US"/>
              </w:rPr>
            </w:pPr>
          </w:p>
        </w:tc>
        <w:tc>
          <w:tcPr>
            <w:tcW w:w="292" w:type="pct"/>
            <w:noWrap/>
            <w:vAlign w:val="bottom"/>
          </w:tcPr>
          <w:p w14:paraId="18674D04" w14:textId="77777777"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14:paraId="4E02621A" w14:textId="77777777" w:rsidR="00543324" w:rsidRPr="001930BA" w:rsidRDefault="00543324" w:rsidP="00543324">
            <w:pPr>
              <w:suppressAutoHyphens w:val="0"/>
              <w:spacing w:after="0" w:line="256" w:lineRule="auto"/>
              <w:jc w:val="center"/>
              <w:rPr>
                <w:rFonts w:cs="Tahoma"/>
                <w:lang w:eastAsia="it-IT"/>
              </w:rPr>
            </w:pPr>
          </w:p>
        </w:tc>
        <w:tc>
          <w:tcPr>
            <w:tcW w:w="195" w:type="pct"/>
            <w:noWrap/>
            <w:vAlign w:val="bottom"/>
          </w:tcPr>
          <w:p w14:paraId="4C7A5C81" w14:textId="77777777" w:rsidR="00543324" w:rsidRPr="001930BA" w:rsidRDefault="00543324" w:rsidP="00543324">
            <w:pPr>
              <w:suppressAutoHyphens w:val="0"/>
              <w:spacing w:after="0" w:line="256" w:lineRule="auto"/>
              <w:jc w:val="center"/>
              <w:rPr>
                <w:rFonts w:cs="Tahoma"/>
                <w:lang w:eastAsia="it-IT"/>
              </w:rPr>
            </w:pPr>
          </w:p>
        </w:tc>
        <w:tc>
          <w:tcPr>
            <w:tcW w:w="222" w:type="pct"/>
            <w:noWrap/>
            <w:vAlign w:val="bottom"/>
          </w:tcPr>
          <w:p w14:paraId="0D3BB1A2" w14:textId="77777777" w:rsidR="00543324" w:rsidRPr="001930BA" w:rsidRDefault="00543324" w:rsidP="00543324">
            <w:pPr>
              <w:suppressAutoHyphens w:val="0"/>
              <w:spacing w:after="0" w:line="256" w:lineRule="auto"/>
              <w:jc w:val="center"/>
              <w:rPr>
                <w:rFonts w:cs="Tahoma"/>
                <w:lang w:eastAsia="it-IT"/>
              </w:rPr>
            </w:pPr>
          </w:p>
        </w:tc>
        <w:tc>
          <w:tcPr>
            <w:tcW w:w="361" w:type="pct"/>
            <w:noWrap/>
            <w:vAlign w:val="bottom"/>
          </w:tcPr>
          <w:p w14:paraId="461A557D"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7B4E7ABE"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0CC7BF2A"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65FD76B6"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47C016C2"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2F35E6DF"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41E6BD0C"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4BEF4C80"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3656ADDB"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36587EDB" w14:textId="77777777" w:rsidR="00543324" w:rsidRPr="001930BA" w:rsidRDefault="00543324" w:rsidP="00543324">
            <w:pPr>
              <w:suppressAutoHyphens w:val="0"/>
              <w:spacing w:after="0" w:line="256" w:lineRule="auto"/>
              <w:jc w:val="center"/>
              <w:rPr>
                <w:rFonts w:cs="Tahoma"/>
                <w:lang w:eastAsia="it-IT"/>
              </w:rPr>
            </w:pPr>
          </w:p>
        </w:tc>
        <w:tc>
          <w:tcPr>
            <w:tcW w:w="146" w:type="pct"/>
            <w:noWrap/>
            <w:vAlign w:val="bottom"/>
          </w:tcPr>
          <w:p w14:paraId="7C07584B" w14:textId="77777777" w:rsidR="00543324" w:rsidRPr="001930BA" w:rsidRDefault="00543324" w:rsidP="00543324">
            <w:pPr>
              <w:suppressAutoHyphens w:val="0"/>
              <w:spacing w:after="0" w:line="256" w:lineRule="auto"/>
              <w:jc w:val="center"/>
              <w:rPr>
                <w:rFonts w:cs="Tahoma"/>
                <w:lang w:eastAsia="it-IT"/>
              </w:rPr>
            </w:pPr>
          </w:p>
        </w:tc>
        <w:tc>
          <w:tcPr>
            <w:tcW w:w="136" w:type="pct"/>
            <w:noWrap/>
            <w:vAlign w:val="bottom"/>
          </w:tcPr>
          <w:p w14:paraId="40D3330D" w14:textId="77777777"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14:paraId="015A52AB" w14:textId="77777777"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14:paraId="01220E8A" w14:textId="77777777" w:rsidR="00543324" w:rsidRPr="001930BA" w:rsidRDefault="00543324" w:rsidP="00543324">
            <w:pPr>
              <w:suppressAutoHyphens w:val="0"/>
              <w:spacing w:after="0" w:line="256" w:lineRule="auto"/>
              <w:jc w:val="center"/>
              <w:rPr>
                <w:rFonts w:cs="Tahoma"/>
                <w:lang w:eastAsia="it-IT"/>
              </w:rPr>
            </w:pPr>
          </w:p>
        </w:tc>
        <w:tc>
          <w:tcPr>
            <w:tcW w:w="112" w:type="pct"/>
            <w:noWrap/>
            <w:vAlign w:val="bottom"/>
          </w:tcPr>
          <w:p w14:paraId="12948241" w14:textId="77777777" w:rsidR="00543324" w:rsidRPr="001930BA" w:rsidRDefault="00543324" w:rsidP="00543324">
            <w:pPr>
              <w:suppressAutoHyphens w:val="0"/>
              <w:spacing w:after="0" w:line="256" w:lineRule="auto"/>
              <w:jc w:val="center"/>
              <w:rPr>
                <w:rFonts w:cs="Tahoma"/>
                <w:lang w:eastAsia="it-IT"/>
              </w:rPr>
            </w:pPr>
          </w:p>
        </w:tc>
        <w:tc>
          <w:tcPr>
            <w:tcW w:w="118" w:type="pct"/>
            <w:noWrap/>
            <w:vAlign w:val="bottom"/>
          </w:tcPr>
          <w:p w14:paraId="6655A67A" w14:textId="77777777" w:rsidR="00543324" w:rsidRPr="001930BA" w:rsidRDefault="00543324" w:rsidP="00543324">
            <w:pPr>
              <w:suppressAutoHyphens w:val="0"/>
              <w:spacing w:after="0" w:line="256" w:lineRule="auto"/>
              <w:jc w:val="center"/>
              <w:rPr>
                <w:rFonts w:cs="Tahoma"/>
                <w:lang w:eastAsia="it-IT"/>
              </w:rPr>
            </w:pPr>
          </w:p>
        </w:tc>
        <w:tc>
          <w:tcPr>
            <w:tcW w:w="140" w:type="pct"/>
            <w:noWrap/>
            <w:vAlign w:val="bottom"/>
          </w:tcPr>
          <w:p w14:paraId="7EE083F9" w14:textId="77777777"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14:paraId="0633F453" w14:textId="77777777" w:rsidR="00543324" w:rsidRPr="001930BA" w:rsidRDefault="00543324" w:rsidP="00543324">
            <w:pPr>
              <w:suppressAutoHyphens w:val="0"/>
              <w:spacing w:after="0" w:line="256" w:lineRule="auto"/>
              <w:jc w:val="center"/>
              <w:rPr>
                <w:rFonts w:cs="Tahoma"/>
                <w:lang w:eastAsia="it-IT"/>
              </w:rPr>
            </w:pPr>
          </w:p>
        </w:tc>
        <w:tc>
          <w:tcPr>
            <w:tcW w:w="195" w:type="pct"/>
            <w:noWrap/>
            <w:vAlign w:val="bottom"/>
          </w:tcPr>
          <w:p w14:paraId="1230DA37" w14:textId="77777777" w:rsidR="00543324" w:rsidRPr="001930BA" w:rsidRDefault="00543324" w:rsidP="00543324">
            <w:pPr>
              <w:suppressAutoHyphens w:val="0"/>
              <w:spacing w:after="0" w:line="256" w:lineRule="auto"/>
              <w:jc w:val="center"/>
              <w:rPr>
                <w:rFonts w:cs="Tahoma"/>
                <w:lang w:eastAsia="it-IT"/>
              </w:rPr>
            </w:pPr>
          </w:p>
        </w:tc>
        <w:tc>
          <w:tcPr>
            <w:tcW w:w="292" w:type="pct"/>
            <w:noWrap/>
            <w:vAlign w:val="bottom"/>
          </w:tcPr>
          <w:p w14:paraId="77301D16" w14:textId="77777777" w:rsidR="00543324" w:rsidRPr="001930BA" w:rsidRDefault="00543324" w:rsidP="00543324">
            <w:pPr>
              <w:suppressAutoHyphens w:val="0"/>
              <w:spacing w:after="0" w:line="256" w:lineRule="auto"/>
              <w:jc w:val="center"/>
              <w:rPr>
                <w:rFonts w:cs="Tahoma"/>
                <w:lang w:eastAsia="it-IT"/>
              </w:rPr>
            </w:pPr>
          </w:p>
        </w:tc>
        <w:tc>
          <w:tcPr>
            <w:tcW w:w="275" w:type="pct"/>
            <w:noWrap/>
            <w:vAlign w:val="bottom"/>
          </w:tcPr>
          <w:p w14:paraId="0BD8BC2C" w14:textId="77777777" w:rsidR="00543324" w:rsidRPr="001930BA" w:rsidRDefault="00543324" w:rsidP="00543324">
            <w:pPr>
              <w:suppressAutoHyphens w:val="0"/>
              <w:spacing w:after="0" w:line="256" w:lineRule="auto"/>
              <w:jc w:val="center"/>
              <w:rPr>
                <w:rFonts w:cs="Tahoma"/>
                <w:lang w:eastAsia="it-IT"/>
              </w:rPr>
            </w:pPr>
          </w:p>
        </w:tc>
        <w:tc>
          <w:tcPr>
            <w:tcW w:w="56" w:type="pct"/>
            <w:noWrap/>
            <w:vAlign w:val="bottom"/>
          </w:tcPr>
          <w:p w14:paraId="14B79C1C" w14:textId="77777777" w:rsidR="00543324" w:rsidRPr="001930BA" w:rsidRDefault="00543324" w:rsidP="00543324">
            <w:pPr>
              <w:suppressAutoHyphens w:val="0"/>
              <w:spacing w:after="0" w:line="256" w:lineRule="auto"/>
              <w:jc w:val="center"/>
              <w:rPr>
                <w:rFonts w:cs="Tahoma"/>
                <w:lang w:eastAsia="it-IT"/>
              </w:rPr>
            </w:pPr>
          </w:p>
        </w:tc>
      </w:tr>
      <w:tr w:rsidR="00543324" w:rsidRPr="001930BA" w14:paraId="203FEADA" w14:textId="77777777" w:rsidTr="00543324">
        <w:trPr>
          <w:trHeight w:val="276"/>
        </w:trPr>
        <w:tc>
          <w:tcPr>
            <w:tcW w:w="341" w:type="pct"/>
            <w:noWrap/>
            <w:vAlign w:val="bottom"/>
            <w:hideMark/>
          </w:tcPr>
          <w:p w14:paraId="28E43BBF" w14:textId="77777777" w:rsidR="00543324" w:rsidRPr="001930BA" w:rsidRDefault="00543324" w:rsidP="00543324">
            <w:pPr>
              <w:suppressAutoHyphens w:val="0"/>
              <w:spacing w:after="0"/>
              <w:jc w:val="left"/>
              <w:rPr>
                <w:rFonts w:cs="Tahoma"/>
                <w:lang w:eastAsia="it-IT"/>
              </w:rPr>
            </w:pPr>
          </w:p>
        </w:tc>
        <w:tc>
          <w:tcPr>
            <w:tcW w:w="292" w:type="pct"/>
            <w:noWrap/>
            <w:vAlign w:val="bottom"/>
            <w:hideMark/>
          </w:tcPr>
          <w:p w14:paraId="56D4CD7A" w14:textId="77777777" w:rsidR="00543324" w:rsidRPr="001930BA" w:rsidRDefault="00543324" w:rsidP="00543324">
            <w:pPr>
              <w:suppressAutoHyphens w:val="0"/>
              <w:spacing w:after="0" w:line="256" w:lineRule="auto"/>
              <w:jc w:val="left"/>
              <w:rPr>
                <w:rFonts w:eastAsia="Calibri" w:cs="Tahoma"/>
                <w:lang w:eastAsia="it-IT"/>
              </w:rPr>
            </w:pPr>
          </w:p>
        </w:tc>
        <w:tc>
          <w:tcPr>
            <w:tcW w:w="292" w:type="pct"/>
            <w:noWrap/>
            <w:vAlign w:val="bottom"/>
            <w:hideMark/>
          </w:tcPr>
          <w:p w14:paraId="3CDB98E9" w14:textId="77777777" w:rsidR="00543324" w:rsidRPr="001930BA" w:rsidRDefault="00543324" w:rsidP="00543324">
            <w:pPr>
              <w:suppressAutoHyphens w:val="0"/>
              <w:spacing w:after="0" w:line="256" w:lineRule="auto"/>
              <w:jc w:val="left"/>
              <w:rPr>
                <w:rFonts w:eastAsia="Calibri" w:cs="Tahoma"/>
                <w:lang w:eastAsia="it-IT"/>
              </w:rPr>
            </w:pPr>
          </w:p>
        </w:tc>
        <w:tc>
          <w:tcPr>
            <w:tcW w:w="195" w:type="pct"/>
            <w:noWrap/>
            <w:vAlign w:val="bottom"/>
            <w:hideMark/>
          </w:tcPr>
          <w:p w14:paraId="4F860972" w14:textId="77777777" w:rsidR="00543324" w:rsidRPr="001930BA" w:rsidRDefault="00543324" w:rsidP="00543324">
            <w:pPr>
              <w:suppressAutoHyphens w:val="0"/>
              <w:spacing w:after="0" w:line="256" w:lineRule="auto"/>
              <w:jc w:val="left"/>
              <w:rPr>
                <w:rFonts w:eastAsia="Calibri" w:cs="Tahoma"/>
                <w:lang w:eastAsia="it-IT"/>
              </w:rPr>
            </w:pPr>
          </w:p>
        </w:tc>
        <w:tc>
          <w:tcPr>
            <w:tcW w:w="222" w:type="pct"/>
            <w:noWrap/>
            <w:vAlign w:val="bottom"/>
            <w:hideMark/>
          </w:tcPr>
          <w:p w14:paraId="64253C58" w14:textId="77777777" w:rsidR="00543324" w:rsidRPr="001930BA" w:rsidRDefault="00543324" w:rsidP="00543324">
            <w:pPr>
              <w:suppressAutoHyphens w:val="0"/>
              <w:spacing w:after="0" w:line="256" w:lineRule="auto"/>
              <w:jc w:val="left"/>
              <w:rPr>
                <w:rFonts w:eastAsia="Calibri" w:cs="Tahoma"/>
                <w:lang w:eastAsia="it-IT"/>
              </w:rPr>
            </w:pPr>
          </w:p>
        </w:tc>
        <w:tc>
          <w:tcPr>
            <w:tcW w:w="361" w:type="pct"/>
            <w:noWrap/>
            <w:vAlign w:val="bottom"/>
            <w:hideMark/>
          </w:tcPr>
          <w:p w14:paraId="0388E552"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35D23D1A"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5D7EDEC4"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6734FA9D"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767F4B13" w14:textId="77777777" w:rsidR="00543324" w:rsidRPr="001930BA" w:rsidRDefault="00543324" w:rsidP="00543324">
            <w:pPr>
              <w:suppressAutoHyphens w:val="0"/>
              <w:spacing w:after="0" w:line="256" w:lineRule="auto"/>
              <w:jc w:val="left"/>
              <w:rPr>
                <w:rFonts w:eastAsia="Calibri" w:cs="Tahoma"/>
                <w:lang w:eastAsia="it-IT"/>
              </w:rPr>
            </w:pPr>
          </w:p>
        </w:tc>
        <w:tc>
          <w:tcPr>
            <w:tcW w:w="146" w:type="pct"/>
            <w:noWrap/>
            <w:vAlign w:val="bottom"/>
            <w:hideMark/>
          </w:tcPr>
          <w:p w14:paraId="0C700347" w14:textId="77777777" w:rsidR="00543324" w:rsidRPr="001930BA" w:rsidRDefault="00543324" w:rsidP="00543324">
            <w:pPr>
              <w:suppressAutoHyphens w:val="0"/>
              <w:spacing w:after="0" w:line="256" w:lineRule="auto"/>
              <w:jc w:val="left"/>
              <w:rPr>
                <w:rFonts w:eastAsia="Calibri" w:cs="Tahoma"/>
                <w:lang w:eastAsia="it-IT"/>
              </w:rPr>
            </w:pPr>
          </w:p>
        </w:tc>
        <w:tc>
          <w:tcPr>
            <w:tcW w:w="1752" w:type="pct"/>
            <w:gridSpan w:val="12"/>
            <w:noWrap/>
            <w:vAlign w:val="bottom"/>
            <w:hideMark/>
          </w:tcPr>
          <w:p w14:paraId="403A7982" w14:textId="77777777" w:rsidR="00543324" w:rsidRPr="001930BA" w:rsidRDefault="00543324" w:rsidP="00543324">
            <w:pPr>
              <w:suppressAutoHyphens w:val="0"/>
              <w:spacing w:after="0" w:line="256" w:lineRule="auto"/>
              <w:jc w:val="right"/>
              <w:rPr>
                <w:rFonts w:cs="Tahoma"/>
                <w:color w:val="000000"/>
                <w:sz w:val="22"/>
                <w:szCs w:val="22"/>
                <w:lang w:eastAsia="en-US"/>
              </w:rPr>
            </w:pPr>
            <w:r w:rsidRPr="001930BA">
              <w:rPr>
                <w:rFonts w:cs="Tahoma"/>
                <w:color w:val="000000"/>
                <w:sz w:val="22"/>
                <w:szCs w:val="22"/>
                <w:lang w:eastAsia="it-IT"/>
              </w:rPr>
              <w:t>_________________________________</w:t>
            </w:r>
          </w:p>
        </w:tc>
        <w:tc>
          <w:tcPr>
            <w:tcW w:w="195" w:type="pct"/>
            <w:noWrap/>
            <w:vAlign w:val="bottom"/>
            <w:hideMark/>
          </w:tcPr>
          <w:p w14:paraId="1E544B57" w14:textId="77777777" w:rsidR="00543324" w:rsidRPr="001930BA" w:rsidRDefault="00543324" w:rsidP="00543324">
            <w:pPr>
              <w:suppressAutoHyphens w:val="0"/>
              <w:spacing w:after="0"/>
              <w:jc w:val="left"/>
              <w:rPr>
                <w:rFonts w:cs="Tahoma"/>
                <w:color w:val="000000"/>
                <w:sz w:val="22"/>
                <w:szCs w:val="22"/>
                <w:lang w:eastAsia="it-IT"/>
              </w:rPr>
            </w:pPr>
          </w:p>
        </w:tc>
        <w:tc>
          <w:tcPr>
            <w:tcW w:w="292" w:type="pct"/>
            <w:noWrap/>
            <w:vAlign w:val="bottom"/>
            <w:hideMark/>
          </w:tcPr>
          <w:p w14:paraId="22DB1DA7" w14:textId="77777777" w:rsidR="00543324" w:rsidRPr="001930BA" w:rsidRDefault="00543324" w:rsidP="00543324">
            <w:pPr>
              <w:suppressAutoHyphens w:val="0"/>
              <w:spacing w:after="0" w:line="256" w:lineRule="auto"/>
              <w:jc w:val="left"/>
              <w:rPr>
                <w:rFonts w:eastAsia="Calibri" w:cs="Tahoma"/>
                <w:lang w:eastAsia="it-IT"/>
              </w:rPr>
            </w:pPr>
          </w:p>
        </w:tc>
        <w:tc>
          <w:tcPr>
            <w:tcW w:w="275" w:type="pct"/>
            <w:noWrap/>
            <w:vAlign w:val="bottom"/>
            <w:hideMark/>
          </w:tcPr>
          <w:p w14:paraId="4B0D495D" w14:textId="77777777" w:rsidR="00543324" w:rsidRPr="001930BA" w:rsidRDefault="00543324" w:rsidP="00543324">
            <w:pPr>
              <w:suppressAutoHyphens w:val="0"/>
              <w:spacing w:after="0" w:line="256" w:lineRule="auto"/>
              <w:jc w:val="left"/>
              <w:rPr>
                <w:rFonts w:eastAsia="Calibri" w:cs="Tahoma"/>
                <w:lang w:eastAsia="it-IT"/>
              </w:rPr>
            </w:pPr>
          </w:p>
        </w:tc>
        <w:tc>
          <w:tcPr>
            <w:tcW w:w="56" w:type="pct"/>
            <w:noWrap/>
            <w:vAlign w:val="bottom"/>
            <w:hideMark/>
          </w:tcPr>
          <w:p w14:paraId="57C44961" w14:textId="77777777" w:rsidR="00543324" w:rsidRPr="001930BA" w:rsidRDefault="00543324" w:rsidP="00543324">
            <w:pPr>
              <w:suppressAutoHyphens w:val="0"/>
              <w:spacing w:after="0" w:line="256" w:lineRule="auto"/>
              <w:jc w:val="left"/>
              <w:rPr>
                <w:rFonts w:eastAsia="Calibri" w:cs="Tahoma"/>
                <w:lang w:eastAsia="it-IT"/>
              </w:rPr>
            </w:pPr>
          </w:p>
        </w:tc>
      </w:tr>
    </w:tbl>
    <w:p w14:paraId="17EB0231" w14:textId="77777777" w:rsidR="00623213" w:rsidRPr="001930BA" w:rsidRDefault="00623213" w:rsidP="00994705">
      <w:pPr>
        <w:rPr>
          <w:rFonts w:cs="Tahoma"/>
        </w:rPr>
      </w:pPr>
    </w:p>
    <w:p w14:paraId="208D70F9" w14:textId="77777777" w:rsidR="00C07643" w:rsidRPr="001930BA" w:rsidRDefault="00C07643" w:rsidP="000F2255">
      <w:pPr>
        <w:keepNext/>
        <w:spacing w:after="0" w:line="360" w:lineRule="auto"/>
        <w:outlineLvl w:val="3"/>
        <w:rPr>
          <w:rFonts w:cs="Tahoma"/>
          <w:b/>
          <w:sz w:val="22"/>
          <w:szCs w:val="36"/>
        </w:rPr>
        <w:sectPr w:rsidR="00C07643" w:rsidRPr="001930BA" w:rsidSect="00197776">
          <w:pgSz w:w="16838" w:h="11906" w:orient="landscape"/>
          <w:pgMar w:top="1134" w:right="1417" w:bottom="1134" w:left="1134" w:header="708" w:footer="708" w:gutter="0"/>
          <w:cols w:space="708"/>
          <w:docGrid w:linePitch="360"/>
        </w:sectPr>
      </w:pPr>
    </w:p>
    <w:p w14:paraId="1B46FDCD" w14:textId="76232C33" w:rsidR="00AB5F38" w:rsidRPr="001930BA" w:rsidRDefault="00C07643" w:rsidP="00125651">
      <w:pPr>
        <w:pStyle w:val="Titolo1"/>
        <w:numPr>
          <w:ilvl w:val="0"/>
          <w:numId w:val="0"/>
        </w:numPr>
        <w:rPr>
          <w:sz w:val="24"/>
        </w:rPr>
      </w:pPr>
      <w:bookmarkStart w:id="241" w:name="_Toc5701249"/>
      <w:bookmarkStart w:id="242" w:name="_Toc5703932"/>
      <w:r w:rsidRPr="001930BA">
        <w:rPr>
          <w:sz w:val="24"/>
        </w:rPr>
        <w:lastRenderedPageBreak/>
        <w:t xml:space="preserve">ALLEGATO </w:t>
      </w:r>
      <w:r w:rsidR="00AB5F38" w:rsidRPr="001930BA">
        <w:rPr>
          <w:sz w:val="24"/>
        </w:rPr>
        <w:t>1</w:t>
      </w:r>
      <w:r w:rsidR="00646D0F" w:rsidRPr="001930BA">
        <w:rPr>
          <w:sz w:val="24"/>
        </w:rPr>
        <w:t>2</w:t>
      </w:r>
      <w:bookmarkEnd w:id="241"/>
      <w:bookmarkEnd w:id="242"/>
      <w:r w:rsidRPr="001930BA">
        <w:rPr>
          <w:sz w:val="24"/>
        </w:rPr>
        <w:t xml:space="preserve"> </w:t>
      </w:r>
    </w:p>
    <w:p w14:paraId="570743CD" w14:textId="2F7EBD85" w:rsidR="00D91575" w:rsidRPr="001930BA" w:rsidRDefault="00D91575" w:rsidP="00D91575">
      <w:pPr>
        <w:suppressAutoHyphens w:val="0"/>
        <w:autoSpaceDE w:val="0"/>
        <w:autoSpaceDN w:val="0"/>
        <w:adjustRightInd w:val="0"/>
        <w:spacing w:after="0"/>
        <w:jc w:val="center"/>
        <w:rPr>
          <w:rFonts w:eastAsiaTheme="minorHAnsi" w:cs="Tahoma"/>
          <w:color w:val="000000"/>
          <w:sz w:val="24"/>
          <w:lang w:eastAsia="en-US"/>
        </w:rPr>
      </w:pPr>
      <w:r w:rsidRPr="001930BA">
        <w:rPr>
          <w:rFonts w:eastAsiaTheme="minorHAnsi" w:cs="Tahoma"/>
          <w:b/>
          <w:bCs/>
          <w:color w:val="000000"/>
          <w:sz w:val="24"/>
          <w:lang w:eastAsia="en-US"/>
        </w:rPr>
        <w:t>PIANO/RELAZIONE D’INVESTIMENTO</w:t>
      </w:r>
    </w:p>
    <w:p w14:paraId="76AC168F" w14:textId="0963E6EE"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p w14:paraId="589EDE73"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p w14:paraId="63F7D49D" w14:textId="77777777" w:rsidR="00D91575" w:rsidRPr="001930BA" w:rsidRDefault="00D91575" w:rsidP="00D91575">
      <w:pPr>
        <w:rPr>
          <w:rFonts w:eastAsiaTheme="minorHAnsi" w:cs="Tahoma"/>
          <w:lang w:eastAsia="en-US"/>
        </w:rPr>
      </w:pPr>
      <w:r w:rsidRPr="001930BA">
        <w:rPr>
          <w:rFonts w:eastAsiaTheme="minorHAnsi" w:cs="Tahoma"/>
          <w:lang w:eastAsia="en-US"/>
        </w:rPr>
        <w:t xml:space="preserve">Il richiedente il contributo deve presentare, allegato alla domanda, un piano o relazione d’investimento, con i seguenti contenuti. </w:t>
      </w:r>
    </w:p>
    <w:p w14:paraId="35A476DC" w14:textId="018AE98B"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Se azienda forestale, il </w:t>
      </w:r>
      <w:r w:rsidRPr="001930BA">
        <w:rPr>
          <w:rFonts w:eastAsiaTheme="minorHAnsi" w:cs="Tahoma"/>
          <w:b/>
          <w:bCs/>
          <w:lang w:eastAsia="en-US"/>
        </w:rPr>
        <w:t xml:space="preserve">numero di iscrizione all’Albo regionale </w:t>
      </w:r>
      <w:r w:rsidRPr="001930BA">
        <w:rPr>
          <w:rFonts w:eastAsiaTheme="minorHAnsi" w:cs="Tahoma"/>
          <w:lang w:eastAsia="en-US"/>
        </w:rPr>
        <w:t xml:space="preserve">delle imprese boschive della Lombardia. </w:t>
      </w:r>
    </w:p>
    <w:p w14:paraId="492E3211" w14:textId="77777777" w:rsidR="00D91575" w:rsidRPr="001930BA" w:rsidRDefault="00D91575" w:rsidP="00D91575">
      <w:pPr>
        <w:pStyle w:val="Paragrafoelenco"/>
        <w:ind w:left="567"/>
        <w:rPr>
          <w:rFonts w:eastAsiaTheme="minorHAnsi" w:cs="Tahoma"/>
          <w:lang w:eastAsia="en-US"/>
        </w:rPr>
      </w:pPr>
    </w:p>
    <w:p w14:paraId="57846682" w14:textId="0C439557"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Gli </w:t>
      </w:r>
      <w:r w:rsidRPr="001930BA">
        <w:rPr>
          <w:rFonts w:eastAsiaTheme="minorHAnsi" w:cs="Tahoma"/>
          <w:b/>
          <w:bCs/>
          <w:lang w:eastAsia="en-US"/>
        </w:rPr>
        <w:t>obiettivi dell’investimento</w:t>
      </w:r>
      <w:r w:rsidRPr="001930BA">
        <w:rPr>
          <w:rFonts w:eastAsiaTheme="minorHAnsi" w:cs="Tahoma"/>
          <w:lang w:eastAsia="en-US"/>
        </w:rPr>
        <w:t xml:space="preserve">, descrivendo in modo dettagliato quali sono le finalità dell’intervento e le sue ricadute a livello aziendale (per es. in termini di occupazione, di sbocchi di mercato, di produttività, ecc.). </w:t>
      </w:r>
    </w:p>
    <w:p w14:paraId="766EBE76" w14:textId="77777777" w:rsidR="00D91575" w:rsidRPr="001930BA" w:rsidRDefault="00D91575" w:rsidP="00D91575">
      <w:pPr>
        <w:pStyle w:val="Paragrafoelenco"/>
        <w:rPr>
          <w:rFonts w:eastAsiaTheme="minorHAnsi" w:cs="Tahoma"/>
          <w:lang w:eastAsia="en-US"/>
        </w:rPr>
      </w:pPr>
    </w:p>
    <w:p w14:paraId="12785E24" w14:textId="524165E7"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La </w:t>
      </w:r>
      <w:r w:rsidRPr="001930BA">
        <w:rPr>
          <w:rFonts w:eastAsiaTheme="minorHAnsi" w:cs="Tahoma"/>
          <w:b/>
          <w:bCs/>
          <w:lang w:eastAsia="en-US"/>
        </w:rPr>
        <w:t>descrizione dell’intervento</w:t>
      </w:r>
      <w:r w:rsidRPr="001930BA">
        <w:rPr>
          <w:rFonts w:eastAsiaTheme="minorHAnsi" w:cs="Tahoma"/>
          <w:lang w:eastAsia="en-US"/>
        </w:rPr>
        <w:t xml:space="preserve">, precisando acquisti, opere di miglioramento, </w:t>
      </w:r>
      <w:proofErr w:type="gramStart"/>
      <w:r w:rsidRPr="001930BA">
        <w:rPr>
          <w:rFonts w:eastAsiaTheme="minorHAnsi" w:cs="Tahoma"/>
          <w:lang w:eastAsia="en-US"/>
        </w:rPr>
        <w:t>etc..</w:t>
      </w:r>
      <w:proofErr w:type="gramEnd"/>
      <w:r w:rsidRPr="001930BA">
        <w:rPr>
          <w:rFonts w:eastAsiaTheme="minorHAnsi" w:cs="Tahoma"/>
          <w:lang w:eastAsia="en-US"/>
        </w:rPr>
        <w:t xml:space="preserve"> </w:t>
      </w:r>
    </w:p>
    <w:p w14:paraId="3F2C49F3" w14:textId="77777777" w:rsidR="00D91575" w:rsidRPr="001930BA" w:rsidRDefault="00D91575" w:rsidP="00D91575">
      <w:pPr>
        <w:pStyle w:val="Paragrafoelenco"/>
        <w:rPr>
          <w:rFonts w:eastAsiaTheme="minorHAnsi" w:cs="Tahoma"/>
          <w:lang w:eastAsia="en-US"/>
        </w:rPr>
      </w:pPr>
    </w:p>
    <w:p w14:paraId="7D429D1A" w14:textId="7B47B538"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Gli </w:t>
      </w:r>
      <w:r w:rsidRPr="001930BA">
        <w:rPr>
          <w:rFonts w:eastAsiaTheme="minorHAnsi" w:cs="Tahoma"/>
          <w:b/>
          <w:bCs/>
          <w:lang w:eastAsia="en-US"/>
        </w:rPr>
        <w:t>aspetti relativi all’innovazione tecnologica dell’investimento</w:t>
      </w:r>
      <w:r w:rsidRPr="001930BA">
        <w:rPr>
          <w:rFonts w:eastAsiaTheme="minorHAnsi" w:cs="Tahoma"/>
          <w:lang w:eastAsia="en-US"/>
        </w:rPr>
        <w:t xml:space="preserve">, per le dotazioni e/o per le opere previste, in termini di efficienza/efficacia operativa dell’azienda, di sicurezza dei processi lavorativi, di impatto sull’ambiente di lavoro, ecc.; </w:t>
      </w:r>
    </w:p>
    <w:p w14:paraId="62630392" w14:textId="77777777" w:rsidR="00D91575" w:rsidRPr="001930BA" w:rsidRDefault="00D91575" w:rsidP="00D91575">
      <w:pPr>
        <w:pStyle w:val="Paragrafoelenco"/>
        <w:rPr>
          <w:rFonts w:eastAsiaTheme="minorHAnsi" w:cs="Tahoma"/>
          <w:lang w:eastAsia="en-US"/>
        </w:rPr>
      </w:pPr>
    </w:p>
    <w:p w14:paraId="1BA591AE" w14:textId="46A429F4"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lang w:eastAsia="en-US"/>
        </w:rPr>
        <w:t xml:space="preserve">La </w:t>
      </w:r>
      <w:r w:rsidRPr="001930BA">
        <w:rPr>
          <w:rFonts w:eastAsiaTheme="minorHAnsi" w:cs="Tahoma"/>
          <w:b/>
          <w:bCs/>
          <w:lang w:eastAsia="en-US"/>
        </w:rPr>
        <w:t>sostenibilità finanziaria dell’investimento</w:t>
      </w:r>
      <w:r w:rsidRPr="001930BA">
        <w:rPr>
          <w:rFonts w:eastAsiaTheme="minorHAnsi" w:cs="Tahoma"/>
          <w:lang w:eastAsia="en-US"/>
        </w:rPr>
        <w:t xml:space="preserve">, indicando le risorse necessarie per l’intervento e le fonti di finanziamento (risorse proprie, mutui, contributi, ecc.); </w:t>
      </w:r>
    </w:p>
    <w:p w14:paraId="12932C60" w14:textId="77777777" w:rsidR="00D91575" w:rsidRPr="001930BA" w:rsidRDefault="00D91575" w:rsidP="00D91575">
      <w:pPr>
        <w:pStyle w:val="Paragrafoelenco"/>
        <w:rPr>
          <w:rFonts w:eastAsiaTheme="minorHAnsi" w:cs="Tahoma"/>
          <w:lang w:eastAsia="en-US"/>
        </w:rPr>
      </w:pPr>
    </w:p>
    <w:p w14:paraId="59F1F581" w14:textId="6A6DEC98" w:rsidR="00D91575" w:rsidRPr="001930BA" w:rsidRDefault="00D91575" w:rsidP="00257246">
      <w:pPr>
        <w:pStyle w:val="Paragrafoelenco"/>
        <w:numPr>
          <w:ilvl w:val="2"/>
          <w:numId w:val="69"/>
        </w:numPr>
        <w:ind w:left="567" w:hanging="425"/>
        <w:rPr>
          <w:rFonts w:eastAsiaTheme="minorHAnsi" w:cs="Tahoma"/>
          <w:lang w:eastAsia="en-US"/>
        </w:rPr>
      </w:pPr>
      <w:r w:rsidRPr="001930BA">
        <w:rPr>
          <w:rFonts w:eastAsiaTheme="minorHAnsi" w:cs="Tahoma"/>
          <w:color w:val="000000"/>
          <w:szCs w:val="20"/>
          <w:lang w:eastAsia="en-US"/>
        </w:rPr>
        <w:t xml:space="preserve">Il </w:t>
      </w:r>
      <w:r w:rsidRPr="001930BA">
        <w:rPr>
          <w:rFonts w:eastAsiaTheme="minorHAnsi" w:cs="Tahoma"/>
          <w:b/>
          <w:bCs/>
          <w:color w:val="000000"/>
          <w:szCs w:val="20"/>
          <w:lang w:eastAsia="en-US"/>
        </w:rPr>
        <w:t xml:space="preserve">costo dell’investimento </w:t>
      </w:r>
      <w:r w:rsidRPr="001930BA">
        <w:rPr>
          <w:rFonts w:eastAsiaTheme="minorHAnsi" w:cs="Tahoma"/>
          <w:color w:val="000000"/>
          <w:szCs w:val="20"/>
          <w:lang w:eastAsia="en-US"/>
        </w:rPr>
        <w:t xml:space="preserve">e le risorse necessarie, compilando la seguente tabella: </w:t>
      </w:r>
    </w:p>
    <w:p w14:paraId="122AD82B" w14:textId="77777777" w:rsidR="00D91575" w:rsidRPr="001930BA" w:rsidRDefault="00D91575" w:rsidP="00D91575">
      <w:pPr>
        <w:pStyle w:val="Paragrafoelenco"/>
        <w:rPr>
          <w:rFonts w:eastAsiaTheme="minorHAnsi" w:cs="Tahoma"/>
          <w:lang w:eastAsia="en-US"/>
        </w:rPr>
      </w:pPr>
    </w:p>
    <w:p w14:paraId="161A8346" w14:textId="77777777" w:rsidR="00D91575" w:rsidRPr="001930BA" w:rsidRDefault="00D91575" w:rsidP="00D91575">
      <w:pPr>
        <w:pStyle w:val="Paragrafoelenco"/>
        <w:ind w:left="567"/>
        <w:rPr>
          <w:rFonts w:eastAsiaTheme="minorHAnsi" w:cs="Tahoma"/>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D91575" w:rsidRPr="001930BA" w14:paraId="33C1584A" w14:textId="77777777" w:rsidTr="00D91575">
        <w:trPr>
          <w:trHeight w:val="403"/>
        </w:trPr>
        <w:tc>
          <w:tcPr>
            <w:tcW w:w="3647" w:type="dxa"/>
          </w:tcPr>
          <w:p w14:paraId="32643F70"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Intervento (dotazioni/opere) </w:t>
            </w:r>
          </w:p>
        </w:tc>
        <w:tc>
          <w:tcPr>
            <w:tcW w:w="1843" w:type="dxa"/>
          </w:tcPr>
          <w:p w14:paraId="4AE282E7"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Spesa prevista (€) </w:t>
            </w:r>
          </w:p>
        </w:tc>
        <w:tc>
          <w:tcPr>
            <w:tcW w:w="2268" w:type="dxa"/>
          </w:tcPr>
          <w:p w14:paraId="6EC4C23D"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Importo contributo previsto (€)2 </w:t>
            </w:r>
          </w:p>
        </w:tc>
        <w:tc>
          <w:tcPr>
            <w:tcW w:w="1984" w:type="dxa"/>
          </w:tcPr>
          <w:p w14:paraId="0D5C94B3"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b/>
                <w:bCs/>
                <w:color w:val="000000"/>
                <w:szCs w:val="20"/>
                <w:lang w:eastAsia="en-US"/>
              </w:rPr>
              <w:t xml:space="preserve">Altre risorse (€) </w:t>
            </w:r>
          </w:p>
        </w:tc>
      </w:tr>
      <w:tr w:rsidR="00D91575" w:rsidRPr="001930BA" w14:paraId="0A74650B" w14:textId="77777777" w:rsidTr="00D91575">
        <w:trPr>
          <w:trHeight w:val="95"/>
        </w:trPr>
        <w:tc>
          <w:tcPr>
            <w:tcW w:w="3647" w:type="dxa"/>
          </w:tcPr>
          <w:p w14:paraId="77CC4220"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1 </w:t>
            </w:r>
          </w:p>
        </w:tc>
        <w:tc>
          <w:tcPr>
            <w:tcW w:w="1843" w:type="dxa"/>
          </w:tcPr>
          <w:p w14:paraId="7211BB8F"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2D55598E"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1B64F0BE" w14:textId="4EAA56AE"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14:paraId="1256D4EA" w14:textId="77777777" w:rsidTr="00D91575">
        <w:trPr>
          <w:trHeight w:val="95"/>
        </w:trPr>
        <w:tc>
          <w:tcPr>
            <w:tcW w:w="3647" w:type="dxa"/>
          </w:tcPr>
          <w:p w14:paraId="18ED18C8"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2 </w:t>
            </w:r>
          </w:p>
        </w:tc>
        <w:tc>
          <w:tcPr>
            <w:tcW w:w="1843" w:type="dxa"/>
          </w:tcPr>
          <w:p w14:paraId="5ADC5D50"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52F4A9CB"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E551D6E" w14:textId="27D45C7E"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14:paraId="3E2B3B44" w14:textId="77777777" w:rsidTr="00D91575">
        <w:trPr>
          <w:trHeight w:val="95"/>
        </w:trPr>
        <w:tc>
          <w:tcPr>
            <w:tcW w:w="3647" w:type="dxa"/>
          </w:tcPr>
          <w:p w14:paraId="7046BBDD"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3 </w:t>
            </w:r>
          </w:p>
        </w:tc>
        <w:tc>
          <w:tcPr>
            <w:tcW w:w="1843" w:type="dxa"/>
          </w:tcPr>
          <w:p w14:paraId="64A206D1"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36EC71BE"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2832C138" w14:textId="34F32E5F"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14:paraId="1A15A25B" w14:textId="77777777" w:rsidTr="00D91575">
        <w:trPr>
          <w:trHeight w:val="95"/>
        </w:trPr>
        <w:tc>
          <w:tcPr>
            <w:tcW w:w="3647" w:type="dxa"/>
          </w:tcPr>
          <w:p w14:paraId="7D682FB0"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4 </w:t>
            </w:r>
          </w:p>
        </w:tc>
        <w:tc>
          <w:tcPr>
            <w:tcW w:w="1843" w:type="dxa"/>
          </w:tcPr>
          <w:p w14:paraId="20FA7E02"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44C0D689"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1B8D62D7" w14:textId="00BD68C0"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14:paraId="312345E1" w14:textId="77777777" w:rsidTr="00D91575">
        <w:trPr>
          <w:trHeight w:val="95"/>
        </w:trPr>
        <w:tc>
          <w:tcPr>
            <w:tcW w:w="3647" w:type="dxa"/>
          </w:tcPr>
          <w:p w14:paraId="7675A103"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5 </w:t>
            </w:r>
          </w:p>
        </w:tc>
        <w:tc>
          <w:tcPr>
            <w:tcW w:w="1843" w:type="dxa"/>
          </w:tcPr>
          <w:p w14:paraId="19AED8EB"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63C46757"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4B024524" w14:textId="6C2F87B2"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r w:rsidR="00D91575" w:rsidRPr="001930BA" w14:paraId="7B085E09" w14:textId="77777777" w:rsidTr="00D91575">
        <w:trPr>
          <w:trHeight w:val="95"/>
        </w:trPr>
        <w:tc>
          <w:tcPr>
            <w:tcW w:w="3647" w:type="dxa"/>
          </w:tcPr>
          <w:p w14:paraId="229E0C8C"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Totale </w:t>
            </w:r>
          </w:p>
        </w:tc>
        <w:tc>
          <w:tcPr>
            <w:tcW w:w="1843" w:type="dxa"/>
          </w:tcPr>
          <w:p w14:paraId="24542E74"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14:paraId="4C86D894"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14:paraId="313C8D60" w14:textId="30C221F9"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p>
        </w:tc>
      </w:tr>
    </w:tbl>
    <w:p w14:paraId="1C9C44F0" w14:textId="7FF8BD4C" w:rsidR="00D91575" w:rsidRPr="001930BA" w:rsidRDefault="00D91575" w:rsidP="00D91575">
      <w:pPr>
        <w:rPr>
          <w:rFonts w:cs="Tahoma"/>
          <w:szCs w:val="20"/>
        </w:rPr>
      </w:pPr>
    </w:p>
    <w:p w14:paraId="048305EC" w14:textId="26C68001" w:rsidR="00D91575" w:rsidRPr="001930BA" w:rsidRDefault="00D91575" w:rsidP="00D91575">
      <w:pPr>
        <w:rPr>
          <w:rFonts w:cs="Tahoma"/>
          <w:szCs w:val="20"/>
        </w:rPr>
      </w:pPr>
    </w:p>
    <w:p w14:paraId="1182BD1D" w14:textId="77777777" w:rsidR="00D91575" w:rsidRPr="001930BA" w:rsidRDefault="00D91575" w:rsidP="00D91575">
      <w:pPr>
        <w:suppressAutoHyphens w:val="0"/>
        <w:autoSpaceDE w:val="0"/>
        <w:autoSpaceDN w:val="0"/>
        <w:adjustRightInd w:val="0"/>
        <w:spacing w:after="0"/>
        <w:jc w:val="left"/>
        <w:rPr>
          <w:rFonts w:eastAsiaTheme="minorHAnsi" w:cs="Tahoma"/>
          <w:color w:val="000000"/>
          <w:szCs w:val="20"/>
          <w:lang w:eastAsia="en-US"/>
        </w:rPr>
      </w:pPr>
      <w:r w:rsidRPr="001930BA">
        <w:rPr>
          <w:rFonts w:eastAsiaTheme="minorHAnsi" w:cs="Tahoma"/>
          <w:color w:val="000000"/>
          <w:szCs w:val="20"/>
          <w:lang w:eastAsia="en-US"/>
        </w:rPr>
        <w:t xml:space="preserve">Luogo e data, _____________________________          </w:t>
      </w:r>
    </w:p>
    <w:p w14:paraId="28296F0C" w14:textId="6461A84F" w:rsidR="00D91575" w:rsidRPr="00162A73" w:rsidRDefault="00D91575" w:rsidP="00D91575">
      <w:pPr>
        <w:suppressAutoHyphens w:val="0"/>
        <w:autoSpaceDE w:val="0"/>
        <w:autoSpaceDN w:val="0"/>
        <w:adjustRightInd w:val="0"/>
        <w:spacing w:after="0"/>
        <w:ind w:left="5387"/>
        <w:jc w:val="left"/>
        <w:rPr>
          <w:rFonts w:asciiTheme="minorHAnsi" w:hAnsiTheme="minorHAnsi" w:cstheme="minorHAnsi"/>
          <w:szCs w:val="20"/>
        </w:rPr>
      </w:pPr>
      <w:r w:rsidRPr="00162A73">
        <w:rPr>
          <w:rFonts w:asciiTheme="minorHAnsi" w:eastAsiaTheme="minorHAnsi" w:hAnsiTheme="minorHAnsi" w:cstheme="minorHAnsi"/>
          <w:color w:val="000000"/>
          <w:szCs w:val="20"/>
          <w:lang w:eastAsia="en-US"/>
        </w:rPr>
        <w:t>Firma del richiedente ____________________</w:t>
      </w:r>
      <w:bookmarkEnd w:id="6"/>
    </w:p>
    <w:sectPr w:rsidR="00D91575" w:rsidRPr="00162A73" w:rsidSect="00D91575">
      <w:head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055D" w14:textId="77777777" w:rsidR="00327B4F" w:rsidRDefault="00327B4F" w:rsidP="00FF532A">
      <w:pPr>
        <w:spacing w:after="0"/>
      </w:pPr>
      <w:r>
        <w:separator/>
      </w:r>
    </w:p>
  </w:endnote>
  <w:endnote w:type="continuationSeparator" w:id="0">
    <w:p w14:paraId="096A2A9B" w14:textId="77777777" w:rsidR="00327B4F" w:rsidRDefault="00327B4F"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Arial Unicode MS'">
    <w:charset w:val="02"/>
    <w:family w:val="auto"/>
    <w:pitch w:val="default"/>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Tahoma,Calibri">
    <w:altName w:val="Tahoma"/>
    <w:panose1 w:val="00000000000000000000"/>
    <w:charset w:val="00"/>
    <w:family w:val="roman"/>
    <w:notTrueType/>
    <w:pitch w:val="default"/>
  </w:font>
  <w:font w:name="Century Gothic,Arial">
    <w:altName w:val="Times New Roman"/>
    <w:panose1 w:val="00000000000000000000"/>
    <w:charset w:val="00"/>
    <w:family w:val="roman"/>
    <w:notTrueType/>
    <w:pitch w:val="default"/>
  </w:font>
  <w:font w:name="MGHDJ K+ Myria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464392"/>
      <w:docPartObj>
        <w:docPartGallery w:val="Page Numbers (Bottom of Page)"/>
        <w:docPartUnique/>
      </w:docPartObj>
    </w:sdtPr>
    <w:sdtEndPr/>
    <w:sdtContent>
      <w:p w14:paraId="155E5E9C" w14:textId="74CD70BB" w:rsidR="008F4200" w:rsidRDefault="008F4200" w:rsidP="001154F7">
        <w:pPr>
          <w:pStyle w:val="Pidipagina"/>
          <w:jc w:val="right"/>
        </w:pPr>
        <w:r w:rsidRPr="00125651">
          <w:rPr>
            <w:sz w:val="18"/>
            <w:szCs w:val="18"/>
          </w:rPr>
          <w:fldChar w:fldCharType="begin"/>
        </w:r>
        <w:r w:rsidRPr="00125651">
          <w:rPr>
            <w:sz w:val="18"/>
            <w:szCs w:val="18"/>
          </w:rPr>
          <w:instrText>PAGE   \* MERGEFORMAT</w:instrText>
        </w:r>
        <w:r w:rsidRPr="00125651">
          <w:rPr>
            <w:sz w:val="18"/>
            <w:szCs w:val="18"/>
          </w:rPr>
          <w:fldChar w:fldCharType="separate"/>
        </w:r>
        <w:r w:rsidRPr="00125651">
          <w:rPr>
            <w:sz w:val="18"/>
            <w:szCs w:val="18"/>
          </w:rPr>
          <w:t>2</w:t>
        </w:r>
        <w:r w:rsidRPr="0012565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C2D1" w14:textId="77777777" w:rsidR="008F4200" w:rsidRDefault="008F42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44B26E" w14:textId="77777777" w:rsidR="008F4200" w:rsidRDefault="008F420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87596"/>
      <w:docPartObj>
        <w:docPartGallery w:val="Page Numbers (Bottom of Page)"/>
        <w:docPartUnique/>
      </w:docPartObj>
    </w:sdtPr>
    <w:sdtEndPr/>
    <w:sdtContent>
      <w:p w14:paraId="061FC79B" w14:textId="0B863A36" w:rsidR="008F4200" w:rsidRDefault="008F4200">
        <w:pPr>
          <w:pStyle w:val="Pidipagina"/>
          <w:jc w:val="right"/>
        </w:pPr>
        <w:r>
          <w:fldChar w:fldCharType="begin"/>
        </w:r>
        <w:r>
          <w:instrText>PAGE   \* MERGEFORMAT</w:instrText>
        </w:r>
        <w:r>
          <w:fldChar w:fldCharType="separate"/>
        </w:r>
        <w:r>
          <w:t>2</w:t>
        </w:r>
        <w:r>
          <w:fldChar w:fldCharType="end"/>
        </w:r>
      </w:p>
    </w:sdtContent>
  </w:sdt>
  <w:p w14:paraId="27D44F4A" w14:textId="77777777" w:rsidR="008F4200" w:rsidRDefault="008F4200">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462718"/>
      <w:docPartObj>
        <w:docPartGallery w:val="Page Numbers (Bottom of Page)"/>
        <w:docPartUnique/>
      </w:docPartObj>
    </w:sdtPr>
    <w:sdtEndPr/>
    <w:sdtContent>
      <w:p w14:paraId="615F86A5" w14:textId="369977A4" w:rsidR="008F4200" w:rsidRDefault="008F4200" w:rsidP="001154F7">
        <w:pPr>
          <w:pStyle w:val="Pidipagina"/>
          <w:jc w:val="right"/>
        </w:pPr>
        <w:r>
          <w:fldChar w:fldCharType="begin"/>
        </w:r>
        <w:r>
          <w:instrText>PAGE   \* MERGEFORMAT</w:instrText>
        </w:r>
        <w:r>
          <w:fldChar w:fldCharType="separate"/>
        </w:r>
        <w:r>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12E4B" w14:textId="77777777" w:rsidR="00327B4F" w:rsidRDefault="00327B4F" w:rsidP="00FF532A">
      <w:pPr>
        <w:spacing w:after="0"/>
      </w:pPr>
      <w:r>
        <w:separator/>
      </w:r>
    </w:p>
  </w:footnote>
  <w:footnote w:type="continuationSeparator" w:id="0">
    <w:p w14:paraId="7B4A3002" w14:textId="77777777" w:rsidR="00327B4F" w:rsidRDefault="00327B4F" w:rsidP="00FF532A">
      <w:pPr>
        <w:spacing w:after="0"/>
      </w:pPr>
      <w:r>
        <w:continuationSeparator/>
      </w:r>
    </w:p>
  </w:footnote>
  <w:footnote w:id="1">
    <w:p w14:paraId="66522235" w14:textId="2B1E001B" w:rsidR="008F4200" w:rsidRDefault="008F4200" w:rsidP="00DA3B8D">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Secondo le disposizioni del decreto n. </w:t>
      </w:r>
      <w:r w:rsidRPr="0098312A">
        <w:rPr>
          <w:rFonts w:ascii="Arial" w:hAnsi="Arial" w:cs="Arial"/>
          <w:sz w:val="16"/>
          <w:szCs w:val="16"/>
        </w:rPr>
        <w:t>15395/2018</w:t>
      </w:r>
      <w:r w:rsidRPr="000373A3">
        <w:rPr>
          <w:rFonts w:ascii="Arial" w:hAnsi="Arial" w:cs="Arial"/>
          <w:sz w:val="16"/>
          <w:szCs w:val="16"/>
        </w:rPr>
        <w:t xml:space="preserve"> </w:t>
      </w:r>
      <w:r>
        <w:rPr>
          <w:rFonts w:ascii="Arial" w:hAnsi="Arial" w:cs="Arial"/>
          <w:sz w:val="16"/>
          <w:szCs w:val="16"/>
        </w:rPr>
        <w:t>“Approvazione del manuale «Fascicolo aziendale, contenuti e modalità operative»”.</w:t>
      </w:r>
    </w:p>
  </w:footnote>
  <w:footnote w:id="2">
    <w:p w14:paraId="7C4FBECD" w14:textId="77777777" w:rsidR="008F4200" w:rsidRPr="00FD7551" w:rsidRDefault="008F4200" w:rsidP="00062379">
      <w:pPr>
        <w:pStyle w:val="Testonotaapidipagina"/>
        <w:rPr>
          <w:sz w:val="16"/>
          <w:szCs w:val="16"/>
        </w:rPr>
      </w:pPr>
      <w:r>
        <w:rPr>
          <w:rStyle w:val="Rimandonotaapidipagina"/>
        </w:rPr>
        <w:footnoteRef/>
      </w:r>
      <w:r>
        <w:t xml:space="preserve"> </w:t>
      </w:r>
      <w:r>
        <w:rPr>
          <w:sz w:val="16"/>
          <w:szCs w:val="16"/>
        </w:rPr>
        <w:t>Es.: materiale vegetale e per le opere di ingegneria naturalistica</w:t>
      </w:r>
    </w:p>
  </w:footnote>
  <w:footnote w:id="3">
    <w:p w14:paraId="6D021D19" w14:textId="77777777" w:rsidR="008F4200" w:rsidRPr="00F85A20" w:rsidRDefault="008F4200" w:rsidP="00F85A20">
      <w:pPr>
        <w:pStyle w:val="Default"/>
        <w:jc w:val="both"/>
        <w:rPr>
          <w:sz w:val="16"/>
          <w:szCs w:val="16"/>
          <w:lang w:eastAsia="it-IT"/>
        </w:rPr>
      </w:pPr>
      <w:r w:rsidRPr="0007198D">
        <w:rPr>
          <w:rStyle w:val="Rimandonotaapidipagina"/>
          <w:sz w:val="20"/>
          <w:szCs w:val="20"/>
        </w:rPr>
        <w:footnoteRef/>
      </w:r>
      <w:r w:rsidRPr="00F85A20">
        <w:rPr>
          <w:sz w:val="16"/>
          <w:szCs w:val="16"/>
          <w:lang w:eastAsia="it-IT"/>
        </w:rPr>
        <w:t>Ai sensi del Reg. UE n. 910/2014, cosiddetto regolamento “EIDAS” (Electronic Identification Authentication and Signature – Identificazione, Autenticazione e Firma elettronica) e del d.lgs. 82/2005.</w:t>
      </w:r>
    </w:p>
  </w:footnote>
  <w:footnote w:id="4">
    <w:p w14:paraId="05233867" w14:textId="77777777" w:rsidR="008F4200" w:rsidRPr="00805507" w:rsidRDefault="008F4200" w:rsidP="00F85A20">
      <w:pPr>
        <w:pStyle w:val="Testonotaapidipagina"/>
      </w:pPr>
      <w:r w:rsidRPr="00805507">
        <w:rPr>
          <w:rStyle w:val="Rimandonotaapidipagina"/>
        </w:rPr>
        <w:footnoteRef/>
      </w:r>
      <w:r w:rsidRPr="00805507">
        <w:rPr>
          <w:sz w:val="16"/>
          <w:szCs w:val="16"/>
          <w:lang w:eastAsia="it-IT"/>
        </w:rPr>
        <w:t>("Regole tecniche in materia di generazione, apposizione e verifica delle firme elettroniche avanzate, qualificate e digitali, ai sensi degli articoli 20, comma 3, 24, comma 4, 28, comma 3, 32, comma 3, lettera b), 35, comma 2, 36, comma 2, e 71"). Il software gratuito messo a disposizione da Regione Lombardia è stato adeguato a tale decreto, a partire dalla versione 4.0 in avanti</w:t>
      </w:r>
    </w:p>
  </w:footnote>
  <w:footnote w:id="5">
    <w:p w14:paraId="4AC21CAA" w14:textId="09F5C05D" w:rsidR="008F4200" w:rsidRDefault="008F4200">
      <w:pPr>
        <w:pStyle w:val="Testonotaapidipagina"/>
      </w:pPr>
      <w:r>
        <w:rPr>
          <w:rStyle w:val="Rimandonotaapidipagina"/>
        </w:rPr>
        <w:footnoteRef/>
      </w:r>
      <w:r>
        <w:t xml:space="preserve"> </w:t>
      </w:r>
      <w:r w:rsidRPr="00002A8E">
        <w:rPr>
          <w:sz w:val="16"/>
        </w:rPr>
        <w:t>In attesa delle disposizioni attuative del d.lgs. 50/2016, i contenuti della progettazione sono quelli definiti agli articoli da 14 a 43 del d.p.r. 207/2010 (ai sensi dell’art. 216, comma 4 del Codice appalti).</w:t>
      </w:r>
    </w:p>
  </w:footnote>
  <w:footnote w:id="6">
    <w:p w14:paraId="035EB201" w14:textId="2CDB55C5" w:rsidR="008F4200" w:rsidRDefault="008F4200">
      <w:pPr>
        <w:pStyle w:val="Testonotaapidipagina"/>
      </w:pPr>
      <w:r>
        <w:rPr>
          <w:rStyle w:val="Rimandonotaapidipagina"/>
        </w:rPr>
        <w:footnoteRef/>
      </w:r>
      <w:r>
        <w:t xml:space="preserve"> </w:t>
      </w:r>
      <w:r w:rsidRPr="007F20E5">
        <w:rPr>
          <w:sz w:val="16"/>
        </w:rPr>
        <w:t>Per il calcolo delle spese si fa riferimento alle voci e ai valori del Prezzario regionale delle opere forestali (approvato con il decreto 3709/2016); per le eventuali voci mancanti il prezzo va costruito con analisi.</w:t>
      </w:r>
    </w:p>
  </w:footnote>
  <w:footnote w:id="7">
    <w:p w14:paraId="0831F42C" w14:textId="68BD0BC4" w:rsidR="008F4200" w:rsidRPr="00361B02" w:rsidRDefault="008F4200" w:rsidP="00FE0531">
      <w:pPr>
        <w:pStyle w:val="Testonotaapidipagina"/>
        <w:rPr>
          <w:rFonts w:cs="Tahoma"/>
        </w:rPr>
      </w:pPr>
      <w:r w:rsidRPr="0007198D">
        <w:rPr>
          <w:rFonts w:eastAsia="Arial" w:cs="Tahoma"/>
          <w:sz w:val="16"/>
          <w:szCs w:val="16"/>
          <w:vertAlign w:val="superscript"/>
        </w:rPr>
        <w:footnoteRef/>
      </w:r>
      <w:r w:rsidRPr="0007198D">
        <w:rPr>
          <w:rFonts w:eastAsia="Arial" w:cs="Tahoma"/>
          <w:sz w:val="16"/>
          <w:szCs w:val="16"/>
          <w:vertAlign w:val="superscript"/>
        </w:rPr>
        <w:t xml:space="preserve"> </w:t>
      </w:r>
      <w:r w:rsidRPr="00361B02">
        <w:rPr>
          <w:rFonts w:eastAsia="Arial" w:cs="Tahoma"/>
          <w:sz w:val="16"/>
          <w:szCs w:val="16"/>
        </w:rPr>
        <w:t>Il prezziario di riferimento è quello delle opere forestali di Regione Lombardia in vigore alla presentazione della domanda</w:t>
      </w:r>
      <w:r w:rsidRPr="00361B02">
        <w:rPr>
          <w:rFonts w:cs="Tahoma"/>
          <w:sz w:val="16"/>
          <w:szCs w:val="16"/>
        </w:rPr>
        <w:t>.</w:t>
      </w:r>
    </w:p>
  </w:footnote>
  <w:footnote w:id="8">
    <w:p w14:paraId="0D741DC3" w14:textId="77777777" w:rsidR="008F4200" w:rsidRPr="00396A2A"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96A2A">
        <w:rPr>
          <w:rFonts w:ascii="Arial" w:hAnsi="Arial"/>
          <w:sz w:val="16"/>
          <w:szCs w:val="16"/>
        </w:rPr>
        <w:t xml:space="preserve"> </w:t>
      </w:r>
      <w:r w:rsidRPr="00396A2A">
        <w:rPr>
          <w:rFonts w:ascii="Arial" w:hAnsi="Arial"/>
          <w:sz w:val="16"/>
          <w:szCs w:val="16"/>
        </w:rPr>
        <w:tab/>
        <w:t>“Adempimento Non Previsto”</w:t>
      </w:r>
    </w:p>
  </w:footnote>
  <w:footnote w:id="9">
    <w:p w14:paraId="3AA68A4C" w14:textId="77777777" w:rsidR="008F4200" w:rsidRPr="003840F5"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“Adempimento Non Previsto”</w:t>
      </w:r>
    </w:p>
  </w:footnote>
  <w:footnote w:id="10">
    <w:p w14:paraId="221451E3" w14:textId="77777777" w:rsidR="008F4200" w:rsidRPr="003840F5"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superiore a </w:t>
      </w:r>
      <w:r>
        <w:rPr>
          <w:rFonts w:ascii="Arial" w:hAnsi="Arial"/>
          <w:sz w:val="16"/>
          <w:szCs w:val="16"/>
        </w:rPr>
        <w:t xml:space="preserve">€ </w:t>
      </w:r>
      <w:r w:rsidRPr="003840F5">
        <w:rPr>
          <w:rFonts w:ascii="Arial" w:hAnsi="Arial"/>
          <w:sz w:val="16"/>
          <w:szCs w:val="16"/>
        </w:rPr>
        <w:t xml:space="preserve">40.000 ed inferiore a </w:t>
      </w:r>
      <w:r>
        <w:rPr>
          <w:rFonts w:ascii="Arial" w:hAnsi="Arial"/>
          <w:sz w:val="16"/>
          <w:szCs w:val="16"/>
        </w:rPr>
        <w:t xml:space="preserve">€ </w:t>
      </w:r>
      <w:r w:rsidRPr="003840F5">
        <w:rPr>
          <w:rFonts w:ascii="Arial" w:hAnsi="Arial"/>
          <w:sz w:val="16"/>
          <w:szCs w:val="16"/>
        </w:rPr>
        <w:t>150.000</w:t>
      </w:r>
    </w:p>
  </w:footnote>
  <w:footnote w:id="11">
    <w:p w14:paraId="009647DD" w14:textId="77777777" w:rsidR="008F4200" w:rsidRPr="003840F5"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3840F5">
        <w:rPr>
          <w:rFonts w:ascii="Arial" w:hAnsi="Arial"/>
          <w:sz w:val="16"/>
          <w:szCs w:val="16"/>
        </w:rPr>
        <w:t xml:space="preserve"> </w:t>
      </w:r>
      <w:r w:rsidRPr="003840F5">
        <w:rPr>
          <w:rFonts w:ascii="Arial" w:hAnsi="Arial"/>
          <w:sz w:val="16"/>
          <w:szCs w:val="16"/>
        </w:rPr>
        <w:tab/>
        <w:t xml:space="preserve">Importo dell’appalto </w:t>
      </w:r>
      <w:r>
        <w:rPr>
          <w:rFonts w:ascii="Arial" w:hAnsi="Arial"/>
          <w:sz w:val="16"/>
          <w:szCs w:val="16"/>
        </w:rPr>
        <w:t xml:space="preserve">pari o </w:t>
      </w:r>
      <w:r w:rsidRPr="003840F5">
        <w:rPr>
          <w:rFonts w:ascii="Arial" w:hAnsi="Arial"/>
          <w:sz w:val="16"/>
          <w:szCs w:val="16"/>
        </w:rPr>
        <w:t xml:space="preserve">superiore a </w:t>
      </w:r>
      <w:r>
        <w:rPr>
          <w:rFonts w:ascii="Arial" w:hAnsi="Arial"/>
          <w:sz w:val="16"/>
          <w:szCs w:val="16"/>
        </w:rPr>
        <w:t xml:space="preserve">€ </w:t>
      </w:r>
      <w:r w:rsidRPr="003840F5">
        <w:rPr>
          <w:rFonts w:ascii="Arial" w:hAnsi="Arial"/>
          <w:sz w:val="16"/>
          <w:szCs w:val="16"/>
        </w:rPr>
        <w:t xml:space="preserve">150.000 ed inferiore a </w:t>
      </w:r>
      <w:r>
        <w:rPr>
          <w:rFonts w:ascii="Arial" w:hAnsi="Arial"/>
          <w:sz w:val="16"/>
          <w:szCs w:val="16"/>
        </w:rPr>
        <w:t xml:space="preserve">€ </w:t>
      </w:r>
      <w:r w:rsidRPr="003840F5">
        <w:rPr>
          <w:rFonts w:ascii="Arial" w:hAnsi="Arial"/>
          <w:sz w:val="16"/>
          <w:szCs w:val="16"/>
        </w:rPr>
        <w:t>1.000.000</w:t>
      </w:r>
    </w:p>
  </w:footnote>
  <w:footnote w:id="12">
    <w:p w14:paraId="204F86F6" w14:textId="77777777" w:rsidR="008F4200" w:rsidRPr="00915FF2"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13">
    <w:p w14:paraId="25F93C26" w14:textId="77777777" w:rsidR="008F4200" w:rsidRPr="00915FF2" w:rsidRDefault="008F4200" w:rsidP="00623213">
      <w:pPr>
        <w:pStyle w:val="Testonotaapidipagina"/>
        <w:tabs>
          <w:tab w:val="left" w:pos="284"/>
        </w:tabs>
        <w:rPr>
          <w:rFonts w:ascii="Arial" w:hAnsi="Arial"/>
          <w:sz w:val="16"/>
          <w:szCs w:val="16"/>
        </w:rPr>
      </w:pPr>
      <w:r w:rsidRPr="00AC5066">
        <w:rPr>
          <w:rStyle w:val="Rimandonotaapidipagina"/>
          <w:rFonts w:ascii="Arial" w:hAnsi="Arial"/>
          <w:sz w:val="16"/>
          <w:szCs w:val="16"/>
        </w:rPr>
        <w:footnoteRef/>
      </w:r>
      <w:r w:rsidRPr="00915FF2">
        <w:rPr>
          <w:rFonts w:ascii="Arial" w:hAnsi="Arial"/>
          <w:sz w:val="16"/>
          <w:szCs w:val="16"/>
        </w:rPr>
        <w:t xml:space="preserve"> </w:t>
      </w:r>
      <w:r w:rsidRPr="00915FF2">
        <w:rPr>
          <w:rFonts w:ascii="Arial" w:hAnsi="Arial"/>
          <w:sz w:val="16"/>
          <w:szCs w:val="16"/>
        </w:rPr>
        <w:tab/>
        <w:t>“Adempimento Non Previsto”</w:t>
      </w:r>
    </w:p>
  </w:footnote>
  <w:footnote w:id="14">
    <w:p w14:paraId="6585464C" w14:textId="77777777" w:rsidR="008F4200" w:rsidRPr="00387C17" w:rsidRDefault="008F4200" w:rsidP="00623213">
      <w:pPr>
        <w:pStyle w:val="Testonotaapidipagina"/>
        <w:tabs>
          <w:tab w:val="left" w:pos="142"/>
        </w:tabs>
        <w:rPr>
          <w:rFonts w:ascii="Arial" w:hAnsi="Arial"/>
          <w:sz w:val="16"/>
          <w:szCs w:val="16"/>
        </w:rPr>
      </w:pPr>
      <w:r w:rsidRPr="00AC5066">
        <w:rPr>
          <w:rStyle w:val="Rimandonotaapidipagina"/>
          <w:rFonts w:ascii="Arial" w:hAnsi="Arial"/>
          <w:sz w:val="16"/>
          <w:szCs w:val="16"/>
        </w:rPr>
        <w:footnoteRef/>
      </w:r>
      <w:r w:rsidRPr="00387C17">
        <w:rPr>
          <w:rFonts w:ascii="Arial" w:hAnsi="Arial"/>
          <w:sz w:val="16"/>
          <w:szCs w:val="16"/>
        </w:rPr>
        <w:t xml:space="preserve"> </w:t>
      </w:r>
      <w:r w:rsidRPr="00387C17">
        <w:rPr>
          <w:rFonts w:ascii="Arial" w:hAnsi="Arial"/>
          <w:sz w:val="16"/>
          <w:szCs w:val="16"/>
        </w:rPr>
        <w:tab/>
        <w:t>“Adempimento Non Previsto”</w:t>
      </w:r>
    </w:p>
  </w:footnote>
  <w:footnote w:id="15">
    <w:p w14:paraId="44E6B48D" w14:textId="77777777" w:rsidR="008F4200" w:rsidRPr="00517A9C" w:rsidRDefault="008F4200"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 w:id="16">
    <w:p w14:paraId="61A96CC6" w14:textId="77777777" w:rsidR="008F4200" w:rsidRPr="00517A9C" w:rsidRDefault="008F4200" w:rsidP="00623213">
      <w:pPr>
        <w:pStyle w:val="Testonotaapidipagina"/>
        <w:tabs>
          <w:tab w:val="left" w:pos="284"/>
        </w:tabs>
        <w:rPr>
          <w:rFonts w:ascii="Calibri" w:hAnsi="Calibri"/>
          <w:szCs w:val="18"/>
        </w:rPr>
      </w:pPr>
      <w:r w:rsidRPr="00AC5066">
        <w:rPr>
          <w:rStyle w:val="Rimandonotaapidipagina"/>
          <w:rFonts w:ascii="Calibri" w:hAnsi="Calibri"/>
          <w:szCs w:val="18"/>
        </w:rPr>
        <w:footnoteRef/>
      </w:r>
      <w:r w:rsidRPr="00517A9C">
        <w:rPr>
          <w:rFonts w:ascii="Calibri" w:hAnsi="Calibri"/>
          <w:szCs w:val="18"/>
        </w:rPr>
        <w:t xml:space="preserve"> </w:t>
      </w:r>
      <w:r w:rsidRPr="00517A9C">
        <w:rPr>
          <w:rFonts w:ascii="Calibri" w:hAnsi="Calibri"/>
          <w:szCs w:val="18"/>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3641" w14:textId="6A8EC4A5" w:rsidR="008F4200" w:rsidRDefault="008F4200"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6"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8" w15:restartNumberingAfterBreak="0">
    <w:nsid w:val="00EB6D22"/>
    <w:multiLevelType w:val="hybridMultilevel"/>
    <w:tmpl w:val="191C9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0" w15:restartNumberingAfterBreak="0">
    <w:nsid w:val="01D329DB"/>
    <w:multiLevelType w:val="hybridMultilevel"/>
    <w:tmpl w:val="12E89BAC"/>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7A576AD"/>
    <w:multiLevelType w:val="hybridMultilevel"/>
    <w:tmpl w:val="5BDC9B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1C2D4D"/>
    <w:multiLevelType w:val="multilevel"/>
    <w:tmpl w:val="8A5EA576"/>
    <w:lvl w:ilvl="0">
      <w:start w:val="1"/>
      <w:numFmt w:val="lowerLetter"/>
      <w:lvlText w:val="%1)"/>
      <w:lvlJc w:val="left"/>
      <w:pPr>
        <w:tabs>
          <w:tab w:val="num" w:pos="720"/>
        </w:tabs>
        <w:ind w:left="720" w:hanging="360"/>
      </w:pPr>
      <w:rPr>
        <w:rFonts w:hint="default"/>
        <w:b w:val="0"/>
        <w:bCs/>
        <w:sz w:val="20"/>
        <w:szCs w:val="20"/>
      </w:rPr>
    </w:lvl>
    <w:lvl w:ilvl="1">
      <w:start w:val="1"/>
      <w:numFmt w:val="bullet"/>
      <w:lvlText w:val=""/>
      <w:lvlJc w:val="left"/>
      <w:pPr>
        <w:tabs>
          <w:tab w:val="num" w:pos="1080"/>
        </w:tabs>
        <w:ind w:left="1080" w:hanging="360"/>
      </w:pPr>
      <w:rPr>
        <w:rFonts w:ascii="Symbol" w:hAnsi="Symbol" w:hint="default"/>
        <w:b/>
        <w:bCs/>
        <w:sz w:val="20"/>
        <w:szCs w:val="20"/>
      </w:rPr>
    </w:lvl>
    <w:lvl w:ilvl="2">
      <w:start w:val="1"/>
      <w:numFmt w:val="decimal"/>
      <w:lvlText w:val="%3."/>
      <w:lvlJc w:val="left"/>
      <w:pPr>
        <w:tabs>
          <w:tab w:val="num" w:pos="1440"/>
        </w:tabs>
        <w:ind w:left="1440" w:hanging="360"/>
      </w:pPr>
      <w:rPr>
        <w:rFonts w:ascii="Verdana" w:hAnsi="Verdana" w:cs="Verdana" w:hint="default"/>
        <w:b/>
        <w:bCs/>
        <w:sz w:val="20"/>
        <w:szCs w:val="20"/>
      </w:rPr>
    </w:lvl>
    <w:lvl w:ilvl="3">
      <w:start w:val="1"/>
      <w:numFmt w:val="decimal"/>
      <w:lvlText w:val="%4."/>
      <w:lvlJc w:val="left"/>
      <w:pPr>
        <w:tabs>
          <w:tab w:val="num" w:pos="1800"/>
        </w:tabs>
        <w:ind w:left="1800" w:hanging="360"/>
      </w:pPr>
      <w:rPr>
        <w:rFonts w:ascii="Verdana" w:hAnsi="Verdana" w:cs="Verdana" w:hint="default"/>
        <w:b/>
        <w:bCs/>
        <w:sz w:val="20"/>
        <w:szCs w:val="20"/>
      </w:rPr>
    </w:lvl>
    <w:lvl w:ilvl="4">
      <w:start w:val="1"/>
      <w:numFmt w:val="decimal"/>
      <w:lvlText w:val="%5."/>
      <w:lvlJc w:val="left"/>
      <w:pPr>
        <w:tabs>
          <w:tab w:val="num" w:pos="2160"/>
        </w:tabs>
        <w:ind w:left="2160" w:hanging="360"/>
      </w:pPr>
      <w:rPr>
        <w:rFonts w:ascii="Verdana" w:hAnsi="Verdana" w:cs="Verdana" w:hint="default"/>
        <w:b/>
        <w:bCs/>
        <w:sz w:val="20"/>
        <w:szCs w:val="20"/>
      </w:rPr>
    </w:lvl>
    <w:lvl w:ilvl="5">
      <w:start w:val="1"/>
      <w:numFmt w:val="decimal"/>
      <w:lvlText w:val="%6."/>
      <w:lvlJc w:val="left"/>
      <w:pPr>
        <w:tabs>
          <w:tab w:val="num" w:pos="2520"/>
        </w:tabs>
        <w:ind w:left="2520" w:hanging="360"/>
      </w:pPr>
      <w:rPr>
        <w:rFonts w:ascii="Verdana" w:hAnsi="Verdana" w:cs="Verdana" w:hint="default"/>
        <w:b/>
        <w:bCs/>
        <w:sz w:val="20"/>
        <w:szCs w:val="20"/>
      </w:rPr>
    </w:lvl>
    <w:lvl w:ilvl="6">
      <w:start w:val="1"/>
      <w:numFmt w:val="decimal"/>
      <w:lvlText w:val="%7."/>
      <w:lvlJc w:val="left"/>
      <w:pPr>
        <w:tabs>
          <w:tab w:val="num" w:pos="2880"/>
        </w:tabs>
        <w:ind w:left="2880" w:hanging="360"/>
      </w:pPr>
      <w:rPr>
        <w:rFonts w:ascii="Verdana" w:hAnsi="Verdana" w:cs="Verdana" w:hint="default"/>
        <w:b/>
        <w:bCs/>
        <w:sz w:val="20"/>
        <w:szCs w:val="20"/>
      </w:rPr>
    </w:lvl>
    <w:lvl w:ilvl="7">
      <w:start w:val="1"/>
      <w:numFmt w:val="decimal"/>
      <w:lvlText w:val="%8."/>
      <w:lvlJc w:val="left"/>
      <w:pPr>
        <w:tabs>
          <w:tab w:val="num" w:pos="3240"/>
        </w:tabs>
        <w:ind w:left="3240" w:hanging="360"/>
      </w:pPr>
      <w:rPr>
        <w:rFonts w:ascii="Verdana" w:hAnsi="Verdana" w:cs="Verdana" w:hint="default"/>
        <w:b/>
        <w:bCs/>
        <w:sz w:val="20"/>
        <w:szCs w:val="20"/>
      </w:rPr>
    </w:lvl>
    <w:lvl w:ilvl="8">
      <w:start w:val="1"/>
      <w:numFmt w:val="decimal"/>
      <w:lvlText w:val="%9."/>
      <w:lvlJc w:val="left"/>
      <w:pPr>
        <w:tabs>
          <w:tab w:val="num" w:pos="3600"/>
        </w:tabs>
        <w:ind w:left="3600" w:hanging="360"/>
      </w:pPr>
      <w:rPr>
        <w:rFonts w:ascii="Verdana" w:hAnsi="Verdana" w:cs="Verdana" w:hint="default"/>
        <w:b/>
        <w:bCs/>
        <w:sz w:val="20"/>
        <w:szCs w:val="20"/>
      </w:rPr>
    </w:lvl>
  </w:abstractNum>
  <w:abstractNum w:abstractNumId="16"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A2853E9"/>
    <w:multiLevelType w:val="hybridMultilevel"/>
    <w:tmpl w:val="D5780B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1C02593"/>
    <w:multiLevelType w:val="hybridMultilevel"/>
    <w:tmpl w:val="3B161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4F401EF"/>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5"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DA87897"/>
    <w:multiLevelType w:val="hybridMultilevel"/>
    <w:tmpl w:val="C04467B6"/>
    <w:lvl w:ilvl="0" w:tplc="435A544C">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89B7E4D"/>
    <w:multiLevelType w:val="hybridMultilevel"/>
    <w:tmpl w:val="65B40026"/>
    <w:lvl w:ilvl="0" w:tplc="4DF4FD98">
      <w:numFmt w:val="bullet"/>
      <w:lvlText w:val="•"/>
      <w:lvlJc w:val="left"/>
      <w:pPr>
        <w:ind w:left="780" w:hanging="360"/>
      </w:pPr>
      <w:rPr>
        <w:rFonts w:ascii="Tahoma" w:eastAsia="Times New Roman" w:hAnsi="Tahoma" w:cs="Tahoma"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0"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E9D0665"/>
    <w:multiLevelType w:val="hybridMultilevel"/>
    <w:tmpl w:val="F322E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33"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4" w15:restartNumberingAfterBreak="0">
    <w:nsid w:val="344E4FCF"/>
    <w:multiLevelType w:val="hybridMultilevel"/>
    <w:tmpl w:val="B8E4769C"/>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D7CC4530">
      <w:numFmt w:val="bullet"/>
      <w:lvlText w:val="-"/>
      <w:lvlJc w:val="left"/>
      <w:pPr>
        <w:ind w:left="3060" w:hanging="360"/>
      </w:pPr>
      <w:rPr>
        <w:rFonts w:ascii="Calibri" w:eastAsiaTheme="minorHAnsi" w:hAnsi="Calibri" w:cs="Calibri"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34C35049"/>
    <w:multiLevelType w:val="hybridMultilevel"/>
    <w:tmpl w:val="A4B084C6"/>
    <w:lvl w:ilvl="0" w:tplc="04100011">
      <w:start w:val="1"/>
      <w:numFmt w:val="decimal"/>
      <w:lvlText w:val="%1)"/>
      <w:lvlJc w:val="left"/>
      <w:pPr>
        <w:ind w:left="1572" w:hanging="360"/>
      </w:p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6"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7"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4E5745"/>
    <w:multiLevelType w:val="hybridMultilevel"/>
    <w:tmpl w:val="5030C2AA"/>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7C363D"/>
    <w:multiLevelType w:val="hybridMultilevel"/>
    <w:tmpl w:val="58D09956"/>
    <w:lvl w:ilvl="0" w:tplc="2550D040">
      <w:start w:val="1"/>
      <w:numFmt w:val="decimal"/>
      <w:lvlText w:val="%1."/>
      <w:lvlJc w:val="left"/>
      <w:pPr>
        <w:ind w:left="785" w:hanging="360"/>
      </w:pPr>
      <w:rPr>
        <w:rFonts w:hint="default"/>
        <w:b w:val="0"/>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3A883D29"/>
    <w:multiLevelType w:val="hybridMultilevel"/>
    <w:tmpl w:val="1B1EA7B6"/>
    <w:lvl w:ilvl="0" w:tplc="04100017">
      <w:start w:val="1"/>
      <w:numFmt w:val="lowerLetter"/>
      <w:lvlText w:val="%1)"/>
      <w:lvlJc w:val="left"/>
      <w:pPr>
        <w:tabs>
          <w:tab w:val="num" w:pos="360"/>
        </w:tabs>
        <w:ind w:left="360" w:hanging="360"/>
      </w:pPr>
    </w:lvl>
    <w:lvl w:ilvl="1" w:tplc="BEB6BD1A">
      <w:start w:val="3"/>
      <w:numFmt w:val="bullet"/>
      <w:lvlText w:val="-"/>
      <w:lvlJc w:val="left"/>
      <w:pPr>
        <w:tabs>
          <w:tab w:val="num" w:pos="1141"/>
        </w:tabs>
        <w:ind w:left="1141" w:hanging="360"/>
      </w:pPr>
      <w:rPr>
        <w:rFonts w:ascii="Times New Roman" w:eastAsia="Times New Roman" w:hAnsi="Times New Roman" w:cs="Times New Roman" w:hint="default"/>
      </w:rPr>
    </w:lvl>
    <w:lvl w:ilvl="2" w:tplc="04100005" w:tentative="1">
      <w:start w:val="1"/>
      <w:numFmt w:val="bullet"/>
      <w:lvlText w:val=""/>
      <w:lvlJc w:val="left"/>
      <w:pPr>
        <w:tabs>
          <w:tab w:val="num" w:pos="1861"/>
        </w:tabs>
        <w:ind w:left="1861" w:hanging="360"/>
      </w:pPr>
      <w:rPr>
        <w:rFonts w:ascii="Wingdings" w:hAnsi="Wingdings" w:hint="default"/>
      </w:rPr>
    </w:lvl>
    <w:lvl w:ilvl="3" w:tplc="04100001" w:tentative="1">
      <w:start w:val="1"/>
      <w:numFmt w:val="bullet"/>
      <w:lvlText w:val=""/>
      <w:lvlJc w:val="left"/>
      <w:pPr>
        <w:tabs>
          <w:tab w:val="num" w:pos="2581"/>
        </w:tabs>
        <w:ind w:left="2581" w:hanging="360"/>
      </w:pPr>
      <w:rPr>
        <w:rFonts w:ascii="Symbol" w:hAnsi="Symbol" w:hint="default"/>
      </w:rPr>
    </w:lvl>
    <w:lvl w:ilvl="4" w:tplc="04100003" w:tentative="1">
      <w:start w:val="1"/>
      <w:numFmt w:val="bullet"/>
      <w:lvlText w:val="o"/>
      <w:lvlJc w:val="left"/>
      <w:pPr>
        <w:tabs>
          <w:tab w:val="num" w:pos="3301"/>
        </w:tabs>
        <w:ind w:left="3301" w:hanging="360"/>
      </w:pPr>
      <w:rPr>
        <w:rFonts w:ascii="Courier New" w:hAnsi="Courier New" w:hint="default"/>
      </w:rPr>
    </w:lvl>
    <w:lvl w:ilvl="5" w:tplc="04100005" w:tentative="1">
      <w:start w:val="1"/>
      <w:numFmt w:val="bullet"/>
      <w:lvlText w:val=""/>
      <w:lvlJc w:val="left"/>
      <w:pPr>
        <w:tabs>
          <w:tab w:val="num" w:pos="4021"/>
        </w:tabs>
        <w:ind w:left="4021" w:hanging="360"/>
      </w:pPr>
      <w:rPr>
        <w:rFonts w:ascii="Wingdings" w:hAnsi="Wingdings" w:hint="default"/>
      </w:rPr>
    </w:lvl>
    <w:lvl w:ilvl="6" w:tplc="04100001" w:tentative="1">
      <w:start w:val="1"/>
      <w:numFmt w:val="bullet"/>
      <w:lvlText w:val=""/>
      <w:lvlJc w:val="left"/>
      <w:pPr>
        <w:tabs>
          <w:tab w:val="num" w:pos="4741"/>
        </w:tabs>
        <w:ind w:left="4741" w:hanging="360"/>
      </w:pPr>
      <w:rPr>
        <w:rFonts w:ascii="Symbol" w:hAnsi="Symbol" w:hint="default"/>
      </w:rPr>
    </w:lvl>
    <w:lvl w:ilvl="7" w:tplc="04100003" w:tentative="1">
      <w:start w:val="1"/>
      <w:numFmt w:val="bullet"/>
      <w:lvlText w:val="o"/>
      <w:lvlJc w:val="left"/>
      <w:pPr>
        <w:tabs>
          <w:tab w:val="num" w:pos="5461"/>
        </w:tabs>
        <w:ind w:left="5461" w:hanging="360"/>
      </w:pPr>
      <w:rPr>
        <w:rFonts w:ascii="Courier New" w:hAnsi="Courier New" w:hint="default"/>
      </w:rPr>
    </w:lvl>
    <w:lvl w:ilvl="8" w:tplc="04100005" w:tentative="1">
      <w:start w:val="1"/>
      <w:numFmt w:val="bullet"/>
      <w:lvlText w:val=""/>
      <w:lvlJc w:val="left"/>
      <w:pPr>
        <w:tabs>
          <w:tab w:val="num" w:pos="6181"/>
        </w:tabs>
        <w:ind w:left="6181" w:hanging="360"/>
      </w:pPr>
      <w:rPr>
        <w:rFonts w:ascii="Wingdings" w:hAnsi="Wingdings" w:hint="default"/>
      </w:rPr>
    </w:lvl>
  </w:abstractNum>
  <w:abstractNum w:abstractNumId="41"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2"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9417D5"/>
    <w:multiLevelType w:val="hybridMultilevel"/>
    <w:tmpl w:val="F5CC1796"/>
    <w:lvl w:ilvl="0" w:tplc="CC0A1716">
      <w:numFmt w:val="bullet"/>
      <w:lvlText w:val="•"/>
      <w:lvlJc w:val="left"/>
      <w:pPr>
        <w:ind w:left="1065" w:hanging="705"/>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26F6FE9"/>
    <w:multiLevelType w:val="hybridMultilevel"/>
    <w:tmpl w:val="1526D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9" w15:restartNumberingAfterBreak="0">
    <w:nsid w:val="432B0752"/>
    <w:multiLevelType w:val="hybridMultilevel"/>
    <w:tmpl w:val="EB861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63B791E"/>
    <w:multiLevelType w:val="hybridMultilevel"/>
    <w:tmpl w:val="8E04AF86"/>
    <w:lvl w:ilvl="0" w:tplc="197E6E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6DA566E"/>
    <w:multiLevelType w:val="hybridMultilevel"/>
    <w:tmpl w:val="6D9EC4F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9"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2873CE6"/>
    <w:multiLevelType w:val="hybridMultilevel"/>
    <w:tmpl w:val="E9086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53467957"/>
    <w:multiLevelType w:val="hybridMultilevel"/>
    <w:tmpl w:val="856AB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3FB136A"/>
    <w:multiLevelType w:val="multilevel"/>
    <w:tmpl w:val="68586E14"/>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5" w15:restartNumberingAfterBreak="0">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7"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1"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72"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68C93E18"/>
    <w:multiLevelType w:val="multilevel"/>
    <w:tmpl w:val="686A1170"/>
    <w:lvl w:ilvl="0">
      <w:start w:val="1"/>
      <w:numFmt w:val="decimal"/>
      <w:lvlText w:val="%1."/>
      <w:lvlJc w:val="left"/>
      <w:pPr>
        <w:ind w:left="1284" w:hanging="432"/>
      </w:pPr>
      <w:rPr>
        <w:rFonts w:asciiTheme="minorHAnsi" w:hAnsiTheme="minorHAnsi" w:cstheme="minorHAnsi" w:hint="default"/>
      </w:rPr>
    </w:lvl>
    <w:lvl w:ilvl="1">
      <w:start w:val="1"/>
      <w:numFmt w:val="decimal"/>
      <w:lvlText w:val="%1.%2"/>
      <w:lvlJc w:val="left"/>
      <w:pPr>
        <w:ind w:left="1144" w:hanging="576"/>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6B9B64A0"/>
    <w:multiLevelType w:val="hybridMultilevel"/>
    <w:tmpl w:val="211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6E003408"/>
    <w:multiLevelType w:val="hybridMultilevel"/>
    <w:tmpl w:val="0F0CB5E6"/>
    <w:lvl w:ilvl="0" w:tplc="1D50FD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15:restartNumberingAfterBreak="0">
    <w:nsid w:val="6FA42E1F"/>
    <w:multiLevelType w:val="hybridMultilevel"/>
    <w:tmpl w:val="46D26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0EE1998"/>
    <w:multiLevelType w:val="hybridMultilevel"/>
    <w:tmpl w:val="47224798"/>
    <w:lvl w:ilvl="0" w:tplc="B9E89FF4">
      <w:start w:val="1"/>
      <w:numFmt w:val="bullet"/>
      <w:lvlText w:val="-"/>
      <w:lvlJc w:val="left"/>
      <w:pPr>
        <w:ind w:left="1570" w:hanging="360"/>
      </w:pPr>
      <w:rPr>
        <w:rFonts w:ascii="Tahoma" w:eastAsia="Times New Roman" w:hAnsi="Tahoma" w:cs="Tahoma"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9" w15:restartNumberingAfterBreak="0">
    <w:nsid w:val="710F1350"/>
    <w:multiLevelType w:val="hybridMultilevel"/>
    <w:tmpl w:val="CEF42466"/>
    <w:lvl w:ilvl="0" w:tplc="0108FD7C">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71C27ED8"/>
    <w:multiLevelType w:val="hybridMultilevel"/>
    <w:tmpl w:val="52748120"/>
    <w:lvl w:ilvl="0" w:tplc="7F58C6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458362B"/>
    <w:multiLevelType w:val="hybridMultilevel"/>
    <w:tmpl w:val="A3043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6421B6A"/>
    <w:multiLevelType w:val="hybridMultilevel"/>
    <w:tmpl w:val="EB908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AF84D1F"/>
    <w:multiLevelType w:val="hybridMultilevel"/>
    <w:tmpl w:val="F3EC5978"/>
    <w:lvl w:ilvl="0" w:tplc="CF7073A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C6E50FD"/>
    <w:multiLevelType w:val="hybridMultilevel"/>
    <w:tmpl w:val="C53E762C"/>
    <w:lvl w:ilvl="0" w:tplc="2DFEE076">
      <w:start w:val="6"/>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7D091A11"/>
    <w:multiLevelType w:val="hybridMultilevel"/>
    <w:tmpl w:val="CA026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83"/>
  </w:num>
  <w:num w:numId="3">
    <w:abstractNumId w:val="24"/>
  </w:num>
  <w:num w:numId="4">
    <w:abstractNumId w:val="41"/>
  </w:num>
  <w:num w:numId="5">
    <w:abstractNumId w:val="56"/>
  </w:num>
  <w:num w:numId="6">
    <w:abstractNumId w:val="75"/>
  </w:num>
  <w:num w:numId="7">
    <w:abstractNumId w:val="64"/>
  </w:num>
  <w:num w:numId="8">
    <w:abstractNumId w:val="44"/>
  </w:num>
  <w:num w:numId="9">
    <w:abstractNumId w:val="11"/>
  </w:num>
  <w:num w:numId="10">
    <w:abstractNumId w:val="60"/>
  </w:num>
  <w:num w:numId="11">
    <w:abstractNumId w:val="85"/>
  </w:num>
  <w:num w:numId="12">
    <w:abstractNumId w:val="18"/>
  </w:num>
  <w:num w:numId="13">
    <w:abstractNumId w:val="15"/>
  </w:num>
  <w:num w:numId="14">
    <w:abstractNumId w:val="29"/>
  </w:num>
  <w:num w:numId="15">
    <w:abstractNumId w:val="33"/>
  </w:num>
  <w:num w:numId="16">
    <w:abstractNumId w:val="53"/>
  </w:num>
  <w:num w:numId="17">
    <w:abstractNumId w:val="8"/>
  </w:num>
  <w:num w:numId="18">
    <w:abstractNumId w:val="31"/>
  </w:num>
  <w:num w:numId="19">
    <w:abstractNumId w:val="81"/>
  </w:num>
  <w:num w:numId="20">
    <w:abstractNumId w:val="63"/>
  </w:num>
  <w:num w:numId="21">
    <w:abstractNumId w:val="21"/>
  </w:num>
  <w:num w:numId="22">
    <w:abstractNumId w:val="25"/>
  </w:num>
  <w:num w:numId="23">
    <w:abstractNumId w:val="54"/>
  </w:num>
  <w:num w:numId="24">
    <w:abstractNumId w:val="48"/>
  </w:num>
  <w:num w:numId="25">
    <w:abstractNumId w:val="9"/>
  </w:num>
  <w:num w:numId="26">
    <w:abstractNumId w:val="36"/>
  </w:num>
  <w:num w:numId="27">
    <w:abstractNumId w:val="66"/>
  </w:num>
  <w:num w:numId="28">
    <w:abstractNumId w:val="37"/>
  </w:num>
  <w:num w:numId="29">
    <w:abstractNumId w:val="12"/>
  </w:num>
  <w:num w:numId="30">
    <w:abstractNumId w:val="0"/>
  </w:num>
  <w:num w:numId="31">
    <w:abstractNumId w:val="42"/>
  </w:num>
  <w:num w:numId="32">
    <w:abstractNumId w:val="57"/>
  </w:num>
  <w:num w:numId="33">
    <w:abstractNumId w:val="70"/>
  </w:num>
  <w:num w:numId="34">
    <w:abstractNumId w:val="45"/>
  </w:num>
  <w:num w:numId="35">
    <w:abstractNumId w:val="16"/>
  </w:num>
  <w:num w:numId="36">
    <w:abstractNumId w:val="86"/>
  </w:num>
  <w:num w:numId="37">
    <w:abstractNumId w:val="65"/>
  </w:num>
  <w:num w:numId="38">
    <w:abstractNumId w:val="23"/>
  </w:num>
  <w:num w:numId="39">
    <w:abstractNumId w:val="84"/>
  </w:num>
  <w:num w:numId="40">
    <w:abstractNumId w:val="59"/>
  </w:num>
  <w:num w:numId="41">
    <w:abstractNumId w:val="67"/>
  </w:num>
  <w:num w:numId="42">
    <w:abstractNumId w:val="52"/>
  </w:num>
  <w:num w:numId="43">
    <w:abstractNumId w:val="61"/>
  </w:num>
  <w:num w:numId="44">
    <w:abstractNumId w:val="77"/>
  </w:num>
  <w:num w:numId="45">
    <w:abstractNumId w:val="46"/>
  </w:num>
  <w:num w:numId="46">
    <w:abstractNumId w:val="30"/>
  </w:num>
  <w:num w:numId="47">
    <w:abstractNumId w:val="58"/>
  </w:num>
  <w:num w:numId="48">
    <w:abstractNumId w:val="13"/>
  </w:num>
  <w:num w:numId="49">
    <w:abstractNumId w:val="49"/>
  </w:num>
  <w:num w:numId="50">
    <w:abstractNumId w:val="55"/>
  </w:num>
  <w:num w:numId="51">
    <w:abstractNumId w:val="72"/>
  </w:num>
  <w:num w:numId="5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num>
  <w:num w:numId="56">
    <w:abstractNumId w:val="20"/>
  </w:num>
  <w:num w:numId="57">
    <w:abstractNumId w:val="74"/>
  </w:num>
  <w:num w:numId="58">
    <w:abstractNumId w:val="19"/>
  </w:num>
  <w:num w:numId="59">
    <w:abstractNumId w:val="80"/>
  </w:num>
  <w:num w:numId="60">
    <w:abstractNumId w:val="47"/>
  </w:num>
  <w:num w:numId="61">
    <w:abstractNumId w:val="79"/>
  </w:num>
  <w:num w:numId="62">
    <w:abstractNumId w:val="10"/>
  </w:num>
  <w:num w:numId="63">
    <w:abstractNumId w:val="38"/>
  </w:num>
  <w:num w:numId="64">
    <w:abstractNumId w:val="50"/>
  </w:num>
  <w:num w:numId="65">
    <w:abstractNumId w:val="69"/>
  </w:num>
  <w:num w:numId="66">
    <w:abstractNumId w:val="34"/>
  </w:num>
  <w:num w:numId="67">
    <w:abstractNumId w:val="78"/>
  </w:num>
  <w:num w:numId="68">
    <w:abstractNumId w:val="17"/>
  </w:num>
  <w:num w:numId="69">
    <w:abstractNumId w:val="68"/>
  </w:num>
  <w:num w:numId="70">
    <w:abstractNumId w:val="62"/>
  </w:num>
  <w:num w:numId="71">
    <w:abstractNumId w:val="73"/>
  </w:num>
  <w:num w:numId="72">
    <w:abstractNumId w:val="35"/>
  </w:num>
  <w:num w:numId="73">
    <w:abstractNumId w:val="51"/>
  </w:num>
  <w:num w:numId="74">
    <w:abstractNumId w:val="76"/>
  </w:num>
  <w:num w:numId="75">
    <w:abstractNumId w:val="43"/>
  </w:num>
  <w:num w:numId="76">
    <w:abstractNumId w:val="14"/>
  </w:num>
  <w:num w:numId="77">
    <w:abstractNumId w:val="40"/>
  </w:num>
  <w:num w:numId="78">
    <w:abstractNumId w:val="39"/>
  </w:num>
  <w:num w:numId="79">
    <w:abstractNumId w:val="27"/>
  </w:num>
  <w:num w:numId="80">
    <w:abstractNumId w:val="64"/>
  </w:num>
  <w:num w:numId="81">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A"/>
    <w:rsid w:val="0000010C"/>
    <w:rsid w:val="00002A8E"/>
    <w:rsid w:val="000048BB"/>
    <w:rsid w:val="00006343"/>
    <w:rsid w:val="00007B7E"/>
    <w:rsid w:val="00007DD9"/>
    <w:rsid w:val="0001308C"/>
    <w:rsid w:val="000130B4"/>
    <w:rsid w:val="00017CC7"/>
    <w:rsid w:val="00020D7B"/>
    <w:rsid w:val="000227DB"/>
    <w:rsid w:val="000229E1"/>
    <w:rsid w:val="00022A2E"/>
    <w:rsid w:val="00022B39"/>
    <w:rsid w:val="00026EFE"/>
    <w:rsid w:val="00036CA9"/>
    <w:rsid w:val="00036E85"/>
    <w:rsid w:val="000373A3"/>
    <w:rsid w:val="00040E6E"/>
    <w:rsid w:val="00041195"/>
    <w:rsid w:val="0004344A"/>
    <w:rsid w:val="0004346C"/>
    <w:rsid w:val="00047BB2"/>
    <w:rsid w:val="00051717"/>
    <w:rsid w:val="00052BCF"/>
    <w:rsid w:val="0005358A"/>
    <w:rsid w:val="00055014"/>
    <w:rsid w:val="000573C8"/>
    <w:rsid w:val="000609B9"/>
    <w:rsid w:val="00060ABA"/>
    <w:rsid w:val="00061D32"/>
    <w:rsid w:val="00062379"/>
    <w:rsid w:val="00064E28"/>
    <w:rsid w:val="00065218"/>
    <w:rsid w:val="000674A3"/>
    <w:rsid w:val="00070F1C"/>
    <w:rsid w:val="00071555"/>
    <w:rsid w:val="0007198D"/>
    <w:rsid w:val="0007559D"/>
    <w:rsid w:val="00076DA9"/>
    <w:rsid w:val="00080222"/>
    <w:rsid w:val="0008141F"/>
    <w:rsid w:val="000819F6"/>
    <w:rsid w:val="00083680"/>
    <w:rsid w:val="00086613"/>
    <w:rsid w:val="00091340"/>
    <w:rsid w:val="0009193C"/>
    <w:rsid w:val="00092FAE"/>
    <w:rsid w:val="00093CDA"/>
    <w:rsid w:val="00094C61"/>
    <w:rsid w:val="00094CCA"/>
    <w:rsid w:val="00096170"/>
    <w:rsid w:val="00097CC7"/>
    <w:rsid w:val="000A0E0F"/>
    <w:rsid w:val="000A212A"/>
    <w:rsid w:val="000A2B9C"/>
    <w:rsid w:val="000A523A"/>
    <w:rsid w:val="000A523D"/>
    <w:rsid w:val="000A5C45"/>
    <w:rsid w:val="000A5EDA"/>
    <w:rsid w:val="000A6F5C"/>
    <w:rsid w:val="000B0BA8"/>
    <w:rsid w:val="000B0D9C"/>
    <w:rsid w:val="000B2E54"/>
    <w:rsid w:val="000B2FFB"/>
    <w:rsid w:val="000B314C"/>
    <w:rsid w:val="000B57EE"/>
    <w:rsid w:val="000C0C9C"/>
    <w:rsid w:val="000C1121"/>
    <w:rsid w:val="000C156C"/>
    <w:rsid w:val="000C1EDD"/>
    <w:rsid w:val="000C2C61"/>
    <w:rsid w:val="000C3106"/>
    <w:rsid w:val="000C35DF"/>
    <w:rsid w:val="000C360C"/>
    <w:rsid w:val="000C437B"/>
    <w:rsid w:val="000C48A5"/>
    <w:rsid w:val="000C5ACE"/>
    <w:rsid w:val="000C76B9"/>
    <w:rsid w:val="000C79D9"/>
    <w:rsid w:val="000D496F"/>
    <w:rsid w:val="000E01B9"/>
    <w:rsid w:val="000E243D"/>
    <w:rsid w:val="000E5CD1"/>
    <w:rsid w:val="000F2255"/>
    <w:rsid w:val="000F3F1E"/>
    <w:rsid w:val="00102149"/>
    <w:rsid w:val="00103C6B"/>
    <w:rsid w:val="001077A2"/>
    <w:rsid w:val="00107C4D"/>
    <w:rsid w:val="00110D73"/>
    <w:rsid w:val="001154F7"/>
    <w:rsid w:val="0012261D"/>
    <w:rsid w:val="00122CF3"/>
    <w:rsid w:val="00124383"/>
    <w:rsid w:val="00125651"/>
    <w:rsid w:val="00127BBE"/>
    <w:rsid w:val="001310D1"/>
    <w:rsid w:val="001313CE"/>
    <w:rsid w:val="001333E8"/>
    <w:rsid w:val="00133F71"/>
    <w:rsid w:val="00134524"/>
    <w:rsid w:val="00135E09"/>
    <w:rsid w:val="00135FA8"/>
    <w:rsid w:val="00142BBF"/>
    <w:rsid w:val="00143408"/>
    <w:rsid w:val="0014434A"/>
    <w:rsid w:val="00150EAB"/>
    <w:rsid w:val="0015127C"/>
    <w:rsid w:val="001532AC"/>
    <w:rsid w:val="001536D4"/>
    <w:rsid w:val="00153909"/>
    <w:rsid w:val="001541A2"/>
    <w:rsid w:val="00157F5F"/>
    <w:rsid w:val="00161130"/>
    <w:rsid w:val="001620E4"/>
    <w:rsid w:val="00162A73"/>
    <w:rsid w:val="0016354E"/>
    <w:rsid w:val="00165904"/>
    <w:rsid w:val="00170061"/>
    <w:rsid w:val="001726FA"/>
    <w:rsid w:val="0017382E"/>
    <w:rsid w:val="001739DD"/>
    <w:rsid w:val="001740FE"/>
    <w:rsid w:val="001749BD"/>
    <w:rsid w:val="0018156C"/>
    <w:rsid w:val="00184FC3"/>
    <w:rsid w:val="00187AF3"/>
    <w:rsid w:val="00191200"/>
    <w:rsid w:val="0019171E"/>
    <w:rsid w:val="001927C2"/>
    <w:rsid w:val="001930BA"/>
    <w:rsid w:val="00194116"/>
    <w:rsid w:val="00194BC3"/>
    <w:rsid w:val="00196351"/>
    <w:rsid w:val="00197776"/>
    <w:rsid w:val="001A230C"/>
    <w:rsid w:val="001A3423"/>
    <w:rsid w:val="001A522D"/>
    <w:rsid w:val="001B0311"/>
    <w:rsid w:val="001B100E"/>
    <w:rsid w:val="001B133B"/>
    <w:rsid w:val="001B1F08"/>
    <w:rsid w:val="001B503F"/>
    <w:rsid w:val="001C1E46"/>
    <w:rsid w:val="001D0913"/>
    <w:rsid w:val="001D45B1"/>
    <w:rsid w:val="001D6EDA"/>
    <w:rsid w:val="001E0153"/>
    <w:rsid w:val="001E2C42"/>
    <w:rsid w:val="001E3F05"/>
    <w:rsid w:val="001E5E05"/>
    <w:rsid w:val="001F28D7"/>
    <w:rsid w:val="001F3B6F"/>
    <w:rsid w:val="001F3D44"/>
    <w:rsid w:val="001F3EF4"/>
    <w:rsid w:val="001F4EBE"/>
    <w:rsid w:val="00202DB6"/>
    <w:rsid w:val="00202F9E"/>
    <w:rsid w:val="002042C3"/>
    <w:rsid w:val="002066A7"/>
    <w:rsid w:val="00211251"/>
    <w:rsid w:val="00213901"/>
    <w:rsid w:val="002179DF"/>
    <w:rsid w:val="0022328C"/>
    <w:rsid w:val="00224795"/>
    <w:rsid w:val="00225307"/>
    <w:rsid w:val="00226B3E"/>
    <w:rsid w:val="00230C67"/>
    <w:rsid w:val="0023353D"/>
    <w:rsid w:val="002340D8"/>
    <w:rsid w:val="002349AF"/>
    <w:rsid w:val="00240AF8"/>
    <w:rsid w:val="0024136D"/>
    <w:rsid w:val="00242815"/>
    <w:rsid w:val="00242EBF"/>
    <w:rsid w:val="002440D9"/>
    <w:rsid w:val="00245D2B"/>
    <w:rsid w:val="00253488"/>
    <w:rsid w:val="002536AF"/>
    <w:rsid w:val="00255F01"/>
    <w:rsid w:val="00257246"/>
    <w:rsid w:val="00261C69"/>
    <w:rsid w:val="00261E43"/>
    <w:rsid w:val="00263AC1"/>
    <w:rsid w:val="00264D52"/>
    <w:rsid w:val="002666A9"/>
    <w:rsid w:val="00266BC8"/>
    <w:rsid w:val="002677CC"/>
    <w:rsid w:val="00274C85"/>
    <w:rsid w:val="00274D80"/>
    <w:rsid w:val="00280860"/>
    <w:rsid w:val="0028457D"/>
    <w:rsid w:val="00285A79"/>
    <w:rsid w:val="00286D53"/>
    <w:rsid w:val="00287649"/>
    <w:rsid w:val="00292654"/>
    <w:rsid w:val="00295C4E"/>
    <w:rsid w:val="002A0373"/>
    <w:rsid w:val="002A2C5B"/>
    <w:rsid w:val="002A54CF"/>
    <w:rsid w:val="002A5CF9"/>
    <w:rsid w:val="002B27EE"/>
    <w:rsid w:val="002B2B74"/>
    <w:rsid w:val="002B4C86"/>
    <w:rsid w:val="002B5D76"/>
    <w:rsid w:val="002B7EC5"/>
    <w:rsid w:val="002C0AB6"/>
    <w:rsid w:val="002C22D4"/>
    <w:rsid w:val="002C3319"/>
    <w:rsid w:val="002C4F45"/>
    <w:rsid w:val="002C7A9A"/>
    <w:rsid w:val="002D1B97"/>
    <w:rsid w:val="002D451A"/>
    <w:rsid w:val="002D61E8"/>
    <w:rsid w:val="002D7C92"/>
    <w:rsid w:val="002E12F2"/>
    <w:rsid w:val="002E46FE"/>
    <w:rsid w:val="002E70A3"/>
    <w:rsid w:val="002E7D0E"/>
    <w:rsid w:val="002F4FD7"/>
    <w:rsid w:val="002F67AD"/>
    <w:rsid w:val="002F74B0"/>
    <w:rsid w:val="00300113"/>
    <w:rsid w:val="003040E1"/>
    <w:rsid w:val="003049A4"/>
    <w:rsid w:val="00304A49"/>
    <w:rsid w:val="003133B8"/>
    <w:rsid w:val="003138FE"/>
    <w:rsid w:val="00314071"/>
    <w:rsid w:val="00316A54"/>
    <w:rsid w:val="003201FC"/>
    <w:rsid w:val="00320D19"/>
    <w:rsid w:val="0032328C"/>
    <w:rsid w:val="00325618"/>
    <w:rsid w:val="00326464"/>
    <w:rsid w:val="00327B4F"/>
    <w:rsid w:val="00330C11"/>
    <w:rsid w:val="00331A3C"/>
    <w:rsid w:val="00334A6F"/>
    <w:rsid w:val="00336652"/>
    <w:rsid w:val="00340034"/>
    <w:rsid w:val="00340639"/>
    <w:rsid w:val="00340F97"/>
    <w:rsid w:val="00342CC3"/>
    <w:rsid w:val="00345806"/>
    <w:rsid w:val="0034599C"/>
    <w:rsid w:val="003513EE"/>
    <w:rsid w:val="003518A0"/>
    <w:rsid w:val="003536A1"/>
    <w:rsid w:val="00353EBB"/>
    <w:rsid w:val="00355DD9"/>
    <w:rsid w:val="003561C3"/>
    <w:rsid w:val="00357DC7"/>
    <w:rsid w:val="00361159"/>
    <w:rsid w:val="003615D2"/>
    <w:rsid w:val="00361B02"/>
    <w:rsid w:val="00364A1C"/>
    <w:rsid w:val="0036578E"/>
    <w:rsid w:val="00367AFE"/>
    <w:rsid w:val="003711B2"/>
    <w:rsid w:val="00373922"/>
    <w:rsid w:val="00373E61"/>
    <w:rsid w:val="003740AB"/>
    <w:rsid w:val="00374660"/>
    <w:rsid w:val="003753F7"/>
    <w:rsid w:val="00376161"/>
    <w:rsid w:val="00376832"/>
    <w:rsid w:val="00380629"/>
    <w:rsid w:val="0038150D"/>
    <w:rsid w:val="00384C1F"/>
    <w:rsid w:val="00393C64"/>
    <w:rsid w:val="00397A12"/>
    <w:rsid w:val="003A1EAC"/>
    <w:rsid w:val="003A2900"/>
    <w:rsid w:val="003A3639"/>
    <w:rsid w:val="003A3DDC"/>
    <w:rsid w:val="003A5C5C"/>
    <w:rsid w:val="003A5F7C"/>
    <w:rsid w:val="003A6E8E"/>
    <w:rsid w:val="003B0790"/>
    <w:rsid w:val="003B0B6A"/>
    <w:rsid w:val="003B1D38"/>
    <w:rsid w:val="003B2A15"/>
    <w:rsid w:val="003B4B15"/>
    <w:rsid w:val="003B5C47"/>
    <w:rsid w:val="003B69AD"/>
    <w:rsid w:val="003C0B84"/>
    <w:rsid w:val="003C0D87"/>
    <w:rsid w:val="003C26E1"/>
    <w:rsid w:val="003C6652"/>
    <w:rsid w:val="003C7CC6"/>
    <w:rsid w:val="003D0D48"/>
    <w:rsid w:val="003D27E6"/>
    <w:rsid w:val="003D4984"/>
    <w:rsid w:val="003D62BF"/>
    <w:rsid w:val="003D6F80"/>
    <w:rsid w:val="003E5A36"/>
    <w:rsid w:val="003F196A"/>
    <w:rsid w:val="003F4519"/>
    <w:rsid w:val="003F48AA"/>
    <w:rsid w:val="00401EBB"/>
    <w:rsid w:val="00404452"/>
    <w:rsid w:val="004108D7"/>
    <w:rsid w:val="0041169E"/>
    <w:rsid w:val="004129A9"/>
    <w:rsid w:val="0042280D"/>
    <w:rsid w:val="00422A35"/>
    <w:rsid w:val="00422DD9"/>
    <w:rsid w:val="0042537C"/>
    <w:rsid w:val="00432EED"/>
    <w:rsid w:val="004373BE"/>
    <w:rsid w:val="00437BDA"/>
    <w:rsid w:val="00441204"/>
    <w:rsid w:val="004431E8"/>
    <w:rsid w:val="00445579"/>
    <w:rsid w:val="0044559B"/>
    <w:rsid w:val="00445D34"/>
    <w:rsid w:val="00446956"/>
    <w:rsid w:val="00447778"/>
    <w:rsid w:val="004538B3"/>
    <w:rsid w:val="00455257"/>
    <w:rsid w:val="0046187D"/>
    <w:rsid w:val="00466331"/>
    <w:rsid w:val="004673A9"/>
    <w:rsid w:val="00467DFB"/>
    <w:rsid w:val="00470ACB"/>
    <w:rsid w:val="00471B8D"/>
    <w:rsid w:val="004721BF"/>
    <w:rsid w:val="00472FB7"/>
    <w:rsid w:val="0047378E"/>
    <w:rsid w:val="0048043C"/>
    <w:rsid w:val="00480EE2"/>
    <w:rsid w:val="00483F77"/>
    <w:rsid w:val="00486131"/>
    <w:rsid w:val="00487DEF"/>
    <w:rsid w:val="004935DE"/>
    <w:rsid w:val="00494EAB"/>
    <w:rsid w:val="0049522A"/>
    <w:rsid w:val="004A028F"/>
    <w:rsid w:val="004A0728"/>
    <w:rsid w:val="004A1077"/>
    <w:rsid w:val="004A16C9"/>
    <w:rsid w:val="004A288D"/>
    <w:rsid w:val="004A2BB8"/>
    <w:rsid w:val="004A4291"/>
    <w:rsid w:val="004A46CB"/>
    <w:rsid w:val="004A4912"/>
    <w:rsid w:val="004B025A"/>
    <w:rsid w:val="004B3889"/>
    <w:rsid w:val="004B3A36"/>
    <w:rsid w:val="004B41B1"/>
    <w:rsid w:val="004B474E"/>
    <w:rsid w:val="004B767D"/>
    <w:rsid w:val="004C0B55"/>
    <w:rsid w:val="004C15E3"/>
    <w:rsid w:val="004C2D9A"/>
    <w:rsid w:val="004C50C0"/>
    <w:rsid w:val="004C64B9"/>
    <w:rsid w:val="004D191F"/>
    <w:rsid w:val="004D1DD4"/>
    <w:rsid w:val="004D3481"/>
    <w:rsid w:val="004D484C"/>
    <w:rsid w:val="004D5377"/>
    <w:rsid w:val="004D6F11"/>
    <w:rsid w:val="004D77EC"/>
    <w:rsid w:val="004E0EE2"/>
    <w:rsid w:val="004E12EC"/>
    <w:rsid w:val="004F3F80"/>
    <w:rsid w:val="00502B08"/>
    <w:rsid w:val="00502FD7"/>
    <w:rsid w:val="005060B5"/>
    <w:rsid w:val="00506B66"/>
    <w:rsid w:val="00511C37"/>
    <w:rsid w:val="005130F4"/>
    <w:rsid w:val="00517B91"/>
    <w:rsid w:val="0052650E"/>
    <w:rsid w:val="0052792C"/>
    <w:rsid w:val="005351F6"/>
    <w:rsid w:val="0054060B"/>
    <w:rsid w:val="00543324"/>
    <w:rsid w:val="005438E2"/>
    <w:rsid w:val="005462A0"/>
    <w:rsid w:val="005500CD"/>
    <w:rsid w:val="00550BED"/>
    <w:rsid w:val="00550C6C"/>
    <w:rsid w:val="00551922"/>
    <w:rsid w:val="00552047"/>
    <w:rsid w:val="00553C22"/>
    <w:rsid w:val="005560A9"/>
    <w:rsid w:val="005576C1"/>
    <w:rsid w:val="00557B76"/>
    <w:rsid w:val="005623F7"/>
    <w:rsid w:val="005733D7"/>
    <w:rsid w:val="00580B0B"/>
    <w:rsid w:val="00580CAC"/>
    <w:rsid w:val="00585E75"/>
    <w:rsid w:val="005860D4"/>
    <w:rsid w:val="005918B5"/>
    <w:rsid w:val="00591A9C"/>
    <w:rsid w:val="0059254C"/>
    <w:rsid w:val="00592A52"/>
    <w:rsid w:val="00592C55"/>
    <w:rsid w:val="00595D9B"/>
    <w:rsid w:val="005A060E"/>
    <w:rsid w:val="005A12A1"/>
    <w:rsid w:val="005A7E73"/>
    <w:rsid w:val="005B1438"/>
    <w:rsid w:val="005B2B13"/>
    <w:rsid w:val="005B4247"/>
    <w:rsid w:val="005C0F59"/>
    <w:rsid w:val="005C6167"/>
    <w:rsid w:val="005C749A"/>
    <w:rsid w:val="005D1CC7"/>
    <w:rsid w:val="005D2F74"/>
    <w:rsid w:val="005D38FA"/>
    <w:rsid w:val="005D6A97"/>
    <w:rsid w:val="005D7440"/>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2F08"/>
    <w:rsid w:val="00613739"/>
    <w:rsid w:val="00614021"/>
    <w:rsid w:val="00615E89"/>
    <w:rsid w:val="00616EF2"/>
    <w:rsid w:val="0061729E"/>
    <w:rsid w:val="0061766F"/>
    <w:rsid w:val="00621EEA"/>
    <w:rsid w:val="00623213"/>
    <w:rsid w:val="006301CA"/>
    <w:rsid w:val="00630AE9"/>
    <w:rsid w:val="00630CD2"/>
    <w:rsid w:val="006311F9"/>
    <w:rsid w:val="00631F06"/>
    <w:rsid w:val="00632F08"/>
    <w:rsid w:val="00633A64"/>
    <w:rsid w:val="00633B9C"/>
    <w:rsid w:val="00634533"/>
    <w:rsid w:val="00640BEA"/>
    <w:rsid w:val="00641FF1"/>
    <w:rsid w:val="0064335C"/>
    <w:rsid w:val="00644043"/>
    <w:rsid w:val="00645065"/>
    <w:rsid w:val="006462F3"/>
    <w:rsid w:val="0064649D"/>
    <w:rsid w:val="00646D0F"/>
    <w:rsid w:val="0065230E"/>
    <w:rsid w:val="00652E51"/>
    <w:rsid w:val="0065376A"/>
    <w:rsid w:val="006539AF"/>
    <w:rsid w:val="00653C0B"/>
    <w:rsid w:val="00661AB4"/>
    <w:rsid w:val="0066436B"/>
    <w:rsid w:val="00664534"/>
    <w:rsid w:val="00665B42"/>
    <w:rsid w:val="00667A2C"/>
    <w:rsid w:val="00670050"/>
    <w:rsid w:val="006805B3"/>
    <w:rsid w:val="0068313F"/>
    <w:rsid w:val="00686F0C"/>
    <w:rsid w:val="00686FDD"/>
    <w:rsid w:val="00687321"/>
    <w:rsid w:val="0068733F"/>
    <w:rsid w:val="006877C1"/>
    <w:rsid w:val="0069198F"/>
    <w:rsid w:val="00692E5D"/>
    <w:rsid w:val="00693A3F"/>
    <w:rsid w:val="006958FB"/>
    <w:rsid w:val="006A0830"/>
    <w:rsid w:val="006A0E2A"/>
    <w:rsid w:val="006A226A"/>
    <w:rsid w:val="006A2DD2"/>
    <w:rsid w:val="006A6E6E"/>
    <w:rsid w:val="006B0877"/>
    <w:rsid w:val="006B095A"/>
    <w:rsid w:val="006B229A"/>
    <w:rsid w:val="006B28DD"/>
    <w:rsid w:val="006B2E0C"/>
    <w:rsid w:val="006C2004"/>
    <w:rsid w:val="006C31D7"/>
    <w:rsid w:val="006C5B64"/>
    <w:rsid w:val="006C6DE2"/>
    <w:rsid w:val="006C7B05"/>
    <w:rsid w:val="006D3712"/>
    <w:rsid w:val="006D3B28"/>
    <w:rsid w:val="006D497C"/>
    <w:rsid w:val="006D7C0C"/>
    <w:rsid w:val="006E3BAF"/>
    <w:rsid w:val="006E4952"/>
    <w:rsid w:val="006E4CE9"/>
    <w:rsid w:val="006E5BFE"/>
    <w:rsid w:val="006E7A74"/>
    <w:rsid w:val="006F22F0"/>
    <w:rsid w:val="006F2445"/>
    <w:rsid w:val="00701F5C"/>
    <w:rsid w:val="0070473D"/>
    <w:rsid w:val="007058BB"/>
    <w:rsid w:val="007110ED"/>
    <w:rsid w:val="007134F9"/>
    <w:rsid w:val="00715992"/>
    <w:rsid w:val="00724D38"/>
    <w:rsid w:val="00725157"/>
    <w:rsid w:val="007274B9"/>
    <w:rsid w:val="0072785F"/>
    <w:rsid w:val="00730805"/>
    <w:rsid w:val="007312F6"/>
    <w:rsid w:val="00731866"/>
    <w:rsid w:val="00732AC6"/>
    <w:rsid w:val="00736C14"/>
    <w:rsid w:val="00736D6E"/>
    <w:rsid w:val="007377EB"/>
    <w:rsid w:val="0074167E"/>
    <w:rsid w:val="00744500"/>
    <w:rsid w:val="007463B7"/>
    <w:rsid w:val="007479C8"/>
    <w:rsid w:val="00752134"/>
    <w:rsid w:val="00752A32"/>
    <w:rsid w:val="00753189"/>
    <w:rsid w:val="0075533C"/>
    <w:rsid w:val="00757B25"/>
    <w:rsid w:val="00761A44"/>
    <w:rsid w:val="007666A4"/>
    <w:rsid w:val="00772186"/>
    <w:rsid w:val="007723EE"/>
    <w:rsid w:val="007737F8"/>
    <w:rsid w:val="00776AC1"/>
    <w:rsid w:val="00783121"/>
    <w:rsid w:val="007876B7"/>
    <w:rsid w:val="007910EA"/>
    <w:rsid w:val="007910ED"/>
    <w:rsid w:val="00792F9F"/>
    <w:rsid w:val="00794321"/>
    <w:rsid w:val="00796143"/>
    <w:rsid w:val="00796F2D"/>
    <w:rsid w:val="007A32D2"/>
    <w:rsid w:val="007A3586"/>
    <w:rsid w:val="007A475A"/>
    <w:rsid w:val="007A652C"/>
    <w:rsid w:val="007B0349"/>
    <w:rsid w:val="007B18F1"/>
    <w:rsid w:val="007B1F76"/>
    <w:rsid w:val="007B7C04"/>
    <w:rsid w:val="007C12D2"/>
    <w:rsid w:val="007C455D"/>
    <w:rsid w:val="007C6B1A"/>
    <w:rsid w:val="007C798C"/>
    <w:rsid w:val="007D0744"/>
    <w:rsid w:val="007D1325"/>
    <w:rsid w:val="007D46F0"/>
    <w:rsid w:val="007D5476"/>
    <w:rsid w:val="007D5535"/>
    <w:rsid w:val="007E2483"/>
    <w:rsid w:val="007E40BC"/>
    <w:rsid w:val="007E47D4"/>
    <w:rsid w:val="007E6848"/>
    <w:rsid w:val="007E76E8"/>
    <w:rsid w:val="007F04DA"/>
    <w:rsid w:val="007F1EFF"/>
    <w:rsid w:val="007F20E5"/>
    <w:rsid w:val="007F24AB"/>
    <w:rsid w:val="007F3637"/>
    <w:rsid w:val="007F5CCA"/>
    <w:rsid w:val="007F79E4"/>
    <w:rsid w:val="0080087B"/>
    <w:rsid w:val="00801671"/>
    <w:rsid w:val="00805481"/>
    <w:rsid w:val="008067A3"/>
    <w:rsid w:val="0081028D"/>
    <w:rsid w:val="0081156A"/>
    <w:rsid w:val="008132F0"/>
    <w:rsid w:val="00815075"/>
    <w:rsid w:val="00815543"/>
    <w:rsid w:val="008157B2"/>
    <w:rsid w:val="00815C6E"/>
    <w:rsid w:val="00821291"/>
    <w:rsid w:val="0082452C"/>
    <w:rsid w:val="00825D52"/>
    <w:rsid w:val="0082767A"/>
    <w:rsid w:val="00830C06"/>
    <w:rsid w:val="00842CDA"/>
    <w:rsid w:val="00846AA1"/>
    <w:rsid w:val="00855553"/>
    <w:rsid w:val="00856ED1"/>
    <w:rsid w:val="00860950"/>
    <w:rsid w:val="0086187F"/>
    <w:rsid w:val="00865006"/>
    <w:rsid w:val="00865F5D"/>
    <w:rsid w:val="0086645F"/>
    <w:rsid w:val="0086794B"/>
    <w:rsid w:val="00867ED0"/>
    <w:rsid w:val="00870222"/>
    <w:rsid w:val="0087318D"/>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A7A89"/>
    <w:rsid w:val="008B076A"/>
    <w:rsid w:val="008B349D"/>
    <w:rsid w:val="008B3FF8"/>
    <w:rsid w:val="008B4AA5"/>
    <w:rsid w:val="008B6EA8"/>
    <w:rsid w:val="008B7E50"/>
    <w:rsid w:val="008C11D9"/>
    <w:rsid w:val="008C1B3A"/>
    <w:rsid w:val="008C36D9"/>
    <w:rsid w:val="008C4A7A"/>
    <w:rsid w:val="008C6985"/>
    <w:rsid w:val="008D12ED"/>
    <w:rsid w:val="008D1C64"/>
    <w:rsid w:val="008D5657"/>
    <w:rsid w:val="008E0703"/>
    <w:rsid w:val="008E1010"/>
    <w:rsid w:val="008E37FC"/>
    <w:rsid w:val="008E40B4"/>
    <w:rsid w:val="008E70D6"/>
    <w:rsid w:val="008F0FCA"/>
    <w:rsid w:val="008F294E"/>
    <w:rsid w:val="008F2D64"/>
    <w:rsid w:val="008F3D0A"/>
    <w:rsid w:val="008F4200"/>
    <w:rsid w:val="008F55CF"/>
    <w:rsid w:val="008F7024"/>
    <w:rsid w:val="00901115"/>
    <w:rsid w:val="00903045"/>
    <w:rsid w:val="00903BC4"/>
    <w:rsid w:val="00906AF2"/>
    <w:rsid w:val="009107E0"/>
    <w:rsid w:val="00911A83"/>
    <w:rsid w:val="00913D61"/>
    <w:rsid w:val="00915B67"/>
    <w:rsid w:val="00916E21"/>
    <w:rsid w:val="00930853"/>
    <w:rsid w:val="00930FF3"/>
    <w:rsid w:val="00932B3D"/>
    <w:rsid w:val="00936024"/>
    <w:rsid w:val="00940924"/>
    <w:rsid w:val="009419E6"/>
    <w:rsid w:val="0094237D"/>
    <w:rsid w:val="009435EC"/>
    <w:rsid w:val="0094518C"/>
    <w:rsid w:val="00951D65"/>
    <w:rsid w:val="00952384"/>
    <w:rsid w:val="009531B4"/>
    <w:rsid w:val="00953213"/>
    <w:rsid w:val="0095512D"/>
    <w:rsid w:val="00960E9F"/>
    <w:rsid w:val="00962611"/>
    <w:rsid w:val="00963634"/>
    <w:rsid w:val="009642C1"/>
    <w:rsid w:val="0096442F"/>
    <w:rsid w:val="00965E4B"/>
    <w:rsid w:val="00966C9F"/>
    <w:rsid w:val="0097037A"/>
    <w:rsid w:val="00971826"/>
    <w:rsid w:val="00972F2C"/>
    <w:rsid w:val="00974E97"/>
    <w:rsid w:val="00975EFD"/>
    <w:rsid w:val="00977E1C"/>
    <w:rsid w:val="0098152E"/>
    <w:rsid w:val="009829E7"/>
    <w:rsid w:val="00982A0B"/>
    <w:rsid w:val="0098312A"/>
    <w:rsid w:val="00983ACB"/>
    <w:rsid w:val="00983B25"/>
    <w:rsid w:val="00987D62"/>
    <w:rsid w:val="00991C94"/>
    <w:rsid w:val="00993281"/>
    <w:rsid w:val="00994705"/>
    <w:rsid w:val="0099509C"/>
    <w:rsid w:val="009957ED"/>
    <w:rsid w:val="009969AD"/>
    <w:rsid w:val="00996FA7"/>
    <w:rsid w:val="009A1F68"/>
    <w:rsid w:val="009A3340"/>
    <w:rsid w:val="009A4B7D"/>
    <w:rsid w:val="009A4DF3"/>
    <w:rsid w:val="009A67B6"/>
    <w:rsid w:val="009B081B"/>
    <w:rsid w:val="009B1AB3"/>
    <w:rsid w:val="009B4A8A"/>
    <w:rsid w:val="009C139D"/>
    <w:rsid w:val="009C1443"/>
    <w:rsid w:val="009C23ED"/>
    <w:rsid w:val="009C331F"/>
    <w:rsid w:val="009C4E36"/>
    <w:rsid w:val="009C62DD"/>
    <w:rsid w:val="009D5153"/>
    <w:rsid w:val="009D7F2A"/>
    <w:rsid w:val="009E3CCD"/>
    <w:rsid w:val="009E53D1"/>
    <w:rsid w:val="009E7B77"/>
    <w:rsid w:val="009E7BC1"/>
    <w:rsid w:val="009F0F4C"/>
    <w:rsid w:val="009F313A"/>
    <w:rsid w:val="009F3856"/>
    <w:rsid w:val="009F5129"/>
    <w:rsid w:val="009F5847"/>
    <w:rsid w:val="009F5EEF"/>
    <w:rsid w:val="00A024F2"/>
    <w:rsid w:val="00A02849"/>
    <w:rsid w:val="00A02DE6"/>
    <w:rsid w:val="00A03006"/>
    <w:rsid w:val="00A03B19"/>
    <w:rsid w:val="00A0783D"/>
    <w:rsid w:val="00A122DD"/>
    <w:rsid w:val="00A157CC"/>
    <w:rsid w:val="00A2489D"/>
    <w:rsid w:val="00A25DF6"/>
    <w:rsid w:val="00A2602D"/>
    <w:rsid w:val="00A26C56"/>
    <w:rsid w:val="00A32A6F"/>
    <w:rsid w:val="00A33A0E"/>
    <w:rsid w:val="00A34EDF"/>
    <w:rsid w:val="00A40782"/>
    <w:rsid w:val="00A40ACD"/>
    <w:rsid w:val="00A4191E"/>
    <w:rsid w:val="00A439A9"/>
    <w:rsid w:val="00A46339"/>
    <w:rsid w:val="00A46F6A"/>
    <w:rsid w:val="00A476A8"/>
    <w:rsid w:val="00A47DFB"/>
    <w:rsid w:val="00A534BF"/>
    <w:rsid w:val="00A54233"/>
    <w:rsid w:val="00A54C2F"/>
    <w:rsid w:val="00A54EA6"/>
    <w:rsid w:val="00A60000"/>
    <w:rsid w:val="00A61B6F"/>
    <w:rsid w:val="00A62C7F"/>
    <w:rsid w:val="00A6339B"/>
    <w:rsid w:val="00A64140"/>
    <w:rsid w:val="00A65A2B"/>
    <w:rsid w:val="00A668CC"/>
    <w:rsid w:val="00A716EC"/>
    <w:rsid w:val="00A71B36"/>
    <w:rsid w:val="00A82064"/>
    <w:rsid w:val="00A83725"/>
    <w:rsid w:val="00A855ED"/>
    <w:rsid w:val="00A9060E"/>
    <w:rsid w:val="00A922E8"/>
    <w:rsid w:val="00AA02E5"/>
    <w:rsid w:val="00AA5C38"/>
    <w:rsid w:val="00AA6071"/>
    <w:rsid w:val="00AA62D9"/>
    <w:rsid w:val="00AA67C2"/>
    <w:rsid w:val="00AB2125"/>
    <w:rsid w:val="00AB2F28"/>
    <w:rsid w:val="00AB4A34"/>
    <w:rsid w:val="00AB5F38"/>
    <w:rsid w:val="00AB62E9"/>
    <w:rsid w:val="00AC2476"/>
    <w:rsid w:val="00AC2B08"/>
    <w:rsid w:val="00AC2B52"/>
    <w:rsid w:val="00AC2DCC"/>
    <w:rsid w:val="00AC664C"/>
    <w:rsid w:val="00AC70D7"/>
    <w:rsid w:val="00AC7769"/>
    <w:rsid w:val="00AD066D"/>
    <w:rsid w:val="00AD1A87"/>
    <w:rsid w:val="00AD1FD6"/>
    <w:rsid w:val="00AD392B"/>
    <w:rsid w:val="00AE0920"/>
    <w:rsid w:val="00AE46F2"/>
    <w:rsid w:val="00AF3BCA"/>
    <w:rsid w:val="00AF4952"/>
    <w:rsid w:val="00AF5240"/>
    <w:rsid w:val="00B00C01"/>
    <w:rsid w:val="00B03C20"/>
    <w:rsid w:val="00B04A50"/>
    <w:rsid w:val="00B05E08"/>
    <w:rsid w:val="00B070A7"/>
    <w:rsid w:val="00B07AF2"/>
    <w:rsid w:val="00B10AC5"/>
    <w:rsid w:val="00B10E6F"/>
    <w:rsid w:val="00B12DC1"/>
    <w:rsid w:val="00B130AC"/>
    <w:rsid w:val="00B16711"/>
    <w:rsid w:val="00B17D0D"/>
    <w:rsid w:val="00B20E4B"/>
    <w:rsid w:val="00B23102"/>
    <w:rsid w:val="00B2353B"/>
    <w:rsid w:val="00B35A40"/>
    <w:rsid w:val="00B35CA1"/>
    <w:rsid w:val="00B36CA4"/>
    <w:rsid w:val="00B407CD"/>
    <w:rsid w:val="00B41086"/>
    <w:rsid w:val="00B546EF"/>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4A7D"/>
    <w:rsid w:val="00B853DF"/>
    <w:rsid w:val="00B86221"/>
    <w:rsid w:val="00B86450"/>
    <w:rsid w:val="00B87EAC"/>
    <w:rsid w:val="00B90ECE"/>
    <w:rsid w:val="00B92329"/>
    <w:rsid w:val="00B930C2"/>
    <w:rsid w:val="00B933A6"/>
    <w:rsid w:val="00B950EE"/>
    <w:rsid w:val="00B9711C"/>
    <w:rsid w:val="00BA0FA6"/>
    <w:rsid w:val="00BA3B4C"/>
    <w:rsid w:val="00BA5EAB"/>
    <w:rsid w:val="00BA7852"/>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06B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15BA8"/>
    <w:rsid w:val="00C17201"/>
    <w:rsid w:val="00C20DE4"/>
    <w:rsid w:val="00C21C9D"/>
    <w:rsid w:val="00C22660"/>
    <w:rsid w:val="00C23FFF"/>
    <w:rsid w:val="00C24C7E"/>
    <w:rsid w:val="00C250BC"/>
    <w:rsid w:val="00C273F2"/>
    <w:rsid w:val="00C30032"/>
    <w:rsid w:val="00C32F4C"/>
    <w:rsid w:val="00C32FD2"/>
    <w:rsid w:val="00C34424"/>
    <w:rsid w:val="00C34611"/>
    <w:rsid w:val="00C35B0E"/>
    <w:rsid w:val="00C402EF"/>
    <w:rsid w:val="00C412CF"/>
    <w:rsid w:val="00C41566"/>
    <w:rsid w:val="00C4328F"/>
    <w:rsid w:val="00C44B04"/>
    <w:rsid w:val="00C46B83"/>
    <w:rsid w:val="00C52AEA"/>
    <w:rsid w:val="00C66209"/>
    <w:rsid w:val="00C71DCD"/>
    <w:rsid w:val="00C7295A"/>
    <w:rsid w:val="00C73C14"/>
    <w:rsid w:val="00C80B41"/>
    <w:rsid w:val="00C80B9F"/>
    <w:rsid w:val="00C80E6C"/>
    <w:rsid w:val="00C81A70"/>
    <w:rsid w:val="00C83434"/>
    <w:rsid w:val="00C86693"/>
    <w:rsid w:val="00C871D6"/>
    <w:rsid w:val="00C91DDF"/>
    <w:rsid w:val="00C95D2A"/>
    <w:rsid w:val="00CA4545"/>
    <w:rsid w:val="00CA52F3"/>
    <w:rsid w:val="00CA7169"/>
    <w:rsid w:val="00CB1C47"/>
    <w:rsid w:val="00CB5B05"/>
    <w:rsid w:val="00CC0DE5"/>
    <w:rsid w:val="00CC5B80"/>
    <w:rsid w:val="00CC6275"/>
    <w:rsid w:val="00CC6E01"/>
    <w:rsid w:val="00CD0AE9"/>
    <w:rsid w:val="00CD274B"/>
    <w:rsid w:val="00CD4875"/>
    <w:rsid w:val="00CD569D"/>
    <w:rsid w:val="00CE02A8"/>
    <w:rsid w:val="00CE2D72"/>
    <w:rsid w:val="00CE74F9"/>
    <w:rsid w:val="00CF3158"/>
    <w:rsid w:val="00CF4928"/>
    <w:rsid w:val="00CF7577"/>
    <w:rsid w:val="00CF7D74"/>
    <w:rsid w:val="00D0580A"/>
    <w:rsid w:val="00D05B79"/>
    <w:rsid w:val="00D0645D"/>
    <w:rsid w:val="00D1124F"/>
    <w:rsid w:val="00D11A86"/>
    <w:rsid w:val="00D12FFC"/>
    <w:rsid w:val="00D1669B"/>
    <w:rsid w:val="00D17539"/>
    <w:rsid w:val="00D175F2"/>
    <w:rsid w:val="00D20D1C"/>
    <w:rsid w:val="00D21986"/>
    <w:rsid w:val="00D25F2C"/>
    <w:rsid w:val="00D302EB"/>
    <w:rsid w:val="00D33A20"/>
    <w:rsid w:val="00D3720A"/>
    <w:rsid w:val="00D3771F"/>
    <w:rsid w:val="00D37B65"/>
    <w:rsid w:val="00D41F8D"/>
    <w:rsid w:val="00D468B5"/>
    <w:rsid w:val="00D474FA"/>
    <w:rsid w:val="00D528B9"/>
    <w:rsid w:val="00D55A67"/>
    <w:rsid w:val="00D62718"/>
    <w:rsid w:val="00D62A43"/>
    <w:rsid w:val="00D62FE6"/>
    <w:rsid w:val="00D6519C"/>
    <w:rsid w:val="00D657EF"/>
    <w:rsid w:val="00D72BBC"/>
    <w:rsid w:val="00D731EE"/>
    <w:rsid w:val="00D73B0F"/>
    <w:rsid w:val="00D778CE"/>
    <w:rsid w:val="00D81A59"/>
    <w:rsid w:val="00D831C2"/>
    <w:rsid w:val="00D83339"/>
    <w:rsid w:val="00D837CA"/>
    <w:rsid w:val="00D91575"/>
    <w:rsid w:val="00D95960"/>
    <w:rsid w:val="00DA28B2"/>
    <w:rsid w:val="00DA2E5B"/>
    <w:rsid w:val="00DA3B8D"/>
    <w:rsid w:val="00DA5290"/>
    <w:rsid w:val="00DA5511"/>
    <w:rsid w:val="00DA5FDB"/>
    <w:rsid w:val="00DA666A"/>
    <w:rsid w:val="00DA7271"/>
    <w:rsid w:val="00DB11FF"/>
    <w:rsid w:val="00DB186C"/>
    <w:rsid w:val="00DB2351"/>
    <w:rsid w:val="00DB2601"/>
    <w:rsid w:val="00DB3F86"/>
    <w:rsid w:val="00DB70A9"/>
    <w:rsid w:val="00DB719D"/>
    <w:rsid w:val="00DB7431"/>
    <w:rsid w:val="00DC0374"/>
    <w:rsid w:val="00DC06BD"/>
    <w:rsid w:val="00DC21F8"/>
    <w:rsid w:val="00DC5F4D"/>
    <w:rsid w:val="00DC67B5"/>
    <w:rsid w:val="00DC6F28"/>
    <w:rsid w:val="00DC7253"/>
    <w:rsid w:val="00DD0BE6"/>
    <w:rsid w:val="00DD0E80"/>
    <w:rsid w:val="00DD250C"/>
    <w:rsid w:val="00DD2542"/>
    <w:rsid w:val="00DD6071"/>
    <w:rsid w:val="00DD7B87"/>
    <w:rsid w:val="00DD7EB0"/>
    <w:rsid w:val="00DE11CB"/>
    <w:rsid w:val="00DE3EAA"/>
    <w:rsid w:val="00DE4DC1"/>
    <w:rsid w:val="00DE6900"/>
    <w:rsid w:val="00DF5324"/>
    <w:rsid w:val="00E03FB2"/>
    <w:rsid w:val="00E04152"/>
    <w:rsid w:val="00E0602B"/>
    <w:rsid w:val="00E1153C"/>
    <w:rsid w:val="00E11F30"/>
    <w:rsid w:val="00E1460A"/>
    <w:rsid w:val="00E160E4"/>
    <w:rsid w:val="00E16707"/>
    <w:rsid w:val="00E17766"/>
    <w:rsid w:val="00E2337F"/>
    <w:rsid w:val="00E234B8"/>
    <w:rsid w:val="00E26D45"/>
    <w:rsid w:val="00E27850"/>
    <w:rsid w:val="00E32C8E"/>
    <w:rsid w:val="00E33004"/>
    <w:rsid w:val="00E37704"/>
    <w:rsid w:val="00E402FC"/>
    <w:rsid w:val="00E4059B"/>
    <w:rsid w:val="00E40A97"/>
    <w:rsid w:val="00E4258F"/>
    <w:rsid w:val="00E44CD8"/>
    <w:rsid w:val="00E47678"/>
    <w:rsid w:val="00E5164C"/>
    <w:rsid w:val="00E523A0"/>
    <w:rsid w:val="00E534FE"/>
    <w:rsid w:val="00E53E5E"/>
    <w:rsid w:val="00E61879"/>
    <w:rsid w:val="00E720CB"/>
    <w:rsid w:val="00E74952"/>
    <w:rsid w:val="00E775A9"/>
    <w:rsid w:val="00E818FB"/>
    <w:rsid w:val="00E81E2B"/>
    <w:rsid w:val="00E839D3"/>
    <w:rsid w:val="00E87952"/>
    <w:rsid w:val="00E90F57"/>
    <w:rsid w:val="00E92E97"/>
    <w:rsid w:val="00E96E31"/>
    <w:rsid w:val="00EA0CAD"/>
    <w:rsid w:val="00EA4838"/>
    <w:rsid w:val="00EA5257"/>
    <w:rsid w:val="00EA54E7"/>
    <w:rsid w:val="00EB1116"/>
    <w:rsid w:val="00EB13FC"/>
    <w:rsid w:val="00EB7250"/>
    <w:rsid w:val="00EB7DC0"/>
    <w:rsid w:val="00EC1C18"/>
    <w:rsid w:val="00EC2A65"/>
    <w:rsid w:val="00EC4BA6"/>
    <w:rsid w:val="00EC4D81"/>
    <w:rsid w:val="00EC661B"/>
    <w:rsid w:val="00EC6C41"/>
    <w:rsid w:val="00EE0D6E"/>
    <w:rsid w:val="00EE1129"/>
    <w:rsid w:val="00EE2591"/>
    <w:rsid w:val="00EE389A"/>
    <w:rsid w:val="00EE4C99"/>
    <w:rsid w:val="00EE6DE4"/>
    <w:rsid w:val="00EE7A51"/>
    <w:rsid w:val="00EF0626"/>
    <w:rsid w:val="00EF4FA9"/>
    <w:rsid w:val="00EF5DE2"/>
    <w:rsid w:val="00EF5F2F"/>
    <w:rsid w:val="00F017A3"/>
    <w:rsid w:val="00F11012"/>
    <w:rsid w:val="00F116F3"/>
    <w:rsid w:val="00F16486"/>
    <w:rsid w:val="00F1682C"/>
    <w:rsid w:val="00F16F7C"/>
    <w:rsid w:val="00F209E4"/>
    <w:rsid w:val="00F21A54"/>
    <w:rsid w:val="00F2519A"/>
    <w:rsid w:val="00F2651F"/>
    <w:rsid w:val="00F34153"/>
    <w:rsid w:val="00F360AA"/>
    <w:rsid w:val="00F438EA"/>
    <w:rsid w:val="00F445B0"/>
    <w:rsid w:val="00F454BC"/>
    <w:rsid w:val="00F5117D"/>
    <w:rsid w:val="00F51A9F"/>
    <w:rsid w:val="00F52380"/>
    <w:rsid w:val="00F52AC5"/>
    <w:rsid w:val="00F560BC"/>
    <w:rsid w:val="00F62CE1"/>
    <w:rsid w:val="00F65C1A"/>
    <w:rsid w:val="00F67902"/>
    <w:rsid w:val="00F75732"/>
    <w:rsid w:val="00F77665"/>
    <w:rsid w:val="00F77910"/>
    <w:rsid w:val="00F80CFD"/>
    <w:rsid w:val="00F8348C"/>
    <w:rsid w:val="00F85A20"/>
    <w:rsid w:val="00F86192"/>
    <w:rsid w:val="00F9100D"/>
    <w:rsid w:val="00F93B2A"/>
    <w:rsid w:val="00F94B9F"/>
    <w:rsid w:val="00F95D3D"/>
    <w:rsid w:val="00F96AB7"/>
    <w:rsid w:val="00FA0576"/>
    <w:rsid w:val="00FA0BA4"/>
    <w:rsid w:val="00FA119B"/>
    <w:rsid w:val="00FA2DA6"/>
    <w:rsid w:val="00FA71FE"/>
    <w:rsid w:val="00FB17DA"/>
    <w:rsid w:val="00FB1AF4"/>
    <w:rsid w:val="00FB2D18"/>
    <w:rsid w:val="00FB2EE8"/>
    <w:rsid w:val="00FB7B70"/>
    <w:rsid w:val="00FC137C"/>
    <w:rsid w:val="00FD1E26"/>
    <w:rsid w:val="00FD5F03"/>
    <w:rsid w:val="00FE0531"/>
    <w:rsid w:val="00FE1620"/>
    <w:rsid w:val="00FE3947"/>
    <w:rsid w:val="00FE42E8"/>
    <w:rsid w:val="00FE4A69"/>
    <w:rsid w:val="00FF1716"/>
    <w:rsid w:val="00FF3776"/>
    <w:rsid w:val="00FF3BFC"/>
    <w:rsid w:val="00FF532A"/>
    <w:rsid w:val="00FF546A"/>
    <w:rsid w:val="00FF6EA0"/>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EC56"/>
  <w15:chartTrackingRefBased/>
  <w15:docId w15:val="{60641803-E304-4A47-AF72-632613D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6C5B64"/>
    <w:pPr>
      <w:keepNext/>
      <w:numPr>
        <w:numId w:val="7"/>
      </w:numPr>
      <w:spacing w:before="100" w:beforeAutospacing="1" w:after="240"/>
      <w:outlineLvl w:val="0"/>
    </w:pPr>
    <w:rPr>
      <w:rFonts w:cs="Tahoma"/>
      <w:b/>
      <w:caps/>
      <w:sz w:val="28"/>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007DD9"/>
    <w:pPr>
      <w:numPr>
        <w:ilvl w:val="1"/>
      </w:numPr>
      <w:spacing w:before="120" w:beforeAutospacing="0"/>
      <w:ind w:left="578" w:hanging="578"/>
      <w:outlineLvl w:val="1"/>
    </w:pPr>
    <w:rPr>
      <w:bCs/>
      <w:caps w:val="0"/>
      <w:sz w:val="22"/>
    </w:rPr>
  </w:style>
  <w:style w:type="paragraph" w:styleId="Titolo3">
    <w:name w:val="heading 3"/>
    <w:basedOn w:val="Normale"/>
    <w:next w:val="Normale"/>
    <w:link w:val="Titolo3Carattere"/>
    <w:qFormat/>
    <w:rsid w:val="00FF532A"/>
    <w:pPr>
      <w:keepNext/>
      <w:numPr>
        <w:ilvl w:val="2"/>
        <w:numId w:val="7"/>
      </w:numPr>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5B64"/>
    <w:rPr>
      <w:rFonts w:ascii="Tahoma" w:eastAsia="Times New Roman" w:hAnsi="Tahoma" w:cs="Tahoma"/>
      <w:b/>
      <w:caps/>
      <w:sz w:val="28"/>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007DD9"/>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FF532A"/>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uiPriority w:val="99"/>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Corpo del testo"/>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FF532A"/>
    <w:pPr>
      <w:spacing w:before="120"/>
      <w:jc w:val="left"/>
    </w:pPr>
    <w:rPr>
      <w:rFonts w:asciiTheme="minorHAnsi" w:hAnsiTheme="minorHAnsi"/>
      <w:b/>
      <w:bCs/>
      <w:cap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after="0"/>
      <w:ind w:left="200"/>
      <w:jc w:val="left"/>
    </w:pPr>
    <w:rPr>
      <w:rFonts w:asciiTheme="minorHAnsi" w:hAnsiTheme="minorHAnsi"/>
      <w:smallCap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i/>
      <w:iCs/>
      <w:szCs w:val="20"/>
    </w:rPr>
  </w:style>
  <w:style w:type="paragraph" w:styleId="Sommario4">
    <w:name w:val="toc 4"/>
    <w:basedOn w:val="Normale"/>
    <w:next w:val="Normale"/>
    <w:uiPriority w:val="39"/>
    <w:rsid w:val="00FF532A"/>
    <w:pPr>
      <w:spacing w:after="0"/>
      <w:ind w:left="600"/>
      <w:jc w:val="left"/>
    </w:pPr>
    <w:rPr>
      <w:rFonts w:asciiTheme="minorHAnsi" w:hAnsiTheme="minorHAnsi"/>
      <w:sz w:val="18"/>
      <w:szCs w:val="18"/>
    </w:rPr>
  </w:style>
  <w:style w:type="paragraph" w:styleId="Sommario5">
    <w:name w:val="toc 5"/>
    <w:basedOn w:val="Normale"/>
    <w:next w:val="Normale"/>
    <w:uiPriority w:val="39"/>
    <w:rsid w:val="00FF532A"/>
    <w:pPr>
      <w:spacing w:after="0"/>
      <w:ind w:left="800"/>
      <w:jc w:val="left"/>
    </w:pPr>
    <w:rPr>
      <w:rFonts w:asciiTheme="minorHAnsi" w:hAnsiTheme="minorHAnsi"/>
      <w:sz w:val="18"/>
      <w:szCs w:val="18"/>
    </w:rPr>
  </w:style>
  <w:style w:type="paragraph" w:styleId="Sommario6">
    <w:name w:val="toc 6"/>
    <w:basedOn w:val="Normale"/>
    <w:next w:val="Normale"/>
    <w:uiPriority w:val="39"/>
    <w:rsid w:val="00FF532A"/>
    <w:pPr>
      <w:spacing w:after="0"/>
      <w:ind w:left="1000"/>
      <w:jc w:val="left"/>
    </w:pPr>
    <w:rPr>
      <w:rFonts w:asciiTheme="minorHAnsi" w:hAnsiTheme="minorHAnsi"/>
      <w:sz w:val="18"/>
      <w:szCs w:val="18"/>
    </w:rPr>
  </w:style>
  <w:style w:type="paragraph" w:styleId="Sommario7">
    <w:name w:val="toc 7"/>
    <w:basedOn w:val="Normale"/>
    <w:next w:val="Normale"/>
    <w:uiPriority w:val="39"/>
    <w:rsid w:val="00FF532A"/>
    <w:pPr>
      <w:spacing w:after="0"/>
      <w:ind w:left="1200"/>
      <w:jc w:val="left"/>
    </w:pPr>
    <w:rPr>
      <w:rFonts w:asciiTheme="minorHAnsi" w:hAnsiTheme="minorHAnsi"/>
      <w:sz w:val="18"/>
      <w:szCs w:val="18"/>
    </w:rPr>
  </w:style>
  <w:style w:type="paragraph" w:styleId="Sommario8">
    <w:name w:val="toc 8"/>
    <w:basedOn w:val="Normale"/>
    <w:next w:val="Normale"/>
    <w:uiPriority w:val="39"/>
    <w:rsid w:val="00FF532A"/>
    <w:pPr>
      <w:spacing w:after="0"/>
      <w:ind w:left="1400"/>
      <w:jc w:val="left"/>
    </w:pPr>
    <w:rPr>
      <w:rFonts w:asciiTheme="minorHAnsi" w:hAnsiTheme="minorHAnsi"/>
      <w:sz w:val="18"/>
      <w:szCs w:val="18"/>
    </w:rPr>
  </w:style>
  <w:style w:type="paragraph" w:styleId="Sommario9">
    <w:name w:val="toc 9"/>
    <w:basedOn w:val="Normale"/>
    <w:next w:val="Normale"/>
    <w:uiPriority w:val="39"/>
    <w:rsid w:val="00FF532A"/>
    <w:pPr>
      <w:spacing w:after="0"/>
      <w:ind w:left="1600"/>
      <w:jc w:val="left"/>
    </w:pPr>
    <w:rPr>
      <w:rFonts w:asciiTheme="minorHAnsi" w:hAnsiTheme="minorHAnsi"/>
      <w:sz w:val="18"/>
      <w:szCs w:val="18"/>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val="0"/>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32"/>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before="240" w:beforeAutospacing="0"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23"/>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24"/>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25"/>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26"/>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27"/>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28"/>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9"/>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3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31"/>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33"/>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styleId="Tabellagriglia4-colore6">
    <w:name w:val="Grid Table 4 Accent 6"/>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colore6">
    <w:name w:val="Grid Table 5 Dark Accent 6"/>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semplice-2">
    <w:name w:val="Plain Table 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styleId="Menzionenonrisolta">
    <w:name w:val="Unresolved Mention"/>
    <w:basedOn w:val="Carpredefinitoparagrafo"/>
    <w:uiPriority w:val="99"/>
    <w:semiHidden/>
    <w:unhideWhenUsed/>
    <w:rsid w:val="00887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r.regione.lombardia.it/wps/portal/PROUE/OPR/autorizzazione-al-pagamento-feasr-e-feag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r.regione.lombardia.it/wps/portal/PROUE/OPR/programma-di-sviluppo-rurale-2014-2020/manuale-unico-psr-e-schede-operativ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co.supporto@regione.lombardi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gione.lombardia.it/wps/portal/istituzionale/HP/DettaglioRedazionale/servizi-e-informazioni/Enti-e-Operatori/agricoltura/programma-leader-e-gruppi-di-azione-locale-gal/gal-psl-lea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leccobrianz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4D56-F0A3-4E73-B2D4-A956141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73</Pages>
  <Words>26002</Words>
  <Characters>148212</Characters>
  <Application>Microsoft Office Word</Application>
  <DocSecurity>0</DocSecurity>
  <Lines>1235</Lines>
  <Paragraphs>347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UTENTE</cp:lastModifiedBy>
  <cp:revision>10</cp:revision>
  <cp:lastPrinted>2019-04-23T10:28:00Z</cp:lastPrinted>
  <dcterms:created xsi:type="dcterms:W3CDTF">2019-04-23T09:36:00Z</dcterms:created>
  <dcterms:modified xsi:type="dcterms:W3CDTF">2019-04-23T10:29:00Z</dcterms:modified>
</cp:coreProperties>
</file>