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4CDEF" w14:textId="7B1E35CA" w:rsidR="000C733B" w:rsidRDefault="000C733B" w:rsidP="000C733B">
      <w:r>
        <w:t xml:space="preserve">COMUNICATO STAMPA – mercoledì </w:t>
      </w:r>
      <w:r w:rsidR="002B5034">
        <w:t>14 ottobre</w:t>
      </w:r>
      <w:r>
        <w:t xml:space="preserve"> 2020</w:t>
      </w:r>
    </w:p>
    <w:p w14:paraId="0D3D1BB9" w14:textId="77777777" w:rsidR="000C733B" w:rsidRDefault="000C733B" w:rsidP="000C733B">
      <w:r>
        <w:t xml:space="preserve">PSL GAL QUATTRO PARCHI LECCO BRIANZA – PRESIDENTE PIERGIORGIO LOCATELLI: </w:t>
      </w:r>
    </w:p>
    <w:p w14:paraId="7C5D5023" w14:textId="7BA38035" w:rsidR="000C733B" w:rsidRPr="000C733B" w:rsidRDefault="002B5034" w:rsidP="000C733B">
      <w:pPr>
        <w:rPr>
          <w:sz w:val="28"/>
          <w:szCs w:val="28"/>
        </w:rPr>
      </w:pPr>
      <w:r>
        <w:rPr>
          <w:sz w:val="28"/>
          <w:szCs w:val="28"/>
        </w:rPr>
        <w:t>PROSEGUONO LE ASSEGNAZIONI DI FONDI SUL TERRITORIO DEL</w:t>
      </w:r>
      <w:r w:rsidR="000C733B" w:rsidRPr="000C733B">
        <w:rPr>
          <w:sz w:val="28"/>
          <w:szCs w:val="28"/>
        </w:rPr>
        <w:t xml:space="preserve"> GAL</w:t>
      </w:r>
    </w:p>
    <w:p w14:paraId="60C05752" w14:textId="75E06047" w:rsidR="00BE401D" w:rsidRDefault="002B5034" w:rsidP="000C733B">
      <w:r>
        <w:t xml:space="preserve">Prosegue il cammino del </w:t>
      </w:r>
      <w:r w:rsidR="000C733B">
        <w:t>GAL</w:t>
      </w:r>
      <w:r w:rsidR="00BE401D">
        <w:t xml:space="preserve"> quattro parchi Lecco Brianza</w:t>
      </w:r>
      <w:r>
        <w:t xml:space="preserve">, con nuove assegnazioni di fondi a sostegno del territorio. Contributi importanti in generale, ed ancor di più in questo momento così delicato della nostra economia. </w:t>
      </w:r>
    </w:p>
    <w:p w14:paraId="5C95A3F3" w14:textId="5BF30D70" w:rsidR="002B5034" w:rsidRPr="002B5034" w:rsidRDefault="00BE401D" w:rsidP="000C733B">
      <w:proofErr w:type="gramStart"/>
      <w:r>
        <w:t>E’</w:t>
      </w:r>
      <w:proofErr w:type="gramEnd"/>
      <w:r>
        <w:t xml:space="preserve"> di oggi l’approvazione di Regione Lombardia della graduatoria (</w:t>
      </w:r>
      <w:r w:rsidR="002B5034">
        <w:t>deliberat</w:t>
      </w:r>
      <w:r>
        <w:t>a dal nostro Consiglio di Amministrazione lo scorso 1 ottobre) che assegna oltre 500.000 euro del</w:t>
      </w:r>
      <w:r w:rsidR="002B5034">
        <w:t xml:space="preserve"> contributo denominato </w:t>
      </w:r>
      <w:proofErr w:type="spellStart"/>
      <w:r w:rsidR="002B5034" w:rsidRPr="002B5034">
        <w:rPr>
          <w:i/>
          <w:iCs/>
        </w:rPr>
        <w:t>Temporary</w:t>
      </w:r>
      <w:proofErr w:type="spellEnd"/>
      <w:r w:rsidR="002B5034" w:rsidRPr="002B5034">
        <w:rPr>
          <w:i/>
          <w:iCs/>
        </w:rPr>
        <w:t xml:space="preserve"> Framework</w:t>
      </w:r>
      <w:r w:rsidR="002B5034">
        <w:t>, gli aiuti pubblici per i danni arrecati da eventi eccezionali</w:t>
      </w:r>
      <w:r>
        <w:t>.</w:t>
      </w:r>
    </w:p>
    <w:p w14:paraId="1473360F" w14:textId="4C3E3F99" w:rsidR="002B5034" w:rsidRDefault="00BE401D" w:rsidP="000C733B">
      <w:r>
        <w:t xml:space="preserve">Oggi stesso procediamo con la comunicazione ufficiale ai destinatari dei fondi che potranno così finanziare gli </w:t>
      </w:r>
      <w:r w:rsidR="00372FD2">
        <w:t xml:space="preserve">attesi </w:t>
      </w:r>
      <w:r>
        <w:t>interventi richiesti</w:t>
      </w:r>
      <w:r w:rsidR="00372FD2">
        <w:t xml:space="preserve"> per far fronte a questa emergenza sanitaria</w:t>
      </w:r>
      <w:r>
        <w:t>.</w:t>
      </w:r>
    </w:p>
    <w:p w14:paraId="16F05382" w14:textId="3253A6AA" w:rsidR="00BE401D" w:rsidRDefault="0061757E" w:rsidP="000C733B">
      <w:r>
        <w:t>Con questa nuova deliberazione superiamo</w:t>
      </w:r>
      <w:r w:rsidR="00BE401D">
        <w:t xml:space="preserve"> </w:t>
      </w:r>
      <w:r w:rsidR="00372FD2">
        <w:t>l’importante traguardo de</w:t>
      </w:r>
      <w:r w:rsidR="00BE401D">
        <w:t>i 4.000.000 di euro assegnati.</w:t>
      </w:r>
    </w:p>
    <w:p w14:paraId="0769E8C3" w14:textId="1E2E77AD" w:rsidR="00BE401D" w:rsidRDefault="00BE401D" w:rsidP="000C733B">
      <w:r>
        <w:t xml:space="preserve">Domani chiudiamo altri </w:t>
      </w:r>
      <w:proofErr w:type="gramStart"/>
      <w:r>
        <w:t>9</w:t>
      </w:r>
      <w:proofErr w:type="gramEnd"/>
      <w:r>
        <w:t xml:space="preserve"> bandi di finanziamento, per i quali si procederà con le istruttorie e relative assegnazioni di fondi.</w:t>
      </w:r>
    </w:p>
    <w:p w14:paraId="77B1FB64" w14:textId="77777777" w:rsidR="00BE401D" w:rsidRDefault="00BE401D" w:rsidP="000C733B"/>
    <w:p w14:paraId="680DC9A4" w14:textId="77777777" w:rsidR="00BE401D" w:rsidRDefault="000C733B" w:rsidP="000C733B">
      <w:r>
        <w:t>GAL quattro parchi Lecco Brianza</w:t>
      </w:r>
    </w:p>
    <w:p w14:paraId="767944BB" w14:textId="32BE952C" w:rsidR="000C733B" w:rsidRDefault="000C733B" w:rsidP="000C733B">
      <w:r>
        <w:t>Il Presidente: Piergiorgio Locatelli</w:t>
      </w:r>
    </w:p>
    <w:p w14:paraId="5B148151" w14:textId="4D8EB316" w:rsidR="007F5088" w:rsidRDefault="005B3F3E" w:rsidP="000C733B">
      <w:pPr>
        <w:rPr>
          <w:rStyle w:val="Collegamentoipertestuale"/>
        </w:rPr>
      </w:pPr>
      <w:hyperlink r:id="rId6" w:history="1">
        <w:r w:rsidR="00D64829" w:rsidRPr="00241EF4">
          <w:rPr>
            <w:rStyle w:val="Collegamentoipertestuale"/>
          </w:rPr>
          <w:t>http://www.galleccobrianza.it</w:t>
        </w:r>
      </w:hyperlink>
    </w:p>
    <w:sectPr w:rsidR="007F5088" w:rsidSect="002E6647">
      <w:headerReference w:type="default" r:id="rId7"/>
      <w:footerReference w:type="default" r:id="rId8"/>
      <w:pgSz w:w="11906" w:h="16838"/>
      <w:pgMar w:top="192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CB5D6" w14:textId="77777777" w:rsidR="005B3F3E" w:rsidRDefault="005B3F3E" w:rsidP="002E6647">
      <w:pPr>
        <w:spacing w:after="0" w:line="240" w:lineRule="auto"/>
      </w:pPr>
      <w:r>
        <w:separator/>
      </w:r>
    </w:p>
  </w:endnote>
  <w:endnote w:type="continuationSeparator" w:id="0">
    <w:p w14:paraId="443DFF16" w14:textId="77777777" w:rsidR="005B3F3E" w:rsidRDefault="005B3F3E" w:rsidP="002E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A13C8" w14:textId="77777777" w:rsidR="002E6647" w:rsidRDefault="002E6647" w:rsidP="002E6647">
    <w:pPr>
      <w:pStyle w:val="Pidipagina"/>
      <w:tabs>
        <w:tab w:val="left" w:pos="5364"/>
      </w:tabs>
      <w:jc w:val="both"/>
      <w:rPr>
        <w:b/>
        <w:color w:val="800000"/>
        <w:sz w:val="16"/>
        <w:szCs w:val="16"/>
      </w:rPr>
    </w:pPr>
    <w:r>
      <w:rPr>
        <w:b/>
        <w:color w:val="800000"/>
        <w:sz w:val="16"/>
        <w:szCs w:val="16"/>
      </w:rPr>
      <w:t>__________________________________________________________________________________________________________</w:t>
    </w:r>
  </w:p>
  <w:p w14:paraId="1525D17A" w14:textId="77777777" w:rsidR="002E6647" w:rsidRDefault="002E6647" w:rsidP="002E6647">
    <w:pPr>
      <w:pStyle w:val="Pidipagina"/>
      <w:tabs>
        <w:tab w:val="left" w:pos="5364"/>
      </w:tabs>
      <w:jc w:val="both"/>
      <w:rPr>
        <w:b/>
        <w:color w:val="800000"/>
        <w:sz w:val="16"/>
        <w:szCs w:val="16"/>
      </w:rPr>
    </w:pPr>
  </w:p>
  <w:p w14:paraId="66E1E56C" w14:textId="77777777" w:rsidR="002E6647" w:rsidRPr="00294120" w:rsidRDefault="002E6647" w:rsidP="002E6647">
    <w:pPr>
      <w:pStyle w:val="Pidipagina"/>
      <w:tabs>
        <w:tab w:val="left" w:pos="5364"/>
      </w:tabs>
      <w:jc w:val="both"/>
      <w:rPr>
        <w:color w:val="800000"/>
        <w:sz w:val="18"/>
        <w:szCs w:val="18"/>
      </w:rPr>
    </w:pPr>
    <w:r w:rsidRPr="00294120">
      <w:rPr>
        <w:b/>
        <w:color w:val="800000"/>
        <w:sz w:val="18"/>
        <w:szCs w:val="18"/>
      </w:rPr>
      <w:t xml:space="preserve">GAL QUATTRO PARCHI LECCO BRIANZA   </w:t>
    </w:r>
    <w:r w:rsidRPr="00294120">
      <w:rPr>
        <w:color w:val="800000"/>
        <w:sz w:val="18"/>
        <w:szCs w:val="18"/>
      </w:rPr>
      <w:t>società consortile a responsabilità limitata</w:t>
    </w:r>
  </w:p>
  <w:p w14:paraId="032B519B" w14:textId="77777777" w:rsidR="002E6647" w:rsidRDefault="002E6647" w:rsidP="002E6647">
    <w:pPr>
      <w:pStyle w:val="Pidipagina"/>
      <w:tabs>
        <w:tab w:val="left" w:pos="5364"/>
      </w:tabs>
      <w:jc w:val="both"/>
      <w:rPr>
        <w:color w:val="800000"/>
        <w:sz w:val="18"/>
        <w:szCs w:val="18"/>
      </w:rPr>
    </w:pPr>
    <w:r w:rsidRPr="00294120">
      <w:rPr>
        <w:color w:val="800000"/>
        <w:sz w:val="18"/>
        <w:szCs w:val="18"/>
      </w:rPr>
      <w:t>Sede legale via A. Galli 48/A (</w:t>
    </w:r>
    <w:proofErr w:type="spellStart"/>
    <w:r w:rsidRPr="00294120">
      <w:rPr>
        <w:color w:val="800000"/>
        <w:sz w:val="18"/>
        <w:szCs w:val="18"/>
      </w:rPr>
      <w:t>ang</w:t>
    </w:r>
    <w:proofErr w:type="spellEnd"/>
    <w:r w:rsidRPr="00294120">
      <w:rPr>
        <w:color w:val="800000"/>
        <w:sz w:val="18"/>
        <w:szCs w:val="18"/>
      </w:rPr>
      <w:t xml:space="preserve">. Via Mazzini) - 23801 CALOLZIOCORTE (LC) - Cod. Fisc. e P.IVA 03683440139 </w:t>
    </w:r>
  </w:p>
  <w:p w14:paraId="2FE653F8" w14:textId="77777777" w:rsidR="002E6647" w:rsidRPr="00294120" w:rsidRDefault="002E6647" w:rsidP="002E6647">
    <w:pPr>
      <w:pStyle w:val="Pidipagina"/>
      <w:tabs>
        <w:tab w:val="left" w:pos="5364"/>
      </w:tabs>
      <w:jc w:val="both"/>
      <w:rPr>
        <w:color w:val="800000"/>
        <w:sz w:val="18"/>
        <w:szCs w:val="18"/>
      </w:rPr>
    </w:pPr>
    <w:r w:rsidRPr="00294120">
      <w:rPr>
        <w:color w:val="800000"/>
        <w:sz w:val="18"/>
        <w:szCs w:val="18"/>
      </w:rPr>
      <w:t>tel. 0341.630687- amministrazione@galleccobrianza.it - PEC gal4parchi@legalmail.it</w:t>
    </w:r>
  </w:p>
  <w:p w14:paraId="32300E77" w14:textId="77777777" w:rsidR="002E6647" w:rsidRPr="00294120" w:rsidRDefault="005B3F3E" w:rsidP="002E6647">
    <w:pPr>
      <w:pStyle w:val="Pidipagina"/>
      <w:tabs>
        <w:tab w:val="left" w:pos="5364"/>
      </w:tabs>
      <w:jc w:val="both"/>
      <w:rPr>
        <w:color w:val="800000"/>
        <w:sz w:val="18"/>
        <w:szCs w:val="18"/>
      </w:rPr>
    </w:pPr>
    <w:hyperlink r:id="rId1" w:history="1">
      <w:r w:rsidR="002E6647" w:rsidRPr="00294120">
        <w:rPr>
          <w:rStyle w:val="Collegamentoipertestuale"/>
          <w:color w:val="800000"/>
          <w:sz w:val="18"/>
          <w:szCs w:val="18"/>
          <w:u w:val="none"/>
        </w:rPr>
        <w:t>www.galleccobrianza.it</w:t>
      </w:r>
    </w:hyperlink>
    <w:r w:rsidR="002E6647" w:rsidRPr="00294120">
      <w:rPr>
        <w:color w:val="800000"/>
        <w:sz w:val="18"/>
        <w:szCs w:val="18"/>
      </w:rPr>
      <w:t xml:space="preserve"> </w:t>
    </w:r>
  </w:p>
  <w:p w14:paraId="36ECCEF6" w14:textId="77777777" w:rsidR="002E6647" w:rsidRDefault="002E66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F265D" w14:textId="77777777" w:rsidR="005B3F3E" w:rsidRDefault="005B3F3E" w:rsidP="002E6647">
      <w:pPr>
        <w:spacing w:after="0" w:line="240" w:lineRule="auto"/>
      </w:pPr>
      <w:r>
        <w:separator/>
      </w:r>
    </w:p>
  </w:footnote>
  <w:footnote w:type="continuationSeparator" w:id="0">
    <w:p w14:paraId="1CCB6590" w14:textId="77777777" w:rsidR="005B3F3E" w:rsidRDefault="005B3F3E" w:rsidP="002E6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C59F0" w14:textId="49E94D1D" w:rsidR="002E6647" w:rsidRDefault="002E6647">
    <w:pPr>
      <w:pStyle w:val="Intestazione"/>
    </w:pPr>
    <w:r>
      <w:rPr>
        <w:noProof/>
      </w:rPr>
      <w:drawing>
        <wp:inline distT="0" distB="0" distL="0" distR="0" wp14:anchorId="16403EB5" wp14:editId="0DD3330B">
          <wp:extent cx="1524000" cy="292608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L logo rettangolare COLOR 5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29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3A"/>
    <w:rsid w:val="000C733B"/>
    <w:rsid w:val="000E6A17"/>
    <w:rsid w:val="00102C3A"/>
    <w:rsid w:val="00122A09"/>
    <w:rsid w:val="00127DE8"/>
    <w:rsid w:val="00167C37"/>
    <w:rsid w:val="001B1B96"/>
    <w:rsid w:val="001C0758"/>
    <w:rsid w:val="001C4EF1"/>
    <w:rsid w:val="001D180C"/>
    <w:rsid w:val="00222147"/>
    <w:rsid w:val="00246943"/>
    <w:rsid w:val="002471E5"/>
    <w:rsid w:val="002535C9"/>
    <w:rsid w:val="002B15FE"/>
    <w:rsid w:val="002B5034"/>
    <w:rsid w:val="002C201E"/>
    <w:rsid w:val="002E6647"/>
    <w:rsid w:val="003501F9"/>
    <w:rsid w:val="00351127"/>
    <w:rsid w:val="00353B2B"/>
    <w:rsid w:val="00372FD2"/>
    <w:rsid w:val="003B37F4"/>
    <w:rsid w:val="004A317A"/>
    <w:rsid w:val="00507EC1"/>
    <w:rsid w:val="00560BC3"/>
    <w:rsid w:val="005B28C0"/>
    <w:rsid w:val="005B3F3E"/>
    <w:rsid w:val="0061757E"/>
    <w:rsid w:val="006272D6"/>
    <w:rsid w:val="00672E63"/>
    <w:rsid w:val="007F5088"/>
    <w:rsid w:val="00841119"/>
    <w:rsid w:val="00882017"/>
    <w:rsid w:val="00914625"/>
    <w:rsid w:val="00A26556"/>
    <w:rsid w:val="00AD14C2"/>
    <w:rsid w:val="00AD52FE"/>
    <w:rsid w:val="00BD0B89"/>
    <w:rsid w:val="00BE401D"/>
    <w:rsid w:val="00BE4349"/>
    <w:rsid w:val="00C13B4A"/>
    <w:rsid w:val="00D64829"/>
    <w:rsid w:val="00E14E0D"/>
    <w:rsid w:val="00E27F35"/>
    <w:rsid w:val="00E35E6C"/>
    <w:rsid w:val="00E5565E"/>
    <w:rsid w:val="00E845BC"/>
    <w:rsid w:val="00EB507F"/>
    <w:rsid w:val="00EF1791"/>
    <w:rsid w:val="00F0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3AEBF"/>
  <w15:chartTrackingRefBased/>
  <w15:docId w15:val="{CCD060F5-FF5C-4A53-99AC-3277F185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02C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02C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02C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02C3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02C3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02C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AD52F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E66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647"/>
  </w:style>
  <w:style w:type="paragraph" w:styleId="Pidipagina">
    <w:name w:val="footer"/>
    <w:basedOn w:val="Normale"/>
    <w:link w:val="PidipaginaCarattere"/>
    <w:uiPriority w:val="99"/>
    <w:unhideWhenUsed/>
    <w:rsid w:val="002E66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647"/>
  </w:style>
  <w:style w:type="character" w:styleId="Menzionenonrisolta">
    <w:name w:val="Unresolved Mention"/>
    <w:basedOn w:val="Carpredefinitoparagrafo"/>
    <w:uiPriority w:val="99"/>
    <w:semiHidden/>
    <w:unhideWhenUsed/>
    <w:rsid w:val="00D64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780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lleccobrianz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lleccobrianz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Spinelli</dc:creator>
  <cp:keywords/>
  <dc:description/>
  <cp:lastModifiedBy>Dante Spinelli</cp:lastModifiedBy>
  <cp:revision>4</cp:revision>
  <cp:lastPrinted>2020-03-05T12:17:00Z</cp:lastPrinted>
  <dcterms:created xsi:type="dcterms:W3CDTF">2020-10-14T09:14:00Z</dcterms:created>
  <dcterms:modified xsi:type="dcterms:W3CDTF">2020-10-14T09:40:00Z</dcterms:modified>
</cp:coreProperties>
</file>